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版本号：SCZD2025-ZB-1391-00120250627002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服务能力提升项目购置医疗设备（妇产科、儿保科等）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SCZD2025-ZB-1391-001</w:t>
      </w:r>
      <w:r>
        <w:br/>
      </w:r>
      <w:r>
        <w:br/>
      </w:r>
      <w:r>
        <w:br/>
      </w:r>
    </w:p>
    <w:p>
      <w:pPr>
        <w:pStyle w:val="null3"/>
        <w:jc w:val="center"/>
        <w:outlineLvl w:val="2"/>
      </w:pPr>
      <w:r>
        <w:rPr>
          <w:rFonts w:ascii="仿宋_GB2312" w:hAnsi="仿宋_GB2312" w:cs="仿宋_GB2312" w:eastAsia="仿宋_GB2312"/>
          <w:sz w:val="28"/>
          <w:b/>
        </w:rPr>
        <w:t>陕西省勉县医院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陕西省勉县医院</w:t>
      </w:r>
      <w:r>
        <w:rPr>
          <w:rFonts w:ascii="仿宋_GB2312" w:hAnsi="仿宋_GB2312" w:cs="仿宋_GB2312" w:eastAsia="仿宋_GB2312"/>
        </w:rPr>
        <w:t>委托，拟对</w:t>
      </w:r>
      <w:r>
        <w:rPr>
          <w:rFonts w:ascii="仿宋_GB2312" w:hAnsi="仿宋_GB2312" w:cs="仿宋_GB2312" w:eastAsia="仿宋_GB2312"/>
        </w:rPr>
        <w:t>服务能力提升项目购置医疗设备（妇产科、儿保科等）</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SCZD2025-ZB-1391-001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服务能力提升项目购置医疗设备（妇产科、儿保科等）</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陕西省勉县医院服务能力提升项目购置医疗设备（妇产科、儿保科等）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w:t>
      </w:r>
    </w:p>
    <w:p>
      <w:pPr>
        <w:pStyle w:val="null3"/>
      </w:pPr>
      <w:r>
        <w:rPr>
          <w:rFonts w:ascii="仿宋_GB2312" w:hAnsi="仿宋_GB2312" w:cs="仿宋_GB2312" w:eastAsia="仿宋_GB2312"/>
        </w:rPr>
        <w:t>2、投标人参加本项目的合法授权人授权委托书；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1）法定代表人或单位负责人投标的，应提供法定代表人或单位负责人身份证明； （2）授权代表投标的，应提供法定代表人或单位负责人身份证明、授权委托书及授权代表在本单位缴纳养老保险证明。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5、供应商须提供《汉中市政府采购供应商资格承诺函》；：供应商须提供《汉中市政府采购供应商资格承诺函》。</w:t>
      </w:r>
    </w:p>
    <w:p>
      <w:pPr>
        <w:pStyle w:val="null3"/>
      </w:pPr>
      <w:r>
        <w:rPr>
          <w:rFonts w:ascii="仿宋_GB2312" w:hAnsi="仿宋_GB2312" w:cs="仿宋_GB2312" w:eastAsia="仿宋_GB2312"/>
        </w:rPr>
        <w:t>6、供应商不得存在下列情形之一：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陕西省勉县医院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陕西省汉中市勉县定军山镇绿缘路西段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3232072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王一博、雷鹏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银行账号：102862459595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采购人支付合同总金额的40%，货到医院安装调试完毕并验收合格后，供应商接采购人通知三天内按照采购人要求将合同总金额的5%作为履约保证金缴纳至采购人指定专用账户(账户名:陕西省勉县医院，银行账户:2606052009026408453, 开户行:工行勉县支行营业部)。自收到履约保证金7日内采购人将支付合同剩余60%金额，履约期满后，经采购人确认设备无质量问题，一次性退还供应商履约保证金。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陕西省勉县医院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陕西省勉县医院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陕西省勉县医院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陕西省勉县医院服务能力提升项目购置医疗设备（妇产科、儿保科等）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2,060,000.00</w:t>
      </w:r>
    </w:p>
    <w:p>
      <w:pPr>
        <w:pStyle w:val="null3"/>
      </w:pPr>
      <w:r>
        <w:rPr>
          <w:rFonts w:ascii="仿宋_GB2312" w:hAnsi="仿宋_GB2312" w:cs="仿宋_GB2312" w:eastAsia="仿宋_GB2312"/>
        </w:rPr>
        <w:t>采购包最高限价（元）: 2,060,000.00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视频脑电图一台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尿动力一台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血液成分分离机一台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磁刺激仪一台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多功能产床一张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胎心监护仪一台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母胎监护仪二台</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视力筛查仪一台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标的名称：视频脑电图一台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 xml:space="preserve"> 视频脑电图</w:t>
            </w:r>
          </w:p>
          <w:tbl>
            <w:tblPr>
              <w:tblBorders>
                <w:top w:val="none" w:color="000000" w:sz="4"/>
                <w:left w:val="none" w:color="000000" w:sz="4"/>
                <w:bottom w:val="none" w:color="000000" w:sz="4"/>
                <w:right w:val="none" w:color="000000" w:sz="4"/>
                <w:insideH w:val="none"/>
                <w:insideV w:val="none"/>
              </w:tblBorders>
            </w:tblPr>
            <w:tblGrid>
              <w:gridCol w:w="370"/>
              <w:gridCol w:w="3457"/>
            </w:tblGrid>
            <w:tr>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rPr>
                    <w:t>技术参数</w:t>
                  </w:r>
                </w:p>
              </w:tc>
            </w:tr>
            <w:tr>
              <w:tc>
                <w:tcPr>
                  <w:tcW w:type="dxa" w:w="38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、配置要求</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通道</w:t>
                  </w:r>
                  <w:r>
                    <w:rPr>
                      <w:rFonts w:ascii="仿宋_GB2312" w:hAnsi="仿宋_GB2312" w:cs="仿宋_GB2312" w:eastAsia="仿宋_GB2312"/>
                      <w:sz w:val="24"/>
                    </w:rPr>
                    <w:t>视频</w:t>
                  </w:r>
                  <w:r>
                    <w:rPr>
                      <w:rFonts w:ascii="仿宋_GB2312" w:hAnsi="仿宋_GB2312" w:cs="仿宋_GB2312" w:eastAsia="仿宋_GB2312"/>
                      <w:sz w:val="24"/>
                    </w:rPr>
                    <w:t>脑电图机一台</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工作站电脑</w:t>
                  </w:r>
                  <w:r>
                    <w:rPr>
                      <w:rFonts w:ascii="仿宋_GB2312" w:hAnsi="仿宋_GB2312" w:cs="仿宋_GB2312" w:eastAsia="仿宋_GB2312"/>
                      <w:sz w:val="24"/>
                    </w:rPr>
                    <w:t>（</w:t>
                  </w:r>
                  <w:r>
                    <w:rPr>
                      <w:rFonts w:ascii="仿宋_GB2312" w:hAnsi="仿宋_GB2312" w:cs="仿宋_GB2312" w:eastAsia="仿宋_GB2312"/>
                      <w:sz w:val="24"/>
                    </w:rPr>
                    <w:t>PD2.8G/</w:t>
                  </w:r>
                  <w:r>
                    <w:rPr>
                      <w:rFonts w:ascii="仿宋_GB2312" w:hAnsi="仿宋_GB2312" w:cs="仿宋_GB2312" w:eastAsia="仿宋_GB2312"/>
                      <w:sz w:val="24"/>
                    </w:rPr>
                    <w:t>4</w:t>
                  </w:r>
                  <w:r>
                    <w:rPr>
                      <w:rFonts w:ascii="仿宋_GB2312" w:hAnsi="仿宋_GB2312" w:cs="仿宋_GB2312" w:eastAsia="仿宋_GB2312"/>
                      <w:sz w:val="24"/>
                    </w:rPr>
                    <w:t>G/</w:t>
                  </w:r>
                  <w:r>
                    <w:rPr>
                      <w:rFonts w:ascii="仿宋_GB2312" w:hAnsi="仿宋_GB2312" w:cs="仿宋_GB2312" w:eastAsia="仿宋_GB2312"/>
                      <w:sz w:val="24"/>
                    </w:rPr>
                    <w:t>1T</w:t>
                  </w: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1台</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≥32</w:t>
                  </w:r>
                  <w:r>
                    <w:rPr>
                      <w:rFonts w:ascii="仿宋_GB2312" w:hAnsi="仿宋_GB2312" w:cs="仿宋_GB2312" w:eastAsia="仿宋_GB2312"/>
                      <w:sz w:val="24"/>
                    </w:rPr>
                    <w:t>通道脑电放大器</w:t>
                  </w:r>
                  <w:r>
                    <w:rPr>
                      <w:rFonts w:ascii="仿宋_GB2312" w:hAnsi="仿宋_GB2312" w:cs="仿宋_GB2312" w:eastAsia="仿宋_GB2312"/>
                      <w:sz w:val="24"/>
                    </w:rPr>
                    <w:t>1个</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专用仪器台车</w:t>
                  </w:r>
                  <w:r>
                    <w:rPr>
                      <w:rFonts w:ascii="仿宋_GB2312" w:hAnsi="仿宋_GB2312" w:cs="仿宋_GB2312" w:eastAsia="仿宋_GB2312"/>
                      <w:sz w:val="24"/>
                    </w:rPr>
                    <w:t>1台</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闪光刺激器</w:t>
                  </w:r>
                  <w:r>
                    <w:rPr>
                      <w:rFonts w:ascii="仿宋_GB2312" w:hAnsi="仿宋_GB2312" w:cs="仿宋_GB2312" w:eastAsia="仿宋_GB2312"/>
                      <w:sz w:val="24"/>
                    </w:rPr>
                    <w:t>1套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视频组件</w:t>
                  </w:r>
                  <w:r>
                    <w:rPr>
                      <w:rFonts w:ascii="仿宋_GB2312" w:hAnsi="仿宋_GB2312" w:cs="仿宋_GB2312" w:eastAsia="仿宋_GB2312"/>
                      <w:sz w:val="24"/>
                    </w:rPr>
                    <w:t>1套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视频</w:t>
                  </w:r>
                  <w:r>
                    <w:rPr>
                      <w:rFonts w:ascii="仿宋_GB2312" w:hAnsi="仿宋_GB2312" w:cs="仿宋_GB2312" w:eastAsia="仿宋_GB2312"/>
                      <w:sz w:val="24"/>
                    </w:rPr>
                    <w:t>脑电分析软件包</w:t>
                  </w:r>
                  <w:r>
                    <w:rPr>
                      <w:rFonts w:ascii="仿宋_GB2312" w:hAnsi="仿宋_GB2312" w:cs="仿宋_GB2312" w:eastAsia="仿宋_GB2312"/>
                      <w:sz w:val="24"/>
                    </w:rPr>
                    <w:t>1套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附件（含脑电盘状电极线、鳄鱼夹电极线、柱状电极、导电膏）</w:t>
                  </w:r>
                  <w:r>
                    <w:rPr>
                      <w:rFonts w:ascii="仿宋_GB2312" w:hAnsi="仿宋_GB2312" w:cs="仿宋_GB2312" w:eastAsia="仿宋_GB2312"/>
                      <w:sz w:val="24"/>
                    </w:rPr>
                    <w:t>1套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彩色喷墨打印机</w:t>
                  </w:r>
                  <w:r>
                    <w:rPr>
                      <w:rFonts w:ascii="仿宋_GB2312" w:hAnsi="仿宋_GB2312" w:cs="仿宋_GB2312" w:eastAsia="仿宋_GB2312"/>
                      <w:sz w:val="24"/>
                    </w:rPr>
                    <w:t>1台</w:t>
                  </w:r>
                </w:p>
              </w:tc>
            </w:tr>
            <w:tr>
              <w:tc>
                <w:tcPr>
                  <w:tcW w:type="dxa" w:w="38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、主要技术要求</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微电子设计，放大器高度集成，抗干扰能力优异。</w:t>
                  </w:r>
                  <w:r>
                    <w:rPr>
                      <w:rFonts w:ascii="仿宋_GB2312" w:hAnsi="仿宋_GB2312" w:cs="仿宋_GB2312" w:eastAsia="仿宋_GB2312"/>
                      <w:sz w:val="24"/>
                    </w:rPr>
                    <w:t>≥32通道信号采集，每一通道独立放大器设计。</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标准的</w:t>
                  </w:r>
                  <w:r>
                    <w:rPr>
                      <w:rFonts w:ascii="仿宋_GB2312" w:hAnsi="仿宋_GB2312" w:cs="仿宋_GB2312" w:eastAsia="仿宋_GB2312"/>
                      <w:sz w:val="24"/>
                    </w:rPr>
                    <w:t>VR参考电极，避免了耳电极活化对采集造成的影响，同时可以使左右脑EEG信号采集更加准确和一致。</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双重自适应定标系统，随时标定仪器。</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可根据不同目的和对象，方便地选择</w:t>
                  </w:r>
                  <w:r>
                    <w:rPr>
                      <w:rFonts w:ascii="仿宋_GB2312" w:hAnsi="仿宋_GB2312" w:cs="仿宋_GB2312" w:eastAsia="仿宋_GB2312"/>
                      <w:sz w:val="24"/>
                    </w:rPr>
                    <w:t>8、16、</w:t>
                  </w:r>
                  <w:r>
                    <w:rPr>
                      <w:rFonts w:ascii="仿宋_GB2312" w:hAnsi="仿宋_GB2312" w:cs="仿宋_GB2312" w:eastAsia="仿宋_GB2312"/>
                      <w:sz w:val="24"/>
                    </w:rPr>
                    <w:t>24、</w:t>
                  </w:r>
                  <w:r>
                    <w:rPr>
                      <w:rFonts w:ascii="仿宋_GB2312" w:hAnsi="仿宋_GB2312" w:cs="仿宋_GB2312" w:eastAsia="仿宋_GB2312"/>
                      <w:sz w:val="24"/>
                    </w:rPr>
                    <w:t>32</w:t>
                  </w:r>
                  <w:r>
                    <w:rPr>
                      <w:rFonts w:ascii="仿宋_GB2312" w:hAnsi="仿宋_GB2312" w:cs="仿宋_GB2312" w:eastAsia="仿宋_GB2312"/>
                      <w:sz w:val="24"/>
                    </w:rPr>
                    <w:t>通道信号</w:t>
                  </w:r>
                  <w:r>
                    <w:rPr>
                      <w:rFonts w:ascii="仿宋_GB2312" w:hAnsi="仿宋_GB2312" w:cs="仿宋_GB2312" w:eastAsia="仿宋_GB2312"/>
                      <w:sz w:val="24"/>
                    </w:rPr>
                    <w:t>检测</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4导中线电极设计，在导联切换中实现真正意义的导联横连。</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含独立的蝶骨电极和八通道生理信号（可根据需要设置成肌电、眼电、心电、呼吸等通道）。</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含阻抗测试功能。</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可调闪光生理诱发装置</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中英文软件平台；</w:t>
                  </w:r>
                </w:p>
                <w:p>
                  <w:pPr>
                    <w:pStyle w:val="null3"/>
                  </w:pPr>
                  <w:r>
                    <w:rPr>
                      <w:rFonts w:ascii="仿宋_GB2312" w:hAnsi="仿宋_GB2312" w:cs="仿宋_GB2312" w:eastAsia="仿宋_GB2312"/>
                      <w:sz w:val="24"/>
                    </w:rPr>
                    <w:t>超过</w:t>
                  </w:r>
                  <w:r>
                    <w:rPr>
                      <w:rFonts w:ascii="仿宋_GB2312" w:hAnsi="仿宋_GB2312" w:cs="仿宋_GB2312" w:eastAsia="仿宋_GB2312"/>
                      <w:sz w:val="24"/>
                    </w:rPr>
                    <w:t>48小时连续、长程记录；</w:t>
                  </w:r>
                </w:p>
                <w:p>
                  <w:pPr>
                    <w:pStyle w:val="null3"/>
                  </w:pPr>
                  <w:r>
                    <w:rPr>
                      <w:rFonts w:ascii="仿宋_GB2312" w:hAnsi="仿宋_GB2312" w:cs="仿宋_GB2312" w:eastAsia="仿宋_GB2312"/>
                      <w:sz w:val="24"/>
                    </w:rPr>
                    <w:t>参考电极可多种方式自由设定</w:t>
                  </w:r>
                </w:p>
                <w:p>
                  <w:pPr>
                    <w:pStyle w:val="null3"/>
                  </w:pPr>
                  <w:r>
                    <w:rPr>
                      <w:rFonts w:ascii="仿宋_GB2312" w:hAnsi="仿宋_GB2312" w:cs="仿宋_GB2312" w:eastAsia="仿宋_GB2312"/>
                      <w:sz w:val="24"/>
                    </w:rPr>
                    <w:t>数字导联，实现单导、双导、三角、蝶骨、生物定标等导联任意切换</w:t>
                  </w:r>
                  <w:r>
                    <w:rPr>
                      <w:rFonts w:ascii="仿宋_GB2312" w:hAnsi="仿宋_GB2312" w:cs="仿宋_GB2312" w:eastAsia="仿宋_GB2312"/>
                      <w:sz w:val="24"/>
                    </w:rPr>
                    <w:t xml:space="preserve">   </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多组时间常数和滤波参数任意组合</w:t>
                  </w:r>
                </w:p>
                <w:p>
                  <w:pPr>
                    <w:pStyle w:val="null3"/>
                  </w:pPr>
                  <w:r>
                    <w:rPr>
                      <w:rFonts w:ascii="仿宋_GB2312" w:hAnsi="仿宋_GB2312" w:cs="仿宋_GB2312" w:eastAsia="仿宋_GB2312"/>
                      <w:sz w:val="24"/>
                    </w:rPr>
                    <w:t>显示速度（走纸速度）及灵敏度可调</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2.11</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实时压缩谱阵图监测</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2.12</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棘波自动识别报警记录</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2.13</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顶视、侧视、棘波等十多种二维脑电地形图</w:t>
                  </w:r>
                  <w:r>
                    <w:rPr>
                      <w:rFonts w:ascii="仿宋_GB2312" w:hAnsi="仿宋_GB2312" w:cs="仿宋_GB2312" w:eastAsia="仿宋_GB2312"/>
                      <w:sz w:val="24"/>
                    </w:rPr>
                    <w:t>；</w:t>
                  </w:r>
                  <w:r>
                    <w:rPr>
                      <w:rFonts w:ascii="仿宋_GB2312" w:hAnsi="仿宋_GB2312" w:cs="仿宋_GB2312" w:eastAsia="仿宋_GB2312"/>
                      <w:sz w:val="24"/>
                    </w:rPr>
                    <w:t>三维立体旋转脑电地形图，动态地形图</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2.14</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显著概率地形图（提供第三方检验报告证明）</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r>
                    <w:rPr>
                      <w:rFonts w:ascii="仿宋_GB2312" w:hAnsi="仿宋_GB2312" w:cs="仿宋_GB2312" w:eastAsia="仿宋_GB2312"/>
                      <w:sz w:val="24"/>
                    </w:rPr>
                    <w:t>5</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正常人参照值和八种比值检验便于临床诊断</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r>
                    <w:rPr>
                      <w:rFonts w:ascii="仿宋_GB2312" w:hAnsi="仿宋_GB2312" w:cs="仿宋_GB2312" w:eastAsia="仿宋_GB2312"/>
                      <w:sz w:val="24"/>
                    </w:rPr>
                    <w:t>6</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图文一体化输出，灵活的报告编辑</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r>
                    <w:rPr>
                      <w:rFonts w:ascii="仿宋_GB2312" w:hAnsi="仿宋_GB2312" w:cs="仿宋_GB2312" w:eastAsia="仿宋_GB2312"/>
                      <w:sz w:val="24"/>
                    </w:rPr>
                    <w:t>7</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人性化设计，专用采集转换器，可实现了病人长时间监测中的行动自由</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8</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可以增加视频组件，组成视频脑电应用。</w:t>
                  </w:r>
                </w:p>
                <w:p>
                  <w:pPr>
                    <w:pStyle w:val="null3"/>
                    <w:jc w:val="left"/>
                  </w:pPr>
                  <w:r>
                    <w:rPr>
                      <w:rFonts w:ascii="仿宋_GB2312" w:hAnsi="仿宋_GB2312" w:cs="仿宋_GB2312" w:eastAsia="仿宋_GB2312"/>
                      <w:sz w:val="24"/>
                    </w:rPr>
                    <w:t>脑电波形与</w:t>
                  </w:r>
                  <w:r>
                    <w:rPr>
                      <w:rFonts w:ascii="仿宋_GB2312" w:hAnsi="仿宋_GB2312" w:cs="仿宋_GB2312" w:eastAsia="仿宋_GB2312"/>
                      <w:sz w:val="24"/>
                    </w:rPr>
                    <w:t>视频</w:t>
                  </w:r>
                  <w:r>
                    <w:rPr>
                      <w:rFonts w:ascii="仿宋_GB2312" w:hAnsi="仿宋_GB2312" w:cs="仿宋_GB2312" w:eastAsia="仿宋_GB2312"/>
                      <w:sz w:val="24"/>
                    </w:rPr>
                    <w:t>图像</w:t>
                  </w:r>
                  <w:r>
                    <w:rPr>
                      <w:rFonts w:ascii="仿宋_GB2312" w:hAnsi="仿宋_GB2312" w:cs="仿宋_GB2312" w:eastAsia="仿宋_GB2312"/>
                      <w:sz w:val="24"/>
                    </w:rPr>
                    <w:t>同步显示</w:t>
                  </w:r>
                  <w:r>
                    <w:rPr>
                      <w:rFonts w:ascii="仿宋_GB2312" w:hAnsi="仿宋_GB2312" w:cs="仿宋_GB2312" w:eastAsia="仿宋_GB2312"/>
                      <w:sz w:val="24"/>
                    </w:rPr>
                    <w:t>，</w:t>
                  </w:r>
                  <w:r>
                    <w:rPr>
                      <w:rFonts w:ascii="仿宋_GB2312" w:hAnsi="仿宋_GB2312" w:cs="仿宋_GB2312" w:eastAsia="仿宋_GB2312"/>
                      <w:sz w:val="24"/>
                    </w:rPr>
                    <w:t>是</w:t>
                  </w:r>
                  <w:r>
                    <w:rPr>
                      <w:rFonts w:ascii="仿宋_GB2312" w:hAnsi="仿宋_GB2312" w:cs="仿宋_GB2312" w:eastAsia="仿宋_GB2312"/>
                      <w:sz w:val="24"/>
                    </w:rPr>
                    <w:t>看得见的</w:t>
                  </w:r>
                  <w:r>
                    <w:rPr>
                      <w:rFonts w:ascii="仿宋_GB2312" w:hAnsi="仿宋_GB2312" w:cs="仿宋_GB2312" w:eastAsia="仿宋_GB2312"/>
                      <w:sz w:val="24"/>
                    </w:rPr>
                    <w:t>“完全同步”，多种视频配置。</w:t>
                  </w:r>
                  <w:r>
                    <w:rPr>
                      <w:rFonts w:ascii="仿宋_GB2312" w:hAnsi="仿宋_GB2312" w:cs="仿宋_GB2312" w:eastAsia="仿宋_GB2312"/>
                      <w:sz w:val="24"/>
                    </w:rPr>
                    <w:t>其中摄像机为高清</w:t>
                  </w:r>
                  <w:r>
                    <w:rPr>
                      <w:rFonts w:ascii="仿宋_GB2312" w:hAnsi="仿宋_GB2312" w:cs="仿宋_GB2312" w:eastAsia="仿宋_GB2312"/>
                      <w:sz w:val="24"/>
                    </w:rPr>
                    <w:t>网络数字</w:t>
                  </w:r>
                  <w:r>
                    <w:rPr>
                      <w:rFonts w:ascii="仿宋_GB2312" w:hAnsi="仿宋_GB2312" w:cs="仿宋_GB2312" w:eastAsia="仿宋_GB2312"/>
                      <w:sz w:val="24"/>
                    </w:rPr>
                    <w:t>摄像机，可以做画中画处理。</w:t>
                  </w:r>
                </w:p>
              </w:tc>
            </w:tr>
            <w:tr>
              <w:tc>
                <w:tcPr>
                  <w:tcW w:type="dxa" w:w="3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r>
                    <w:rPr>
                      <w:rFonts w:ascii="仿宋_GB2312" w:hAnsi="仿宋_GB2312" w:cs="仿宋_GB2312" w:eastAsia="仿宋_GB2312"/>
                      <w:sz w:val="24"/>
                    </w:rPr>
                    <w:t>9</w:t>
                  </w: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脑电图机</w:t>
                  </w:r>
                  <w:r>
                    <w:rPr>
                      <w:rFonts w:ascii="仿宋_GB2312" w:hAnsi="仿宋_GB2312" w:cs="仿宋_GB2312" w:eastAsia="仿宋_GB2312"/>
                      <w:sz w:val="24"/>
                    </w:rPr>
                    <w:t>主要技术指标</w:t>
                  </w:r>
                  <w:r>
                    <w:rPr>
                      <w:rFonts w:ascii="仿宋_GB2312" w:hAnsi="仿宋_GB2312" w:cs="仿宋_GB2312" w:eastAsia="仿宋_GB2312"/>
                      <w:sz w:val="24"/>
                    </w:rPr>
                    <w:t>：</w:t>
                  </w:r>
                </w:p>
              </w:tc>
            </w:tr>
            <w:tr>
              <w:tc>
                <w:tcPr>
                  <w:tcW w:type="dxa" w:w="370"/>
                  <w:vMerge/>
                  <w:tcBorders>
                    <w:top w:val="none" w:color="000000" w:sz="4"/>
                    <w:left w:val="single" w:color="000000" w:sz="4"/>
                    <w:bottom w:val="single" w:color="000000" w:sz="4"/>
                    <w:right w:val="single" w:color="000000" w:sz="4"/>
                  </w:tcBorders>
                </w:tcP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电压测量：误差</w:t>
                  </w:r>
                  <w:r>
                    <w:rPr>
                      <w:rFonts w:ascii="仿宋_GB2312" w:hAnsi="仿宋_GB2312" w:cs="仿宋_GB2312" w:eastAsia="仿宋_GB2312"/>
                      <w:sz w:val="24"/>
                    </w:rPr>
                    <w:t>≤±10%。</w:t>
                  </w:r>
                </w:p>
              </w:tc>
            </w:tr>
            <w:tr>
              <w:tc>
                <w:tcPr>
                  <w:tcW w:type="dxa" w:w="370"/>
                  <w:vMerge/>
                  <w:tcBorders>
                    <w:top w:val="none" w:color="000000" w:sz="4"/>
                    <w:left w:val="single" w:color="000000" w:sz="4"/>
                    <w:bottom w:val="single" w:color="000000" w:sz="4"/>
                    <w:right w:val="single" w:color="000000" w:sz="4"/>
                  </w:tcBorders>
                </w:tcP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时间间隔：误差</w:t>
                  </w:r>
                  <w:r>
                    <w:rPr>
                      <w:rFonts w:ascii="仿宋_GB2312" w:hAnsi="仿宋_GB2312" w:cs="仿宋_GB2312" w:eastAsia="仿宋_GB2312"/>
                      <w:sz w:val="24"/>
                    </w:rPr>
                    <w:t>≤±5%。</w:t>
                  </w:r>
                </w:p>
              </w:tc>
            </w:tr>
            <w:tr>
              <w:tc>
                <w:tcPr>
                  <w:tcW w:type="dxa" w:w="370"/>
                  <w:vMerge/>
                  <w:tcBorders>
                    <w:top w:val="none" w:color="000000" w:sz="4"/>
                    <w:left w:val="single" w:color="000000" w:sz="4"/>
                    <w:bottom w:val="single" w:color="000000" w:sz="4"/>
                    <w:right w:val="single" w:color="000000" w:sz="4"/>
                  </w:tcBorders>
                </w:tcP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时间常数：</w:t>
                  </w:r>
                  <w:r>
                    <w:rPr>
                      <w:rFonts w:ascii="仿宋_GB2312" w:hAnsi="仿宋_GB2312" w:cs="仿宋_GB2312" w:eastAsia="仿宋_GB2312"/>
                      <w:sz w:val="24"/>
                    </w:rPr>
                    <w:t>0.03s～0.1s 误差≤±40%，大于0.1s 误差≤±20%。</w:t>
                  </w:r>
                </w:p>
              </w:tc>
            </w:tr>
            <w:tr>
              <w:tc>
                <w:tcPr>
                  <w:tcW w:type="dxa" w:w="370"/>
                  <w:vMerge/>
                  <w:tcBorders>
                    <w:top w:val="none" w:color="000000" w:sz="4"/>
                    <w:left w:val="single" w:color="000000" w:sz="4"/>
                    <w:bottom w:val="single" w:color="000000" w:sz="4"/>
                    <w:right w:val="single" w:color="000000" w:sz="4"/>
                  </w:tcBorders>
                </w:tcP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4、</w:t>
                  </w:r>
                  <w:r>
                    <w:rPr>
                      <w:rFonts w:ascii="仿宋_GB2312" w:hAnsi="仿宋_GB2312" w:cs="仿宋_GB2312" w:eastAsia="仿宋_GB2312"/>
                      <w:sz w:val="24"/>
                    </w:rPr>
                    <w:t>▲幅频特性：0.5Hz～90Hz 偏差不超过＋5%～－30%。</w:t>
                  </w:r>
                  <w:r>
                    <w:rPr>
                      <w:rFonts w:ascii="仿宋_GB2312" w:hAnsi="仿宋_GB2312" w:cs="仿宋_GB2312" w:eastAsia="仿宋_GB2312"/>
                      <w:sz w:val="24"/>
                    </w:rPr>
                    <w:t>（</w:t>
                  </w:r>
                  <w:r>
                    <w:rPr>
                      <w:rFonts w:ascii="仿宋_GB2312" w:hAnsi="仿宋_GB2312" w:cs="仿宋_GB2312" w:eastAsia="仿宋_GB2312"/>
                      <w:sz w:val="24"/>
                    </w:rPr>
                    <w:t>提供第三方检验报告证明）</w:t>
                  </w:r>
                </w:p>
              </w:tc>
            </w:tr>
            <w:tr>
              <w:tc>
                <w:tcPr>
                  <w:tcW w:type="dxa" w:w="370"/>
                  <w:vMerge/>
                  <w:tcBorders>
                    <w:top w:val="none" w:color="000000" w:sz="4"/>
                    <w:left w:val="single" w:color="000000" w:sz="4"/>
                    <w:bottom w:val="single" w:color="000000" w:sz="4"/>
                    <w:right w:val="single" w:color="000000" w:sz="4"/>
                  </w:tcBorders>
                </w:tcP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5、</w:t>
                  </w:r>
                  <w:r>
                    <w:rPr>
                      <w:rFonts w:ascii="仿宋_GB2312" w:hAnsi="仿宋_GB2312" w:cs="仿宋_GB2312" w:eastAsia="仿宋_GB2312"/>
                      <w:sz w:val="24"/>
                    </w:rPr>
                    <w:t>功率谱频率：误差</w:t>
                  </w:r>
                  <w:r>
                    <w:rPr>
                      <w:rFonts w:ascii="仿宋_GB2312" w:hAnsi="仿宋_GB2312" w:cs="仿宋_GB2312" w:eastAsia="仿宋_GB2312"/>
                      <w:sz w:val="24"/>
                    </w:rPr>
                    <w:t>≤±5%。</w:t>
                  </w:r>
                </w:p>
              </w:tc>
            </w:tr>
            <w:tr>
              <w:tc>
                <w:tcPr>
                  <w:tcW w:type="dxa" w:w="370"/>
                  <w:vMerge/>
                  <w:tcBorders>
                    <w:top w:val="none" w:color="000000" w:sz="4"/>
                    <w:left w:val="single" w:color="000000" w:sz="4"/>
                    <w:bottom w:val="single" w:color="000000" w:sz="4"/>
                    <w:right w:val="single" w:color="000000" w:sz="4"/>
                  </w:tcBorders>
                </w:tcP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6、</w:t>
                  </w:r>
                  <w:r>
                    <w:rPr>
                      <w:rFonts w:ascii="仿宋_GB2312" w:hAnsi="仿宋_GB2312" w:cs="仿宋_GB2312" w:eastAsia="仿宋_GB2312"/>
                      <w:sz w:val="24"/>
                    </w:rPr>
                    <w:t>功率谱幅度：偏差</w:t>
                  </w:r>
                  <w:r>
                    <w:rPr>
                      <w:rFonts w:ascii="仿宋_GB2312" w:hAnsi="仿宋_GB2312" w:cs="仿宋_GB2312" w:eastAsia="仿宋_GB2312"/>
                      <w:sz w:val="24"/>
                    </w:rPr>
                    <w:t>≤±10%。</w:t>
                  </w:r>
                </w:p>
              </w:tc>
            </w:tr>
            <w:tr>
              <w:tc>
                <w:tcPr>
                  <w:tcW w:type="dxa" w:w="370"/>
                  <w:vMerge/>
                  <w:tcBorders>
                    <w:top w:val="none" w:color="000000" w:sz="4"/>
                    <w:left w:val="single" w:color="000000" w:sz="4"/>
                    <w:bottom w:val="single" w:color="000000" w:sz="4"/>
                    <w:right w:val="single" w:color="000000" w:sz="4"/>
                  </w:tcBorders>
                </w:tcP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7、</w:t>
                  </w:r>
                  <w:r>
                    <w:rPr>
                      <w:rFonts w:ascii="仿宋_GB2312" w:hAnsi="仿宋_GB2312" w:cs="仿宋_GB2312" w:eastAsia="仿宋_GB2312"/>
                      <w:sz w:val="24"/>
                    </w:rPr>
                    <w:t>▲噪声电平：≤2μV（峰-峰值）。或者&lt; 0.3μV rms。</w:t>
                  </w:r>
                  <w:r>
                    <w:rPr>
                      <w:rFonts w:ascii="仿宋_GB2312" w:hAnsi="仿宋_GB2312" w:cs="仿宋_GB2312" w:eastAsia="仿宋_GB2312"/>
                      <w:sz w:val="24"/>
                    </w:rPr>
                    <w:t>（</w:t>
                  </w:r>
                  <w:r>
                    <w:rPr>
                      <w:rFonts w:ascii="仿宋_GB2312" w:hAnsi="仿宋_GB2312" w:cs="仿宋_GB2312" w:eastAsia="仿宋_GB2312"/>
                      <w:sz w:val="24"/>
                    </w:rPr>
                    <w:t>提供第三方检验报告证明）</w:t>
                  </w:r>
                </w:p>
              </w:tc>
            </w:tr>
            <w:tr>
              <w:tc>
                <w:tcPr>
                  <w:tcW w:type="dxa" w:w="370"/>
                  <w:vMerge/>
                  <w:tcBorders>
                    <w:top w:val="none" w:color="000000" w:sz="4"/>
                    <w:left w:val="single" w:color="000000" w:sz="4"/>
                    <w:bottom w:val="single" w:color="000000" w:sz="4"/>
                    <w:right w:val="single" w:color="000000" w:sz="4"/>
                  </w:tcBorders>
                </w:tcP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8、</w:t>
                  </w:r>
                  <w:r>
                    <w:rPr>
                      <w:rFonts w:ascii="仿宋_GB2312" w:hAnsi="仿宋_GB2312" w:cs="仿宋_GB2312" w:eastAsia="仿宋_GB2312"/>
                      <w:sz w:val="24"/>
                    </w:rPr>
                    <w:t>共模抑制比：</w:t>
                  </w:r>
                  <w:r>
                    <w:rPr>
                      <w:rFonts w:ascii="仿宋_GB2312" w:hAnsi="仿宋_GB2312" w:cs="仿宋_GB2312" w:eastAsia="仿宋_GB2312"/>
                      <w:sz w:val="24"/>
                    </w:rPr>
                    <w:t>≥110dB。</w:t>
                  </w:r>
                </w:p>
              </w:tc>
            </w:tr>
            <w:tr>
              <w:tc>
                <w:tcPr>
                  <w:tcW w:type="dxa" w:w="370"/>
                  <w:vMerge/>
                  <w:tcBorders>
                    <w:top w:val="none" w:color="000000" w:sz="4"/>
                    <w:left w:val="single" w:color="000000" w:sz="4"/>
                    <w:bottom w:val="single" w:color="000000" w:sz="4"/>
                    <w:right w:val="single" w:color="000000" w:sz="4"/>
                  </w:tcBorders>
                </w:tcP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9、</w:t>
                  </w:r>
                  <w:r>
                    <w:rPr>
                      <w:rFonts w:ascii="仿宋_GB2312" w:hAnsi="仿宋_GB2312" w:cs="仿宋_GB2312" w:eastAsia="仿宋_GB2312"/>
                      <w:sz w:val="24"/>
                    </w:rPr>
                    <w:t>耐极化电压：加</w:t>
                  </w:r>
                  <w:r>
                    <w:rPr>
                      <w:rFonts w:ascii="仿宋_GB2312" w:hAnsi="仿宋_GB2312" w:cs="仿宋_GB2312" w:eastAsia="仿宋_GB2312"/>
                      <w:sz w:val="24"/>
                    </w:rPr>
                    <w:t>±300mV 的直流极化电压，偏差≤±5%。</w:t>
                  </w:r>
                </w:p>
              </w:tc>
            </w:tr>
            <w:tr>
              <w:tc>
                <w:tcPr>
                  <w:tcW w:type="dxa" w:w="370"/>
                  <w:vMerge/>
                  <w:tcBorders>
                    <w:top w:val="none" w:color="000000" w:sz="4"/>
                    <w:left w:val="single" w:color="000000" w:sz="4"/>
                    <w:bottom w:val="single" w:color="000000" w:sz="4"/>
                    <w:right w:val="single" w:color="000000" w:sz="4"/>
                  </w:tcBorders>
                </w:tcP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10、</w:t>
                  </w:r>
                  <w:r>
                    <w:rPr>
                      <w:rFonts w:ascii="仿宋_GB2312" w:hAnsi="仿宋_GB2312" w:cs="仿宋_GB2312" w:eastAsia="仿宋_GB2312"/>
                      <w:sz w:val="24"/>
                    </w:rPr>
                    <w:t>▲输入阻抗：≥60MΩ</w:t>
                  </w:r>
                  <w:r>
                    <w:rPr>
                      <w:rFonts w:ascii="仿宋_GB2312" w:hAnsi="仿宋_GB2312" w:cs="仿宋_GB2312" w:eastAsia="仿宋_GB2312"/>
                      <w:sz w:val="24"/>
                    </w:rPr>
                    <w:t>（</w:t>
                  </w:r>
                  <w:r>
                    <w:rPr>
                      <w:rFonts w:ascii="仿宋_GB2312" w:hAnsi="仿宋_GB2312" w:cs="仿宋_GB2312" w:eastAsia="仿宋_GB2312"/>
                      <w:sz w:val="24"/>
                    </w:rPr>
                    <w:t>差模</w:t>
                  </w:r>
                  <w:r>
                    <w:rPr>
                      <w:rFonts w:ascii="仿宋_GB2312" w:hAnsi="仿宋_GB2312" w:cs="仿宋_GB2312" w:eastAsia="仿宋_GB2312"/>
                      <w:sz w:val="24"/>
                    </w:rPr>
                    <w:t>）</w:t>
                  </w:r>
                </w:p>
              </w:tc>
            </w:tr>
            <w:tr>
              <w:tc>
                <w:tcPr>
                  <w:tcW w:type="dxa" w:w="370"/>
                  <w:vMerge/>
                  <w:tcBorders>
                    <w:top w:val="none" w:color="000000" w:sz="4"/>
                    <w:left w:val="single" w:color="000000" w:sz="4"/>
                    <w:bottom w:val="single" w:color="000000" w:sz="4"/>
                    <w:right w:val="single" w:color="000000" w:sz="4"/>
                  </w:tcBorders>
                </w:tcP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rPr>
                    <w:t>11、</w:t>
                  </w:r>
                  <w:r>
                    <w:rPr>
                      <w:rFonts w:ascii="仿宋_GB2312" w:hAnsi="仿宋_GB2312" w:cs="仿宋_GB2312" w:eastAsia="仿宋_GB2312"/>
                      <w:sz w:val="24"/>
                    </w:rPr>
                    <w:t>内定标电压测量：</w:t>
                  </w:r>
                  <w:r>
                    <w:rPr>
                      <w:rFonts w:ascii="仿宋_GB2312" w:hAnsi="仿宋_GB2312" w:cs="仿宋_GB2312" w:eastAsia="仿宋_GB2312"/>
                      <w:sz w:val="24"/>
                    </w:rPr>
                    <w:t>50μV时，误差不超过±3%。</w:t>
                  </w:r>
                </w:p>
              </w:tc>
            </w:tr>
            <w:tr>
              <w:tc>
                <w:tcPr>
                  <w:tcW w:type="dxa" w:w="370"/>
                  <w:vMerge/>
                  <w:tcBorders>
                    <w:top w:val="none" w:color="000000" w:sz="4"/>
                    <w:left w:val="single" w:color="000000" w:sz="4"/>
                    <w:bottom w:val="single" w:color="000000" w:sz="4"/>
                    <w:right w:val="single" w:color="000000" w:sz="4"/>
                  </w:tcBorders>
                </w:tcP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20"/>
                  </w:pPr>
                  <w:r>
                    <w:rPr>
                      <w:rFonts w:ascii="仿宋_GB2312" w:hAnsi="仿宋_GB2312" w:cs="仿宋_GB2312" w:eastAsia="仿宋_GB2312"/>
                      <w:sz w:val="24"/>
                    </w:rPr>
                    <w:t>12、</w:t>
                  </w:r>
                  <w:r>
                    <w:rPr>
                      <w:rFonts w:ascii="仿宋_GB2312" w:hAnsi="仿宋_GB2312" w:cs="仿宋_GB2312" w:eastAsia="仿宋_GB2312"/>
                      <w:sz w:val="24"/>
                    </w:rPr>
                    <w:t>24位高速AD 转换</w:t>
                  </w:r>
                </w:p>
              </w:tc>
            </w:tr>
            <w:tr>
              <w:tc>
                <w:tcPr>
                  <w:tcW w:type="dxa" w:w="370"/>
                  <w:vMerge/>
                  <w:tcBorders>
                    <w:top w:val="none" w:color="000000" w:sz="4"/>
                    <w:left w:val="single" w:color="000000" w:sz="4"/>
                    <w:bottom w:val="single" w:color="000000" w:sz="4"/>
                    <w:right w:val="single" w:color="000000" w:sz="4"/>
                  </w:tcBorders>
                </w:tcPr>
                <w:p/>
              </w:tc>
              <w:tc>
                <w:tcPr>
                  <w:tcW w:type="dxa" w:w="3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20"/>
                  </w:pPr>
                  <w:r>
                    <w:rPr>
                      <w:rFonts w:ascii="仿宋_GB2312" w:hAnsi="仿宋_GB2312" w:cs="仿宋_GB2312" w:eastAsia="仿宋_GB2312"/>
                      <w:sz w:val="24"/>
                    </w:rPr>
                    <w:t>13、</w:t>
                  </w:r>
                  <w:r>
                    <w:rPr>
                      <w:rFonts w:ascii="仿宋_GB2312" w:hAnsi="仿宋_GB2312" w:cs="仿宋_GB2312" w:eastAsia="仿宋_GB2312"/>
                      <w:sz w:val="24"/>
                    </w:rPr>
                    <w:t>采集速率</w:t>
                  </w:r>
                  <w:r>
                    <w:rPr>
                      <w:rFonts w:ascii="仿宋_GB2312" w:hAnsi="仿宋_GB2312" w:cs="仿宋_GB2312" w:eastAsia="仿宋_GB2312"/>
                      <w:sz w:val="24"/>
                    </w:rPr>
                    <w:t>1000点/秒·每通道</w:t>
                  </w:r>
                </w:p>
              </w:tc>
            </w:tr>
          </w:tbl>
          <w:p/>
        </w:tc>
      </w:tr>
    </w:tbl>
    <w:p>
      <w:pPr>
        <w:pStyle w:val="null3"/>
      </w:pPr>
      <w:r>
        <w:rPr>
          <w:rFonts w:ascii="仿宋_GB2312" w:hAnsi="仿宋_GB2312" w:cs="仿宋_GB2312" w:eastAsia="仿宋_GB2312"/>
        </w:rPr>
        <w:t>标的名称：尿动力一台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尿动力</w:t>
            </w:r>
          </w:p>
          <w:p>
            <w:pPr>
              <w:pStyle w:val="null3"/>
              <w:spacing w:before="165" w:after="120"/>
              <w:jc w:val="left"/>
            </w:pPr>
            <w:r>
              <w:rPr>
                <w:rFonts w:ascii="仿宋_GB2312" w:hAnsi="仿宋_GB2312" w:cs="仿宋_GB2312" w:eastAsia="仿宋_GB2312"/>
                <w:sz w:val="24"/>
                <w:color w:val="000000"/>
              </w:rPr>
              <w:t>1、全中文操作界面，测量参数符合ICS标准。</w:t>
            </w:r>
          </w:p>
          <w:p>
            <w:pPr>
              <w:pStyle w:val="null3"/>
              <w:spacing w:before="165" w:after="120"/>
              <w:jc w:val="left"/>
            </w:pPr>
            <w:r>
              <w:rPr>
                <w:rFonts w:ascii="仿宋_GB2312" w:hAnsi="仿宋_GB2312" w:cs="仿宋_GB2312" w:eastAsia="仿宋_GB2312"/>
                <w:sz w:val="24"/>
                <w:color w:val="000000"/>
              </w:rPr>
              <w:t>2、灌注模式分推注与旋转蠕压两种模式。</w:t>
            </w:r>
          </w:p>
          <w:p>
            <w:pPr>
              <w:pStyle w:val="null3"/>
              <w:spacing w:before="165" w:after="120"/>
              <w:jc w:val="left"/>
            </w:pPr>
            <w:r>
              <w:rPr>
                <w:rFonts w:ascii="仿宋_GB2312" w:hAnsi="仿宋_GB2312" w:cs="仿宋_GB2312" w:eastAsia="仿宋_GB2312"/>
                <w:sz w:val="24"/>
                <w:color w:val="000000"/>
              </w:rPr>
              <w:t>3、采用无极变速推注技术。</w:t>
            </w:r>
          </w:p>
          <w:p>
            <w:pPr>
              <w:pStyle w:val="null3"/>
              <w:spacing w:before="165" w:after="120"/>
              <w:jc w:val="left"/>
            </w:pPr>
            <w:r>
              <w:rPr>
                <w:rFonts w:ascii="仿宋_GB2312" w:hAnsi="仿宋_GB2312" w:cs="仿宋_GB2312" w:eastAsia="仿宋_GB2312"/>
                <w:sz w:val="24"/>
                <w:color w:val="000000"/>
              </w:rPr>
              <w:t>4、双模式软件，可自由切换。</w:t>
            </w:r>
          </w:p>
          <w:p>
            <w:pPr>
              <w:pStyle w:val="null3"/>
              <w:spacing w:before="165" w:after="120"/>
              <w:jc w:val="left"/>
            </w:pPr>
            <w:r>
              <w:rPr>
                <w:rFonts w:ascii="仿宋_GB2312" w:hAnsi="仿宋_GB2312" w:cs="仿宋_GB2312" w:eastAsia="仿宋_GB2312"/>
                <w:sz w:val="24"/>
                <w:color w:val="000000"/>
              </w:rPr>
              <w:t>5、压力测定范围: -2.4kPa～+19kPa(-25cmH2O～+200cmH2O),误差≤2％。</w:t>
            </w:r>
          </w:p>
          <w:p>
            <w:pPr>
              <w:pStyle w:val="null3"/>
              <w:spacing w:before="165" w:after="120"/>
              <w:jc w:val="left"/>
            </w:pPr>
            <w:r>
              <w:rPr>
                <w:rFonts w:ascii="仿宋_GB2312" w:hAnsi="仿宋_GB2312" w:cs="仿宋_GB2312" w:eastAsia="仿宋_GB2312"/>
                <w:sz w:val="24"/>
                <w:color w:val="000000"/>
              </w:rPr>
              <w:t>6、尿流率：</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1）、排尿量测定范围: 0mL～1000mL，误差≤1％；</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2）、排尿时间测定范围: 0s～240s，误差≤1％；</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3）、尿流率测定范围: 0～50mL/s，误差≤2％；</w:t>
            </w:r>
          </w:p>
          <w:p>
            <w:pPr>
              <w:pStyle w:val="null3"/>
              <w:spacing w:before="165" w:after="120"/>
              <w:jc w:val="left"/>
            </w:pPr>
            <w:r>
              <w:rPr>
                <w:rFonts w:ascii="仿宋_GB2312" w:hAnsi="仿宋_GB2312" w:cs="仿宋_GB2312" w:eastAsia="仿宋_GB2312"/>
                <w:sz w:val="24"/>
                <w:color w:val="000000"/>
              </w:rPr>
              <w:t>7、牵引机：</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1）、牵引速度：至少包括0.5mm/s、1.0mm/s、2.0mm/s、4.0mm/s，误差≤2%；</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2）、牵引长度：≥280mm。</w:t>
            </w:r>
          </w:p>
          <w:p>
            <w:pPr>
              <w:pStyle w:val="null3"/>
              <w:spacing w:before="165" w:after="120"/>
              <w:jc w:val="left"/>
            </w:pPr>
            <w:r>
              <w:rPr>
                <w:rFonts w:ascii="仿宋_GB2312" w:hAnsi="仿宋_GB2312" w:cs="仿宋_GB2312" w:eastAsia="仿宋_GB2312"/>
                <w:sz w:val="24"/>
                <w:color w:val="000000"/>
              </w:rPr>
              <w:t>8、灌注泵：</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1）、灌注率设定范围，分为两档：2mL/min～10mL/min，10mL/min～80mL/min</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2）、灌注率误差：2mL/min～80mL/min时：误差≤2％。</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3）、波动检测：差值≤7cmH2O</w:t>
            </w:r>
          </w:p>
          <w:p>
            <w:pPr>
              <w:pStyle w:val="null3"/>
              <w:spacing w:before="165" w:after="120"/>
              <w:jc w:val="left"/>
            </w:pPr>
            <w:r>
              <w:rPr>
                <w:rFonts w:ascii="仿宋_GB2312" w:hAnsi="仿宋_GB2312" w:cs="仿宋_GB2312" w:eastAsia="仿宋_GB2312"/>
                <w:sz w:val="24"/>
                <w:color w:val="000000"/>
              </w:rPr>
              <w:t>9、推注泵：</w:t>
            </w:r>
          </w:p>
          <w:p>
            <w:pPr>
              <w:pStyle w:val="null3"/>
              <w:spacing w:before="165" w:after="120"/>
              <w:jc w:val="left"/>
            </w:pPr>
            <w:r>
              <w:rPr>
                <w:rFonts w:ascii="仿宋_GB2312" w:hAnsi="仿宋_GB2312" w:cs="仿宋_GB2312" w:eastAsia="仿宋_GB2312"/>
                <w:sz w:val="24"/>
                <w:color w:val="000000"/>
              </w:rPr>
              <w:t>推注率设定范围：</w:t>
            </w:r>
            <w:r>
              <w:rPr>
                <w:rFonts w:ascii="仿宋_GB2312" w:hAnsi="仿宋_GB2312" w:cs="仿宋_GB2312" w:eastAsia="仿宋_GB2312"/>
                <w:sz w:val="24"/>
                <w:color w:val="000000"/>
              </w:rPr>
              <w:t>2mL/min～5mL/min 误差≤2％。</w:t>
            </w:r>
          </w:p>
          <w:p>
            <w:pPr>
              <w:pStyle w:val="null3"/>
              <w:spacing w:before="165" w:after="120"/>
              <w:jc w:val="left"/>
            </w:pPr>
            <w:r>
              <w:rPr>
                <w:rFonts w:ascii="仿宋_GB2312" w:hAnsi="仿宋_GB2312" w:cs="仿宋_GB2312" w:eastAsia="仿宋_GB2312"/>
                <w:sz w:val="24"/>
                <w:color w:val="000000"/>
              </w:rPr>
              <w:t>10、EMG单元：</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1）、测量信号幅度范围: 20µV～1000µV；</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2）、频率范围：通频带不窄于20Hz～500Hz(-3dB),不包括限波波段；</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3）、共模抑制比（CMRR）：≥100dB；</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差模输入阻抗：≥5MΩ；</w:t>
            </w:r>
          </w:p>
          <w:p>
            <w:pPr>
              <w:pStyle w:val="null3"/>
              <w:spacing w:before="165" w:after="120"/>
              <w:jc w:val="left"/>
            </w:pPr>
            <w:r>
              <w:rPr>
                <w:rFonts w:ascii="仿宋_GB2312" w:hAnsi="仿宋_GB2312" w:cs="仿宋_GB2312" w:eastAsia="仿宋_GB2312"/>
                <w:sz w:val="24"/>
                <w:color w:val="000000"/>
              </w:rPr>
              <w:t>11、软件和功能显示</w:t>
            </w:r>
          </w:p>
          <w:p>
            <w:pPr>
              <w:pStyle w:val="null3"/>
              <w:spacing w:before="165" w:after="1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全中文操作界面，windows 10及以上操作系统。</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2）、检测项目：尿流率测定；充盈期膀胱功能测定；同步尿动力测定；尿道功能测定；压力/流率分析；</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3）、展示曲线：腹压曲线；尿流率曲线；排尿量曲线；膀胱压力曲线；膀胱逼尿肌压力曲线；尿道压力曲线；尿道闭合压力曲线；肌电图。</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4）、具有常用诊断语提示与编辑功能，在编写报告时可快速插入。</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5）、具有膀胱压超限保护功能。</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6）、同步测定中可绘制显示ICS列线图、A-G列线图、Shaefer列线图、Griffiths列线图，方便进行分析判断。</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7）、可设置各检查曲线默认的显示范围，且在检查及分析中可随时调节。</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8）、多文档多窗口式操作，具有窗口列表，可在正在进行检查时对其他的检查数据和报告进行分析处理。</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9）、检查数据信息可导出为符合ICS尿动力学研究数据数字交换标准的文件，满足标准的文件也可导入本软件。</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10）、具有高级查询功能，可根据单一或不同条件组合查询筛选满足条件的检查数据，显示在新窗口中，并可同时查询多批数据。</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11）、具有独立的灌注电机、牵引电机、推注电机状态窗口，可快速查看电机状态并控制各电机功能，并具有一键急停所有电机的功能。</w:t>
            </w:r>
          </w:p>
          <w:p>
            <w:pPr>
              <w:pStyle w:val="null3"/>
              <w:spacing w:before="165"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12）、对每条病历记录项，有病史信息记录功能，对每条检查记录项，有检查备注信息记录功能。</w:t>
            </w:r>
          </w:p>
          <w:p>
            <w:pPr>
              <w:pStyle w:val="null3"/>
              <w:spacing w:before="165" w:after="120"/>
              <w:jc w:val="left"/>
            </w:pPr>
            <w:r>
              <w:rPr>
                <w:rFonts w:ascii="仿宋_GB2312" w:hAnsi="仿宋_GB2312" w:cs="仿宋_GB2312" w:eastAsia="仿宋_GB2312"/>
                <w:sz w:val="24"/>
                <w:color w:val="000000"/>
              </w:rPr>
              <w:t>12、尿道测压导管9F、6F与主机同一品牌，并具有单独的注册证。</w:t>
            </w:r>
          </w:p>
          <w:p>
            <w:pPr>
              <w:pStyle w:val="null3"/>
              <w:spacing w:before="165" w:after="120"/>
              <w:jc w:val="left"/>
            </w:pPr>
            <w:r>
              <w:rPr>
                <w:rFonts w:ascii="仿宋_GB2312" w:hAnsi="仿宋_GB2312" w:cs="仿宋_GB2312" w:eastAsia="仿宋_GB2312"/>
                <w:sz w:val="24"/>
                <w:color w:val="000000"/>
              </w:rPr>
              <w:t>13、直肠测压导管与主机同一品牌，并具有单独的注册证。</w:t>
            </w:r>
          </w:p>
          <w:p>
            <w:pPr>
              <w:pStyle w:val="null3"/>
              <w:spacing w:before="165" w:after="120"/>
              <w:jc w:val="left"/>
            </w:pPr>
            <w:r>
              <w:rPr>
                <w:rFonts w:ascii="仿宋_GB2312" w:hAnsi="仿宋_GB2312" w:cs="仿宋_GB2312" w:eastAsia="仿宋_GB2312"/>
                <w:sz w:val="24"/>
                <w:color w:val="000000"/>
              </w:rPr>
              <w:t>14、在检查病人时，可同时出病历报告。</w:t>
            </w:r>
          </w:p>
          <w:p>
            <w:pPr>
              <w:pStyle w:val="null3"/>
            </w:pPr>
            <w:r>
              <w:rPr>
                <w:rFonts w:ascii="仿宋_GB2312" w:hAnsi="仿宋_GB2312" w:cs="仿宋_GB2312" w:eastAsia="仿宋_GB2312"/>
                <w:sz w:val="24"/>
                <w:color w:val="000000"/>
              </w:rPr>
              <w:t>15、具有无线蓝牙控制功能</w:t>
            </w:r>
            <w:r>
              <w:rPr>
                <w:rFonts w:ascii="仿宋_GB2312" w:hAnsi="仿宋_GB2312" w:cs="仿宋_GB2312" w:eastAsia="仿宋_GB2312"/>
                <w:sz w:val="24"/>
                <w:color w:val="000000"/>
              </w:rPr>
              <w:t>。</w:t>
            </w:r>
          </w:p>
        </w:tc>
      </w:tr>
    </w:tbl>
    <w:p>
      <w:pPr>
        <w:pStyle w:val="null3"/>
      </w:pPr>
      <w:r>
        <w:rPr>
          <w:rFonts w:ascii="仿宋_GB2312" w:hAnsi="仿宋_GB2312" w:cs="仿宋_GB2312" w:eastAsia="仿宋_GB2312"/>
        </w:rPr>
        <w:t>标的名称：血液成分分离机一台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血液成分分离机</w:t>
            </w:r>
          </w:p>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技术</w:t>
            </w:r>
            <w:r>
              <w:rPr>
                <w:rFonts w:ascii="仿宋_GB2312" w:hAnsi="仿宋_GB2312" w:cs="仿宋_GB2312" w:eastAsia="仿宋_GB2312"/>
                <w:sz w:val="24"/>
              </w:rPr>
              <w:t>要求</w:t>
            </w:r>
            <w:r>
              <w:br/>
            </w:r>
            <w:r>
              <w:rPr>
                <w:rFonts w:ascii="仿宋_GB2312" w:hAnsi="仿宋_GB2312" w:cs="仿宋_GB2312" w:eastAsia="仿宋_GB2312"/>
                <w:sz w:val="24"/>
              </w:rPr>
              <w:t>1.每循环血浆量：范围0～500g；</w:t>
            </w:r>
            <w:r>
              <w:br/>
            </w:r>
            <w:r>
              <w:rPr>
                <w:rFonts w:ascii="仿宋_GB2312" w:hAnsi="仿宋_GB2312" w:cs="仿宋_GB2312" w:eastAsia="仿宋_GB2312"/>
                <w:sz w:val="24"/>
              </w:rPr>
              <w:t>2.血浆采集量：范围0～600g；</w:t>
            </w:r>
            <w:r>
              <w:br/>
            </w:r>
            <w:r>
              <w:rPr>
                <w:rFonts w:ascii="仿宋_GB2312" w:hAnsi="仿宋_GB2312" w:cs="仿宋_GB2312" w:eastAsia="仿宋_GB2312"/>
                <w:sz w:val="24"/>
              </w:rPr>
              <w:t>3.采血速度：范围20r/min～100r/min；</w:t>
            </w:r>
            <w:r>
              <w:br/>
            </w:r>
            <w:r>
              <w:rPr>
                <w:rFonts w:ascii="仿宋_GB2312" w:hAnsi="仿宋_GB2312" w:cs="仿宋_GB2312" w:eastAsia="仿宋_GB2312"/>
                <w:sz w:val="24"/>
              </w:rPr>
              <w:t>4.回输速度：范围20r/min～120r/min；</w:t>
            </w:r>
            <w:r>
              <w:br/>
            </w:r>
            <w:r>
              <w:rPr>
                <w:rFonts w:ascii="仿宋_GB2312" w:hAnsi="仿宋_GB2312" w:cs="仿宋_GB2312" w:eastAsia="仿宋_GB2312"/>
                <w:sz w:val="24"/>
              </w:rPr>
              <w:t>5.抗凝血比：范围1:8～1:16；</w:t>
            </w:r>
            <w:r>
              <w:br/>
            </w:r>
            <w:r>
              <w:rPr>
                <w:rFonts w:ascii="仿宋_GB2312" w:hAnsi="仿宋_GB2312" w:cs="仿宋_GB2312" w:eastAsia="仿宋_GB2312"/>
                <w:sz w:val="24"/>
              </w:rPr>
              <w:t>6.离心机速度：≥4800r/min；</w:t>
            </w:r>
            <w:r>
              <w:br/>
            </w:r>
            <w:r>
              <w:rPr>
                <w:rFonts w:ascii="仿宋_GB2312" w:hAnsi="仿宋_GB2312" w:cs="仿宋_GB2312" w:eastAsia="仿宋_GB2312"/>
                <w:sz w:val="24"/>
              </w:rPr>
              <w:t>7.采集方式：单针采集，针头可更换；</w:t>
            </w:r>
            <w:r>
              <w:br/>
            </w:r>
            <w:r>
              <w:rPr>
                <w:rFonts w:ascii="仿宋_GB2312" w:hAnsi="仿宋_GB2312" w:cs="仿宋_GB2312" w:eastAsia="仿宋_GB2312"/>
                <w:sz w:val="24"/>
              </w:rPr>
              <w:t>8.操作界面：全中文操作界面，液晶图文显示；</w:t>
            </w:r>
            <w:r>
              <w:br/>
            </w:r>
            <w:r>
              <w:rPr>
                <w:rFonts w:ascii="仿宋_GB2312" w:hAnsi="仿宋_GB2312" w:cs="仿宋_GB2312" w:eastAsia="仿宋_GB2312"/>
                <w:sz w:val="24"/>
              </w:rPr>
              <w:t>9.工作过程：开机无需预热，无需盐水冲洗；</w:t>
            </w:r>
            <w:r>
              <w:br/>
            </w:r>
            <w:r>
              <w:rPr>
                <w:rFonts w:ascii="仿宋_GB2312" w:hAnsi="仿宋_GB2312" w:cs="仿宋_GB2312" w:eastAsia="仿宋_GB2312"/>
                <w:sz w:val="24"/>
              </w:rPr>
              <w:t>二、功能</w:t>
            </w:r>
            <w:r>
              <w:rPr>
                <w:rFonts w:ascii="仿宋_GB2312" w:hAnsi="仿宋_GB2312" w:cs="仿宋_GB2312" w:eastAsia="仿宋_GB2312"/>
                <w:sz w:val="24"/>
              </w:rPr>
              <w:t>要求</w:t>
            </w:r>
            <w:r>
              <w:br/>
            </w:r>
            <w:r>
              <w:rPr>
                <w:rFonts w:ascii="仿宋_GB2312" w:hAnsi="仿宋_GB2312" w:cs="仿宋_GB2312" w:eastAsia="仿宋_GB2312"/>
                <w:sz w:val="24"/>
              </w:rPr>
              <w:t>1.红细胞去除、置换、采集；</w:t>
            </w:r>
            <w:r>
              <w:br/>
            </w:r>
            <w:r>
              <w:rPr>
                <w:rFonts w:ascii="仿宋_GB2312" w:hAnsi="仿宋_GB2312" w:cs="仿宋_GB2312" w:eastAsia="仿宋_GB2312"/>
                <w:sz w:val="24"/>
              </w:rPr>
              <w:t>2.治疗性血浆置换、血脂去除；</w:t>
            </w:r>
            <w:r>
              <w:br/>
            </w:r>
            <w:r>
              <w:rPr>
                <w:rFonts w:ascii="仿宋_GB2312" w:hAnsi="仿宋_GB2312" w:cs="仿宋_GB2312" w:eastAsia="仿宋_GB2312"/>
                <w:sz w:val="24"/>
              </w:rPr>
              <w:t>3.富血小板血浆治疗；</w:t>
            </w:r>
            <w:r>
              <w:br/>
            </w:r>
            <w:r>
              <w:rPr>
                <w:rFonts w:ascii="仿宋_GB2312" w:hAnsi="仿宋_GB2312" w:cs="仿宋_GB2312" w:eastAsia="仿宋_GB2312"/>
                <w:sz w:val="24"/>
              </w:rPr>
              <w:t>4.血小板采集、去除</w:t>
            </w:r>
            <w:r>
              <w:br/>
            </w:r>
            <w:r>
              <w:rPr>
                <w:rFonts w:ascii="仿宋_GB2312" w:hAnsi="仿宋_GB2312" w:cs="仿宋_GB2312" w:eastAsia="仿宋_GB2312"/>
                <w:sz w:val="24"/>
              </w:rPr>
              <w:t>三、其它</w:t>
            </w:r>
            <w:r>
              <w:rPr>
                <w:rFonts w:ascii="仿宋_GB2312" w:hAnsi="仿宋_GB2312" w:cs="仿宋_GB2312" w:eastAsia="仿宋_GB2312"/>
                <w:sz w:val="24"/>
              </w:rPr>
              <w:t>要求</w:t>
            </w:r>
            <w:r>
              <w:br/>
            </w:r>
            <w:r>
              <w:rPr>
                <w:rFonts w:ascii="仿宋_GB2312" w:hAnsi="仿宋_GB2312" w:cs="仿宋_GB2312" w:eastAsia="仿宋_GB2312"/>
                <w:sz w:val="24"/>
              </w:rPr>
              <w:t>1、</w:t>
            </w:r>
            <w:r>
              <w:rPr>
                <w:rFonts w:ascii="仿宋_GB2312" w:hAnsi="仿宋_GB2312" w:cs="仿宋_GB2312" w:eastAsia="仿宋_GB2312"/>
                <w:sz w:val="24"/>
              </w:rPr>
              <w:t>配</w:t>
            </w:r>
            <w:r>
              <w:rPr>
                <w:rFonts w:ascii="仿宋_GB2312" w:hAnsi="仿宋_GB2312" w:cs="仿宋_GB2312" w:eastAsia="仿宋_GB2312"/>
                <w:sz w:val="24"/>
              </w:rPr>
              <w:t>专用推车</w:t>
            </w:r>
            <w:r>
              <w:br/>
            </w:r>
            <w:r>
              <w:rPr>
                <w:rFonts w:ascii="仿宋_GB2312" w:hAnsi="仿宋_GB2312" w:cs="仿宋_GB2312" w:eastAsia="仿宋_GB2312"/>
                <w:sz w:val="24"/>
              </w:rPr>
              <w:t>2、</w:t>
            </w:r>
            <w:r>
              <w:rPr>
                <w:rFonts w:ascii="仿宋_GB2312" w:hAnsi="仿宋_GB2312" w:cs="仿宋_GB2312" w:eastAsia="仿宋_GB2312"/>
                <w:sz w:val="24"/>
              </w:rPr>
              <w:t>报出</w:t>
            </w:r>
            <w:r>
              <w:rPr>
                <w:rFonts w:ascii="仿宋_GB2312" w:hAnsi="仿宋_GB2312" w:cs="仿宋_GB2312" w:eastAsia="仿宋_GB2312"/>
                <w:sz w:val="24"/>
              </w:rPr>
              <w:t>耗材和血液抗凝剂</w:t>
            </w:r>
            <w:r>
              <w:rPr>
                <w:rFonts w:ascii="仿宋_GB2312" w:hAnsi="仿宋_GB2312" w:cs="仿宋_GB2312" w:eastAsia="仿宋_GB2312"/>
                <w:sz w:val="24"/>
              </w:rPr>
              <w:t>价格</w:t>
            </w:r>
          </w:p>
        </w:tc>
      </w:tr>
    </w:tbl>
    <w:p>
      <w:pPr>
        <w:pStyle w:val="null3"/>
      </w:pPr>
      <w:r>
        <w:rPr>
          <w:rFonts w:ascii="仿宋_GB2312" w:hAnsi="仿宋_GB2312" w:cs="仿宋_GB2312" w:eastAsia="仿宋_GB2312"/>
        </w:rPr>
        <w:t>标的名称：磁刺激仪一台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磁刺激仪</w:t>
            </w:r>
          </w:p>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产品适用范围：用于人体中枢神经和外周神经功能的检测、</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产品组成至少包括电脑（独立外置）、刺激发生器（独立外置）、液冷循环系统（独立外置）和盆底刺激线圈，所有组成均采用分体式结构设计。</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▲最大磁感应强度≥8T。输出脉冲刺激频率范围≥0-80Hz，1Hz 以下时，步长≤0.1Hz。（提供注册检验报告并加盖厂家公章）</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▲磁感应强度的最大变化率范围≥25-120KT/s。（提供注册检验报告并加盖厂家公章）</w:t>
            </w:r>
          </w:p>
          <w:p>
            <w:pPr>
              <w:pStyle w:val="null3"/>
              <w:ind w:left="420"/>
              <w:jc w:val="left"/>
            </w:pPr>
            <w:r>
              <w:rPr>
                <w:rFonts w:ascii="仿宋_GB2312" w:hAnsi="仿宋_GB2312" w:cs="仿宋_GB2312" w:eastAsia="仿宋_GB2312"/>
                <w:sz w:val="24"/>
              </w:rPr>
              <w:t>5、</w:t>
            </w:r>
            <w:r>
              <w:rPr>
                <w:rFonts w:ascii="仿宋_GB2312" w:hAnsi="仿宋_GB2312" w:cs="仿宋_GB2312" w:eastAsia="仿宋_GB2312"/>
                <w:sz w:val="24"/>
              </w:rPr>
              <w:t>脉冲上升时间调节范围</w:t>
            </w:r>
            <w:r>
              <w:rPr>
                <w:rFonts w:ascii="仿宋_GB2312" w:hAnsi="仿宋_GB2312" w:cs="仿宋_GB2312" w:eastAsia="仿宋_GB2312"/>
                <w:sz w:val="24"/>
              </w:rPr>
              <w:t>≥40-120μs。</w:t>
            </w:r>
          </w:p>
          <w:p>
            <w:pPr>
              <w:pStyle w:val="null3"/>
              <w:ind w:left="420"/>
              <w:jc w:val="left"/>
            </w:pPr>
            <w:r>
              <w:rPr>
                <w:rFonts w:ascii="仿宋_GB2312" w:hAnsi="仿宋_GB2312" w:cs="仿宋_GB2312" w:eastAsia="仿宋_GB2312"/>
                <w:sz w:val="24"/>
              </w:rPr>
              <w:t>6、</w:t>
            </w:r>
            <w:r>
              <w:rPr>
                <w:rFonts w:ascii="仿宋_GB2312" w:hAnsi="仿宋_GB2312" w:cs="仿宋_GB2312" w:eastAsia="仿宋_GB2312"/>
                <w:sz w:val="24"/>
              </w:rPr>
              <w:t>▲双相波脉冲宽度范围≥200～400μs。（提供注册检验报告并加盖厂家公章）</w:t>
            </w:r>
          </w:p>
          <w:p>
            <w:pPr>
              <w:pStyle w:val="null3"/>
              <w:ind w:left="420"/>
              <w:jc w:val="left"/>
            </w:pPr>
            <w:r>
              <w:rPr>
                <w:rFonts w:ascii="仿宋_GB2312" w:hAnsi="仿宋_GB2312" w:cs="仿宋_GB2312" w:eastAsia="仿宋_GB2312"/>
                <w:sz w:val="24"/>
              </w:rPr>
              <w:t>7、</w:t>
            </w:r>
            <w:r>
              <w:rPr>
                <w:rFonts w:ascii="仿宋_GB2312" w:hAnsi="仿宋_GB2312" w:cs="仿宋_GB2312" w:eastAsia="仿宋_GB2312"/>
                <w:sz w:val="24"/>
              </w:rPr>
              <w:t>独立外置分体式刺激发生器，内置微电脑，并配置显示屏，可脱离上位电脑单独工作。可直接在显示屏内选择所需磁刺激治疗方案开启治疗。（提供说明书截图并加盖厂家公章）</w:t>
            </w:r>
          </w:p>
          <w:p>
            <w:pPr>
              <w:pStyle w:val="null3"/>
              <w:ind w:left="420"/>
              <w:jc w:val="left"/>
            </w:pPr>
            <w:r>
              <w:rPr>
                <w:rFonts w:ascii="仿宋_GB2312" w:hAnsi="仿宋_GB2312" w:cs="仿宋_GB2312" w:eastAsia="仿宋_GB2312"/>
                <w:sz w:val="24"/>
              </w:rPr>
              <w:t>8、</w:t>
            </w:r>
            <w:r>
              <w:rPr>
                <w:rFonts w:ascii="仿宋_GB2312" w:hAnsi="仿宋_GB2312" w:cs="仿宋_GB2312" w:eastAsia="仿宋_GB2312"/>
                <w:sz w:val="24"/>
              </w:rPr>
              <w:t>▲独立外置分体式液体冷却主机，采用智能液体冷却，配置液晶屏实时监控温度和循环状态。（提供说明书截图并加盖厂家公章）</w:t>
            </w:r>
          </w:p>
          <w:p>
            <w:pPr>
              <w:pStyle w:val="null3"/>
              <w:ind w:left="420"/>
              <w:jc w:val="left"/>
            </w:pPr>
            <w:r>
              <w:rPr>
                <w:rFonts w:ascii="仿宋_GB2312" w:hAnsi="仿宋_GB2312" w:cs="仿宋_GB2312" w:eastAsia="仿宋_GB2312"/>
                <w:sz w:val="24"/>
              </w:rPr>
              <w:t>9、</w:t>
            </w:r>
            <w:r>
              <w:rPr>
                <w:rFonts w:ascii="仿宋_GB2312" w:hAnsi="仿宋_GB2312" w:cs="仿宋_GB2312" w:eastAsia="仿宋_GB2312"/>
                <w:sz w:val="24"/>
              </w:rPr>
              <w:t>刺激线圈与刺激发生器采用外部插拔式连接，临床可以自行手动更换刺激线圈，便于多个刺激线圈切换使用。</w:t>
            </w:r>
          </w:p>
          <w:p>
            <w:pPr>
              <w:pStyle w:val="null3"/>
              <w:ind w:left="420"/>
              <w:jc w:val="left"/>
            </w:pPr>
            <w:r>
              <w:rPr>
                <w:rFonts w:ascii="仿宋_GB2312" w:hAnsi="仿宋_GB2312" w:cs="仿宋_GB2312" w:eastAsia="仿宋_GB2312"/>
                <w:sz w:val="24"/>
              </w:rPr>
              <w:t>10、</w:t>
            </w:r>
            <w:r>
              <w:rPr>
                <w:rFonts w:ascii="仿宋_GB2312" w:hAnsi="仿宋_GB2312" w:cs="仿宋_GB2312" w:eastAsia="仿宋_GB2312"/>
                <w:sz w:val="24"/>
              </w:rPr>
              <w:t>配置</w:t>
            </w:r>
            <w:r>
              <w:rPr>
                <w:rFonts w:ascii="仿宋_GB2312" w:hAnsi="仿宋_GB2312" w:cs="仿宋_GB2312" w:eastAsia="仿宋_GB2312"/>
                <w:sz w:val="24"/>
              </w:rPr>
              <w:t>≥21.0英寸触屏机，治疗座椅背靠可在90°- 180°范围内调节。</w:t>
            </w:r>
          </w:p>
          <w:p>
            <w:pPr>
              <w:pStyle w:val="null3"/>
              <w:ind w:left="420"/>
              <w:jc w:val="left"/>
            </w:pPr>
            <w:r>
              <w:rPr>
                <w:rFonts w:ascii="仿宋_GB2312" w:hAnsi="仿宋_GB2312" w:cs="仿宋_GB2312" w:eastAsia="仿宋_GB2312"/>
                <w:sz w:val="24"/>
              </w:rPr>
              <w:t>11、</w:t>
            </w:r>
            <w:r>
              <w:rPr>
                <w:rFonts w:ascii="仿宋_GB2312" w:hAnsi="仿宋_GB2312" w:cs="仿宋_GB2312" w:eastAsia="仿宋_GB2312"/>
                <w:sz w:val="24"/>
              </w:rPr>
              <w:t>支持多种刺激模式包括：单脉冲刺激模式、重复脉冲刺激模式、阶梯脉冲刺激模式和爆发脉冲刺激模式。</w:t>
            </w:r>
          </w:p>
          <w:p>
            <w:pPr>
              <w:pStyle w:val="null3"/>
              <w:ind w:left="420"/>
              <w:jc w:val="left"/>
            </w:pPr>
            <w:r>
              <w:rPr>
                <w:rFonts w:ascii="仿宋_GB2312" w:hAnsi="仿宋_GB2312" w:cs="仿宋_GB2312" w:eastAsia="仿宋_GB2312"/>
                <w:sz w:val="24"/>
              </w:rPr>
              <w:t>12、</w:t>
            </w:r>
            <w:r>
              <w:rPr>
                <w:rFonts w:ascii="仿宋_GB2312" w:hAnsi="仿宋_GB2312" w:cs="仿宋_GB2312" w:eastAsia="仿宋_GB2312"/>
                <w:sz w:val="24"/>
              </w:rPr>
              <w:t>内置多种盆底疾病及骶神经调控方案，包括尿失禁、膀胱过度活动、盆腔器官脱垂、便秘、性功能障碍、神经源性膀胱等。</w:t>
            </w:r>
          </w:p>
          <w:p>
            <w:pPr>
              <w:pStyle w:val="null3"/>
              <w:ind w:left="420"/>
              <w:jc w:val="left"/>
            </w:pPr>
            <w:r>
              <w:rPr>
                <w:rFonts w:ascii="仿宋_GB2312" w:hAnsi="仿宋_GB2312" w:cs="仿宋_GB2312" w:eastAsia="仿宋_GB2312"/>
                <w:sz w:val="24"/>
              </w:rPr>
              <w:t>13、</w:t>
            </w:r>
            <w:r>
              <w:rPr>
                <w:rFonts w:ascii="仿宋_GB2312" w:hAnsi="仿宋_GB2312" w:cs="仿宋_GB2312" w:eastAsia="仿宋_GB2312"/>
                <w:sz w:val="24"/>
              </w:rPr>
              <w:t>具有智能方案和固定方案两种疗程方案类型，可根据治疗次数自动调用当前治疗方案，治疗过程中参数可调。</w:t>
            </w:r>
          </w:p>
          <w:p>
            <w:pPr>
              <w:pStyle w:val="null3"/>
              <w:ind w:left="420"/>
              <w:jc w:val="left"/>
            </w:pPr>
            <w:r>
              <w:rPr>
                <w:rFonts w:ascii="仿宋_GB2312" w:hAnsi="仿宋_GB2312" w:cs="仿宋_GB2312" w:eastAsia="仿宋_GB2312"/>
                <w:sz w:val="24"/>
              </w:rPr>
              <w:t>14、</w:t>
            </w:r>
            <w:r>
              <w:rPr>
                <w:rFonts w:ascii="仿宋_GB2312" w:hAnsi="仿宋_GB2312" w:cs="仿宋_GB2312" w:eastAsia="仿宋_GB2312"/>
                <w:sz w:val="24"/>
              </w:rPr>
              <w:t>可根据盆底功能评估结果自动生成个性化磁电疗程治疗方案，智能调节刺激频率、刺激时间等参数。</w:t>
            </w:r>
          </w:p>
          <w:p>
            <w:pPr>
              <w:pStyle w:val="null3"/>
              <w:ind w:left="420"/>
              <w:jc w:val="left"/>
            </w:pPr>
            <w:r>
              <w:rPr>
                <w:rFonts w:ascii="仿宋_GB2312" w:hAnsi="仿宋_GB2312" w:cs="仿宋_GB2312" w:eastAsia="仿宋_GB2312"/>
                <w:sz w:val="24"/>
              </w:rPr>
              <w:t>15、</w:t>
            </w:r>
            <w:r>
              <w:rPr>
                <w:rFonts w:ascii="仿宋_GB2312" w:hAnsi="仿宋_GB2312" w:cs="仿宋_GB2312" w:eastAsia="仿宋_GB2312"/>
                <w:sz w:val="24"/>
              </w:rPr>
              <w:t>支持疗程方案及单个方案自定义，可对刺激频率、刺激时间、休息时间以及治疗时间等进行编辑，支持多个阶段不同方案组合。</w:t>
            </w:r>
          </w:p>
          <w:p>
            <w:pPr>
              <w:pStyle w:val="null3"/>
              <w:ind w:left="420"/>
              <w:jc w:val="left"/>
            </w:pPr>
            <w:r>
              <w:rPr>
                <w:rFonts w:ascii="仿宋_GB2312" w:hAnsi="仿宋_GB2312" w:cs="仿宋_GB2312" w:eastAsia="仿宋_GB2312"/>
                <w:sz w:val="24"/>
              </w:rPr>
              <w:t>16、</w:t>
            </w:r>
            <w:r>
              <w:rPr>
                <w:rFonts w:ascii="仿宋_GB2312" w:hAnsi="仿宋_GB2312" w:cs="仿宋_GB2312" w:eastAsia="仿宋_GB2312"/>
                <w:sz w:val="24"/>
              </w:rPr>
              <w:t>支持运动阈值（</w:t>
            </w:r>
            <w:r>
              <w:rPr>
                <w:rFonts w:ascii="仿宋_GB2312" w:hAnsi="仿宋_GB2312" w:cs="仿宋_GB2312" w:eastAsia="仿宋_GB2312"/>
                <w:sz w:val="24"/>
              </w:rPr>
              <w:t>MT）、运动诱发电位（MEP）、中枢神经传导时间（CMCT）检查功能，并生成MEP报告。</w:t>
            </w:r>
          </w:p>
          <w:p>
            <w:pPr>
              <w:pStyle w:val="null3"/>
              <w:ind w:left="420"/>
              <w:jc w:val="left"/>
            </w:pPr>
            <w:r>
              <w:rPr>
                <w:rFonts w:ascii="仿宋_GB2312" w:hAnsi="仿宋_GB2312" w:cs="仿宋_GB2312" w:eastAsia="仿宋_GB2312"/>
                <w:sz w:val="24"/>
              </w:rPr>
              <w:t>17、</w:t>
            </w:r>
            <w:r>
              <w:rPr>
                <w:rFonts w:ascii="仿宋_GB2312" w:hAnsi="仿宋_GB2312" w:cs="仿宋_GB2312" w:eastAsia="仿宋_GB2312"/>
                <w:sz w:val="24"/>
              </w:rPr>
              <w:t>支持治疗数据查看、导出、导入、删除等操作，可进行多条件数据检索及工作量统计。</w:t>
            </w:r>
          </w:p>
          <w:p>
            <w:pPr>
              <w:pStyle w:val="null3"/>
            </w:pPr>
            <w:r>
              <w:rPr>
                <w:rFonts w:ascii="仿宋_GB2312" w:hAnsi="仿宋_GB2312" w:cs="仿宋_GB2312" w:eastAsia="仿宋_GB2312"/>
                <w:sz w:val="24"/>
              </w:rPr>
              <w:t>18、</w:t>
            </w:r>
            <w:r>
              <w:rPr>
                <w:rFonts w:ascii="仿宋_GB2312" w:hAnsi="仿宋_GB2312" w:cs="仿宋_GB2312" w:eastAsia="仿宋_GB2312"/>
                <w:sz w:val="24"/>
              </w:rPr>
              <w:t>支持与同品牌电刺激生物反馈设备之间数据共享，包括患者基本信息、病史信息、诊疗记录等。</w:t>
            </w:r>
          </w:p>
        </w:tc>
      </w:tr>
    </w:tbl>
    <w:p>
      <w:pPr>
        <w:pStyle w:val="null3"/>
      </w:pPr>
      <w:r>
        <w:rPr>
          <w:rFonts w:ascii="仿宋_GB2312" w:hAnsi="仿宋_GB2312" w:cs="仿宋_GB2312" w:eastAsia="仿宋_GB2312"/>
        </w:rPr>
        <w:t>标的名称：多功能产床一张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222222"/>
                <w:shd w:fill="FFFFFF" w:val="clear"/>
              </w:rPr>
              <w:t>多功能产床</w:t>
            </w:r>
          </w:p>
          <w:p>
            <w:pPr>
              <w:pStyle w:val="null3"/>
            </w:pPr>
            <w:r>
              <w:rPr>
                <w:rFonts w:ascii="仿宋_GB2312" w:hAnsi="仿宋_GB2312" w:cs="仿宋_GB2312" w:eastAsia="仿宋_GB2312"/>
                <w:sz w:val="24"/>
                <w:color w:val="222222"/>
                <w:shd w:fill="FFFFFF" w:val="clear"/>
              </w:rPr>
              <w:t>1.参数：产病床，供妇产科诊查、分娩、休养及施行一般产科手术用。</w:t>
            </w:r>
          </w:p>
          <w:p>
            <w:pPr>
              <w:pStyle w:val="null3"/>
            </w:pPr>
            <w:r>
              <w:rPr>
                <w:rFonts w:ascii="仿宋_GB2312" w:hAnsi="仿宋_GB2312" w:cs="仿宋_GB2312" w:eastAsia="仿宋_GB2312"/>
                <w:sz w:val="24"/>
                <w:color w:val="222222"/>
                <w:shd w:fill="FFFFFF" w:val="clear"/>
              </w:rPr>
              <w:t>2.床体尺寸长度：≥2300mm宽度≥950mm误差50mm</w:t>
            </w:r>
          </w:p>
          <w:p>
            <w:pPr>
              <w:pStyle w:val="null3"/>
            </w:pPr>
            <w:r>
              <w:rPr>
                <w:rFonts w:ascii="仿宋_GB2312" w:hAnsi="仿宋_GB2312" w:cs="仿宋_GB2312" w:eastAsia="仿宋_GB2312"/>
                <w:sz w:val="24"/>
                <w:color w:val="222222"/>
                <w:shd w:fill="FFFFFF" w:val="clear"/>
              </w:rPr>
              <w:t>3.床面尺寸长度：≥1950mm宽度≥860mm误差50mm</w:t>
            </w:r>
          </w:p>
          <w:p>
            <w:pPr>
              <w:pStyle w:val="null3"/>
            </w:pPr>
            <w:r>
              <w:rPr>
                <w:rFonts w:ascii="仿宋_GB2312" w:hAnsi="仿宋_GB2312" w:cs="仿宋_GB2312" w:eastAsia="仿宋_GB2312"/>
                <w:sz w:val="24"/>
                <w:color w:val="222222"/>
                <w:shd w:fill="FFFFFF" w:val="clear"/>
              </w:rPr>
              <w:t>4.护拦支起宽度：≥910mm</w:t>
            </w:r>
            <w:r>
              <w:br/>
            </w:r>
            <w:r>
              <w:rPr>
                <w:rFonts w:ascii="仿宋_GB2312" w:hAnsi="仿宋_GB2312" w:cs="仿宋_GB2312" w:eastAsia="仿宋_GB2312"/>
                <w:sz w:val="24"/>
                <w:color w:val="222222"/>
                <w:shd w:fill="FFFFFF" w:val="clear"/>
              </w:rPr>
              <w:t>5.护拦放下宽度：≥1050m</w:t>
            </w:r>
            <w:r>
              <w:br/>
            </w:r>
            <w:r>
              <w:rPr>
                <w:rFonts w:ascii="仿宋_GB2312" w:hAnsi="仿宋_GB2312" w:cs="仿宋_GB2312" w:eastAsia="仿宋_GB2312"/>
                <w:sz w:val="24"/>
                <w:color w:val="222222"/>
                <w:shd w:fill="FFFFFF" w:val="clear"/>
              </w:rPr>
              <w:t xml:space="preserve">6.最高：≥900mm 最低：≤485mm </w:t>
            </w:r>
            <w:r>
              <w:br/>
            </w:r>
            <w:r>
              <w:rPr>
                <w:rFonts w:ascii="仿宋_GB2312" w:hAnsi="仿宋_GB2312" w:cs="仿宋_GB2312" w:eastAsia="仿宋_GB2312"/>
                <w:sz w:val="24"/>
                <w:color w:val="222222"/>
                <w:shd w:fill="FFFFFF" w:val="clear"/>
              </w:rPr>
              <w:t>7.头部倾斜角度:0～63度</w:t>
            </w:r>
          </w:p>
          <w:p>
            <w:pPr>
              <w:pStyle w:val="null3"/>
            </w:pPr>
            <w:r>
              <w:rPr>
                <w:rFonts w:ascii="仿宋_GB2312" w:hAnsi="仿宋_GB2312" w:cs="仿宋_GB2312" w:eastAsia="仿宋_GB2312"/>
                <w:sz w:val="24"/>
                <w:color w:val="222222"/>
                <w:shd w:fill="FFFFFF" w:val="clear"/>
              </w:rPr>
              <w:t>8.臀板上折角度0～15度 ，背板座板连动</w:t>
            </w:r>
          </w:p>
          <w:p>
            <w:pPr>
              <w:pStyle w:val="null3"/>
            </w:pPr>
            <w:r>
              <w:rPr>
                <w:rFonts w:ascii="仿宋_GB2312" w:hAnsi="仿宋_GB2312" w:cs="仿宋_GB2312" w:eastAsia="仿宋_GB2312"/>
                <w:sz w:val="24"/>
                <w:color w:val="222222"/>
                <w:shd w:fill="FFFFFF" w:val="clear"/>
              </w:rPr>
              <w:t>9.高低升降:620-1000mm</w:t>
            </w:r>
          </w:p>
          <w:p>
            <w:pPr>
              <w:pStyle w:val="null3"/>
            </w:pPr>
            <w:r>
              <w:rPr>
                <w:rFonts w:ascii="仿宋_GB2312" w:hAnsi="仿宋_GB2312" w:cs="仿宋_GB2312" w:eastAsia="仿宋_GB2312"/>
                <w:sz w:val="24"/>
                <w:color w:val="222222"/>
                <w:shd w:fill="FFFFFF" w:val="clear"/>
              </w:rPr>
              <w:t>10.床面倾斜角度：≥12度</w:t>
            </w:r>
            <w:r>
              <w:br/>
            </w:r>
            <w:r>
              <w:rPr>
                <w:rFonts w:ascii="仿宋_GB2312" w:hAnsi="仿宋_GB2312" w:cs="仿宋_GB2312" w:eastAsia="仿宋_GB2312"/>
                <w:sz w:val="24"/>
                <w:color w:val="222222"/>
                <w:shd w:fill="FFFFFF" w:val="clear"/>
              </w:rPr>
              <w:t>11.承重功能：整体承重:≥230kg；脚部承重（对于特殊人群的跪式分娩，如孕妇，体重大，背部有疾病者:≥180kg）同时腿部升降行程≥200mm。</w:t>
            </w:r>
          </w:p>
          <w:p>
            <w:pPr>
              <w:pStyle w:val="null3"/>
            </w:pPr>
            <w:r>
              <w:rPr>
                <w:rFonts w:ascii="仿宋_GB2312" w:hAnsi="仿宋_GB2312" w:cs="仿宋_GB2312" w:eastAsia="仿宋_GB2312"/>
                <w:sz w:val="24"/>
                <w:color w:val="222222"/>
                <w:shd w:fill="FFFFFF" w:val="clear"/>
              </w:rPr>
              <w:t>12.脚板最大外摆角度：≥90度，脚板最大上折角度：≥90度</w:t>
            </w:r>
          </w:p>
          <w:p>
            <w:pPr>
              <w:pStyle w:val="null3"/>
            </w:pPr>
            <w:r>
              <w:rPr>
                <w:rFonts w:ascii="仿宋_GB2312" w:hAnsi="仿宋_GB2312" w:cs="仿宋_GB2312" w:eastAsia="仿宋_GB2312"/>
                <w:sz w:val="24"/>
              </w:rPr>
              <w:t>▲</w:t>
            </w:r>
            <w:r>
              <w:rPr>
                <w:rFonts w:ascii="仿宋_GB2312" w:hAnsi="仿宋_GB2312" w:cs="仿宋_GB2312" w:eastAsia="仿宋_GB2312"/>
                <w:sz w:val="24"/>
                <w:color w:val="222222"/>
                <w:shd w:fill="FFFFFF" w:val="clear"/>
              </w:rPr>
              <w:t>13.双侧配有隐藏式可移动助产组件，组件前后可调距离为≥100mm，三档卡槽固定强度可靠，方便产妇分娩时抓握及侧卧位，结石位蹬腿，采用浸塑工艺。</w:t>
            </w:r>
            <w:r>
              <w:br/>
            </w:r>
            <w:r>
              <w:rPr>
                <w:rFonts w:ascii="仿宋_GB2312" w:hAnsi="仿宋_GB2312" w:cs="仿宋_GB2312" w:eastAsia="仿宋_GB2312"/>
                <w:sz w:val="24"/>
                <w:color w:val="222222"/>
                <w:shd w:fill="FFFFFF" w:val="clear"/>
              </w:rPr>
              <w:t>14.床垫厚度130mm，接缝处采用激光无缝焊接技术，床垫具有阻燃设计。</w:t>
            </w:r>
            <w:r>
              <w:br/>
            </w:r>
            <w:r>
              <w:rPr>
                <w:rFonts w:ascii="仿宋_GB2312" w:hAnsi="仿宋_GB2312" w:cs="仿宋_GB2312" w:eastAsia="仿宋_GB2312"/>
                <w:sz w:val="24"/>
                <w:color w:val="222222"/>
                <w:shd w:fill="FFFFFF" w:val="clear"/>
              </w:rPr>
              <w:t>15.床垫为两套纳米银离子材质和高密度凹凸记忆海绵复合而成，内套便于消毒，更换，清洗。外套头部可套于床体背板上，可防止床垫左右滑动。外套臀部有专用特制的不锈钢卡扣固定，防止上下滑动，脱卸方便。</w:t>
            </w:r>
          </w:p>
          <w:p>
            <w:pPr>
              <w:pStyle w:val="null3"/>
            </w:pPr>
            <w:r>
              <w:rPr>
                <w:rFonts w:ascii="仿宋_GB2312" w:hAnsi="仿宋_GB2312" w:cs="仿宋_GB2312" w:eastAsia="仿宋_GB2312"/>
                <w:sz w:val="24"/>
                <w:color w:val="222222"/>
                <w:shd w:fill="FFFFFF" w:val="clear"/>
              </w:rPr>
              <w:t>16.臀部与辅助台连接处具有V型切口（与座板所匹配，更清楚的暴露会阴部，使得医生容易操作。）</w:t>
            </w:r>
          </w:p>
          <w:p>
            <w:pPr>
              <w:pStyle w:val="null3"/>
            </w:pPr>
            <w:r>
              <w:rPr>
                <w:rFonts w:ascii="仿宋_GB2312" w:hAnsi="仿宋_GB2312" w:cs="仿宋_GB2312" w:eastAsia="仿宋_GB2312"/>
                <w:sz w:val="24"/>
                <w:color w:val="222222"/>
                <w:shd w:fill="FFFFFF" w:val="clear"/>
              </w:rPr>
              <w:t>17.护栏为双侧内嵌，内外设有操作按键；护士与产妇可同时控制按键，方便双方共同调节产妇舒适度体位。</w:t>
            </w:r>
            <w:r>
              <w:br/>
            </w:r>
            <w:r>
              <w:rPr>
                <w:rFonts w:ascii="仿宋_GB2312" w:hAnsi="仿宋_GB2312" w:cs="仿宋_GB2312" w:eastAsia="仿宋_GB2312"/>
                <w:sz w:val="24"/>
                <w:color w:val="222222"/>
                <w:shd w:fill="FFFFFF" w:val="clear"/>
              </w:rPr>
              <w:t>18.护栏具有一键式释放装置 护栏升降距离≥400mm下降后可收于床面下，实现零间隙转移。</w:t>
            </w:r>
            <w:r>
              <w:br/>
            </w:r>
            <w:r>
              <w:rPr>
                <w:rFonts w:ascii="仿宋_GB2312" w:hAnsi="仿宋_GB2312" w:cs="仿宋_GB2312" w:eastAsia="仿宋_GB2312"/>
                <w:sz w:val="24"/>
              </w:rPr>
              <w:t>▲</w:t>
            </w:r>
            <w:r>
              <w:rPr>
                <w:rFonts w:ascii="仿宋_GB2312" w:hAnsi="仿宋_GB2312" w:cs="仿宋_GB2312" w:eastAsia="仿宋_GB2312"/>
                <w:sz w:val="24"/>
                <w:color w:val="222222"/>
                <w:shd w:fill="FFFFFF" w:val="clear"/>
              </w:rPr>
              <w:t>19.产妇操作按钮具有锁定功能</w:t>
            </w:r>
          </w:p>
          <w:p>
            <w:pPr>
              <w:pStyle w:val="null3"/>
            </w:pPr>
            <w:r>
              <w:rPr>
                <w:rFonts w:ascii="仿宋_GB2312" w:hAnsi="仿宋_GB2312" w:cs="仿宋_GB2312" w:eastAsia="仿宋_GB2312"/>
                <w:sz w:val="24"/>
                <w:color w:val="222222"/>
                <w:shd w:fill="FFFFFF" w:val="clear"/>
              </w:rPr>
              <w:t>20.双侧即时单建CPR释放功能</w:t>
            </w:r>
          </w:p>
          <w:p>
            <w:pPr>
              <w:pStyle w:val="null3"/>
            </w:pPr>
            <w:r>
              <w:rPr>
                <w:rFonts w:ascii="仿宋_GB2312" w:hAnsi="仿宋_GB2312" w:cs="仿宋_GB2312" w:eastAsia="仿宋_GB2312"/>
                <w:sz w:val="24"/>
              </w:rPr>
              <w:t>▲</w:t>
            </w:r>
            <w:r>
              <w:rPr>
                <w:rFonts w:ascii="仿宋_GB2312" w:hAnsi="仿宋_GB2312" w:cs="仿宋_GB2312" w:eastAsia="仿宋_GB2312"/>
                <w:sz w:val="24"/>
                <w:color w:val="222222"/>
                <w:shd w:fill="FFFFFF" w:val="clear"/>
              </w:rPr>
              <w:t>20.整床设计最低位反弹保护功能，后倾反弹保护功能及辅助台低位保护功能。</w:t>
            </w:r>
            <w:r>
              <w:br/>
            </w:r>
            <w:r>
              <w:rPr>
                <w:rFonts w:ascii="仿宋_GB2312" w:hAnsi="仿宋_GB2312" w:cs="仿宋_GB2312" w:eastAsia="仿宋_GB2312"/>
                <w:sz w:val="24"/>
                <w:color w:val="222222"/>
                <w:shd w:fill="FFFFFF" w:val="clear"/>
              </w:rPr>
              <w:t>21.感应式夜灯可在手动和自动间切换，方便产妇夜晚上下床，配备有音响播放系统。柔和的音乐给产妇温馨、舒适的感受，护栏内侧设有操作按键，具有音量调节及切换音乐功能，可根据产妇喜好调节，同时能起到舒缓产妇的紧张情绪。</w:t>
            </w:r>
          </w:p>
          <w:p>
            <w:pPr>
              <w:pStyle w:val="null3"/>
            </w:pPr>
            <w:r>
              <w:rPr>
                <w:rFonts w:ascii="仿宋_GB2312" w:hAnsi="仿宋_GB2312" w:cs="仿宋_GB2312" w:eastAsia="仿宋_GB2312"/>
                <w:sz w:val="24"/>
              </w:rPr>
              <w:t>▲</w:t>
            </w:r>
            <w:r>
              <w:rPr>
                <w:rFonts w:ascii="仿宋_GB2312" w:hAnsi="仿宋_GB2312" w:cs="仿宋_GB2312" w:eastAsia="仿宋_GB2312"/>
                <w:sz w:val="24"/>
                <w:color w:val="222222"/>
                <w:shd w:fill="FFFFFF" w:val="clear"/>
              </w:rPr>
              <w:t>22.整床带有蓄电池，和蓄电池低电量报警功能，便于在停电应急状态下使用。</w:t>
            </w:r>
            <w:r>
              <w:br/>
            </w:r>
            <w:r>
              <w:rPr>
                <w:rFonts w:ascii="仿宋_GB2312" w:hAnsi="仿宋_GB2312" w:cs="仿宋_GB2312" w:eastAsia="仿宋_GB2312"/>
                <w:sz w:val="24"/>
                <w:color w:val="222222"/>
                <w:shd w:fill="FFFFFF" w:val="clear"/>
              </w:rPr>
              <w:t>23.脚蹬及腿托（完整的床面时，可以随时变化成妇科检查和产床）</w:t>
            </w:r>
            <w:r>
              <w:br/>
            </w:r>
            <w:r>
              <w:rPr>
                <w:rFonts w:ascii="仿宋_GB2312" w:hAnsi="仿宋_GB2312" w:cs="仿宋_GB2312" w:eastAsia="仿宋_GB2312"/>
                <w:sz w:val="24"/>
                <w:color w:val="222222"/>
                <w:shd w:fill="FFFFFF" w:val="clear"/>
              </w:rPr>
              <w:t xml:space="preserve">24.脚蹬与床面一体化(非插拔式) </w:t>
            </w:r>
            <w:r>
              <w:br/>
            </w:r>
            <w:r>
              <w:rPr>
                <w:rFonts w:ascii="仿宋_GB2312" w:hAnsi="仿宋_GB2312" w:cs="仿宋_GB2312" w:eastAsia="仿宋_GB2312"/>
                <w:sz w:val="24"/>
                <w:color w:val="222222"/>
                <w:shd w:fill="FFFFFF" w:val="clear"/>
              </w:rPr>
              <w:t>25.脚蹬具有一步式无极万向调节，可无限移动至任何位置并随意锁止</w:t>
            </w:r>
            <w:r>
              <w:br/>
            </w:r>
            <w:r>
              <w:rPr>
                <w:rFonts w:ascii="仿宋_GB2312" w:hAnsi="仿宋_GB2312" w:cs="仿宋_GB2312" w:eastAsia="仿宋_GB2312"/>
                <w:sz w:val="24"/>
                <w:color w:val="222222"/>
                <w:shd w:fill="FFFFFF" w:val="clear"/>
              </w:rPr>
              <w:t>26.电动升降脚蹬（可随意调节任何产妇体位，更适合各种体型的产妇）</w:t>
            </w:r>
            <w:r>
              <w:br/>
            </w:r>
            <w:r>
              <w:rPr>
                <w:rFonts w:ascii="仿宋_GB2312" w:hAnsi="仿宋_GB2312" w:cs="仿宋_GB2312" w:eastAsia="仿宋_GB2312"/>
                <w:sz w:val="24"/>
                <w:color w:val="222222"/>
                <w:shd w:fill="FFFFFF" w:val="clear"/>
              </w:rPr>
              <w:t>27.腿托配于脚蹬下方， 可任意位置及角度移动，一键式凸轮快速固定</w:t>
            </w:r>
            <w:r>
              <w:br/>
            </w:r>
            <w:r>
              <w:rPr>
                <w:rFonts w:ascii="仿宋_GB2312" w:hAnsi="仿宋_GB2312" w:cs="仿宋_GB2312" w:eastAsia="仿宋_GB2312"/>
                <w:sz w:val="24"/>
                <w:color w:val="222222"/>
                <w:shd w:fill="FFFFFF" w:val="clear"/>
              </w:rPr>
              <w:t>28.在不拆除脚部床面的情况下，脚蹬仍可使用</w:t>
            </w:r>
          </w:p>
          <w:p>
            <w:pPr>
              <w:pStyle w:val="null3"/>
            </w:pPr>
            <w:r>
              <w:rPr>
                <w:rFonts w:ascii="仿宋_GB2312" w:hAnsi="仿宋_GB2312" w:cs="仿宋_GB2312" w:eastAsia="仿宋_GB2312"/>
                <w:sz w:val="24"/>
                <w:color w:val="222222"/>
                <w:shd w:fill="FFFFFF" w:val="clear"/>
              </w:rPr>
              <w:t>29.采用四个双重锁定静音脚轮，15cm直径，三档可调（直行、转向、锁定），可通过床中央部分脚踏控制</w:t>
            </w:r>
          </w:p>
          <w:p>
            <w:pPr>
              <w:pStyle w:val="null3"/>
            </w:pPr>
            <w:r>
              <w:rPr>
                <w:rFonts w:ascii="仿宋_GB2312" w:hAnsi="仿宋_GB2312" w:cs="仿宋_GB2312" w:eastAsia="仿宋_GB2312"/>
                <w:sz w:val="24"/>
                <w:color w:val="222222"/>
                <w:shd w:fill="FFFFFF" w:val="clear"/>
              </w:rPr>
              <w:t>30.床头配备双重防撞装置，防撞装置设置在防撞支架上，防止床头架自端部或/和侧部与障碍物碰撞，保护门、墙壁、床等物件。</w:t>
            </w:r>
          </w:p>
          <w:p>
            <w:pPr>
              <w:pStyle w:val="null3"/>
            </w:pPr>
            <w:r>
              <w:rPr>
                <w:rFonts w:ascii="仿宋_GB2312" w:hAnsi="仿宋_GB2312" w:cs="仿宋_GB2312" w:eastAsia="仿宋_GB2312"/>
                <w:sz w:val="24"/>
              </w:rPr>
              <w:t>▲</w:t>
            </w:r>
            <w:r>
              <w:rPr>
                <w:rFonts w:ascii="仿宋_GB2312" w:hAnsi="仿宋_GB2312" w:cs="仿宋_GB2312" w:eastAsia="仿宋_GB2312"/>
                <w:sz w:val="24"/>
                <w:color w:val="222222"/>
                <w:shd w:fill="FFFFFF" w:val="clear"/>
              </w:rPr>
              <w:t>31.床底两侧固定有两组辅助控制器，方便助产士在会阴部缝合时，因双手消毒，而无法用双手调节床体，可降低感染风险，</w:t>
            </w:r>
          </w:p>
          <w:p>
            <w:pPr>
              <w:pStyle w:val="null3"/>
            </w:pPr>
            <w:r>
              <w:rPr>
                <w:rFonts w:ascii="仿宋_GB2312" w:hAnsi="仿宋_GB2312" w:cs="仿宋_GB2312" w:eastAsia="仿宋_GB2312"/>
                <w:sz w:val="24"/>
                <w:color w:val="222222"/>
                <w:shd w:fill="FFFFFF" w:val="clear"/>
              </w:rPr>
              <w:t>32.搁腿架脚蹬一体化设计，带有防滑颗粒和脚掌垫符合人体工程学，既可当分娩脚蹬使用，又可当搁腿架使用。</w:t>
            </w:r>
          </w:p>
          <w:p>
            <w:pPr>
              <w:pStyle w:val="null3"/>
            </w:pPr>
            <w:r>
              <w:rPr>
                <w:rFonts w:ascii="仿宋_GB2312" w:hAnsi="仿宋_GB2312" w:cs="仿宋_GB2312" w:eastAsia="仿宋_GB2312"/>
                <w:sz w:val="24"/>
                <w:color w:val="222222"/>
                <w:shd w:fill="FFFFFF" w:val="clear"/>
              </w:rPr>
              <w:t>33.大容量（15.5L）污物盆：污物盆设置有后侧挡板，可防止或减少羊水、血水溅出，同时污物盆可安插于脚板下方，上下升降行程≥200mm，更适合于接产使用时接产为的调节，</w:t>
            </w:r>
          </w:p>
          <w:p>
            <w:pPr>
              <w:pStyle w:val="null3"/>
            </w:pPr>
            <w:r>
              <w:rPr>
                <w:rFonts w:ascii="仿宋_GB2312" w:hAnsi="仿宋_GB2312" w:cs="仿宋_GB2312" w:eastAsia="仿宋_GB2312"/>
                <w:sz w:val="24"/>
                <w:color w:val="222222"/>
                <w:shd w:fill="FFFFFF" w:val="clear"/>
              </w:rPr>
              <w:t>34.使用寿命≥10年（提供检测报告或者铭牌证明）</w:t>
            </w:r>
          </w:p>
          <w:p>
            <w:pPr>
              <w:pStyle w:val="null3"/>
            </w:pPr>
            <w:r>
              <w:rPr>
                <w:rFonts w:ascii="仿宋_GB2312" w:hAnsi="仿宋_GB2312" w:cs="仿宋_GB2312" w:eastAsia="仿宋_GB2312"/>
                <w:sz w:val="24"/>
                <w:color w:val="222222"/>
                <w:shd w:fill="FFFFFF" w:val="clear"/>
              </w:rPr>
              <w:t>配置要求：</w:t>
            </w:r>
          </w:p>
          <w:p>
            <w:pPr>
              <w:pStyle w:val="null3"/>
            </w:pPr>
            <w:r>
              <w:rPr>
                <w:rFonts w:ascii="仿宋_GB2312" w:hAnsi="仿宋_GB2312" w:cs="仿宋_GB2312" w:eastAsia="仿宋_GB2312"/>
                <w:sz w:val="24"/>
                <w:color w:val="222222"/>
                <w:shd w:fill="FFFFFF" w:val="clear"/>
              </w:rPr>
              <w:t>1.产病床 1台</w:t>
            </w:r>
          </w:p>
          <w:p>
            <w:pPr>
              <w:pStyle w:val="null3"/>
            </w:pPr>
            <w:r>
              <w:rPr>
                <w:rFonts w:ascii="仿宋_GB2312" w:hAnsi="仿宋_GB2312" w:cs="仿宋_GB2312" w:eastAsia="仿宋_GB2312"/>
                <w:sz w:val="24"/>
                <w:color w:val="222222"/>
                <w:shd w:fill="FFFFFF" w:val="clear"/>
              </w:rPr>
              <w:t>2.搁腿架 1付</w:t>
            </w:r>
          </w:p>
          <w:p>
            <w:pPr>
              <w:pStyle w:val="null3"/>
            </w:pPr>
            <w:r>
              <w:rPr>
                <w:rFonts w:ascii="仿宋_GB2312" w:hAnsi="仿宋_GB2312" w:cs="仿宋_GB2312" w:eastAsia="仿宋_GB2312"/>
                <w:sz w:val="24"/>
                <w:color w:val="222222"/>
                <w:shd w:fill="FFFFFF" w:val="clear"/>
              </w:rPr>
              <w:t>3.脚蹬 1付</w:t>
            </w:r>
          </w:p>
          <w:p>
            <w:pPr>
              <w:pStyle w:val="null3"/>
            </w:pPr>
            <w:r>
              <w:rPr>
                <w:rFonts w:ascii="仿宋_GB2312" w:hAnsi="仿宋_GB2312" w:cs="仿宋_GB2312" w:eastAsia="仿宋_GB2312"/>
                <w:sz w:val="24"/>
                <w:color w:val="222222"/>
                <w:shd w:fill="FFFFFF" w:val="clear"/>
              </w:rPr>
              <w:t>4.床垫 1套</w:t>
            </w:r>
          </w:p>
          <w:p>
            <w:pPr>
              <w:pStyle w:val="null3"/>
            </w:pPr>
            <w:r>
              <w:rPr>
                <w:rFonts w:ascii="仿宋_GB2312" w:hAnsi="仿宋_GB2312" w:cs="仿宋_GB2312" w:eastAsia="仿宋_GB2312"/>
                <w:sz w:val="24"/>
                <w:color w:val="222222"/>
                <w:shd w:fill="FFFFFF" w:val="clear"/>
              </w:rPr>
              <w:t>5.输液架 1件</w:t>
            </w:r>
          </w:p>
          <w:p>
            <w:pPr>
              <w:pStyle w:val="null3"/>
            </w:pPr>
            <w:r>
              <w:rPr>
                <w:rFonts w:ascii="仿宋_GB2312" w:hAnsi="仿宋_GB2312" w:cs="仿宋_GB2312" w:eastAsia="仿宋_GB2312"/>
                <w:sz w:val="24"/>
                <w:color w:val="222222"/>
                <w:shd w:fill="FFFFFF" w:val="clear"/>
              </w:rPr>
              <w:t>6.电源线 1根</w:t>
            </w:r>
          </w:p>
          <w:p>
            <w:pPr>
              <w:pStyle w:val="null3"/>
            </w:pPr>
            <w:r>
              <w:rPr>
                <w:rFonts w:ascii="仿宋_GB2312" w:hAnsi="仿宋_GB2312" w:cs="仿宋_GB2312" w:eastAsia="仿宋_GB2312"/>
                <w:sz w:val="24"/>
                <w:color w:val="222222"/>
                <w:shd w:fill="FFFFFF" w:val="clear"/>
              </w:rPr>
              <w:t>7.床头板 1件</w:t>
            </w:r>
          </w:p>
          <w:p>
            <w:pPr>
              <w:pStyle w:val="null3"/>
            </w:pPr>
            <w:r>
              <w:rPr>
                <w:rFonts w:ascii="仿宋_GB2312" w:hAnsi="仿宋_GB2312" w:cs="仿宋_GB2312" w:eastAsia="仿宋_GB2312"/>
                <w:sz w:val="24"/>
                <w:color w:val="222222"/>
                <w:shd w:fill="FFFFFF" w:val="clear"/>
              </w:rPr>
              <w:t>8.辅助台 1件</w:t>
            </w:r>
          </w:p>
          <w:p>
            <w:pPr>
              <w:pStyle w:val="null3"/>
            </w:pPr>
            <w:r>
              <w:rPr>
                <w:rFonts w:ascii="仿宋_GB2312" w:hAnsi="仿宋_GB2312" w:cs="仿宋_GB2312" w:eastAsia="仿宋_GB2312"/>
                <w:sz w:val="24"/>
                <w:color w:val="222222"/>
                <w:shd w:fill="FFFFFF" w:val="clear"/>
              </w:rPr>
              <w:t>9.污物盆 1件</w:t>
            </w:r>
          </w:p>
          <w:p>
            <w:pPr>
              <w:pStyle w:val="null3"/>
            </w:pPr>
            <w:r>
              <w:rPr>
                <w:rFonts w:ascii="仿宋_GB2312" w:hAnsi="仿宋_GB2312" w:cs="仿宋_GB2312" w:eastAsia="仿宋_GB2312"/>
                <w:sz w:val="24"/>
                <w:color w:val="222222"/>
                <w:shd w:fill="FFFFFF" w:val="clear"/>
              </w:rPr>
              <w:t>10.防水垫 2件</w:t>
            </w:r>
          </w:p>
        </w:tc>
      </w:tr>
    </w:tbl>
    <w:p>
      <w:pPr>
        <w:pStyle w:val="null3"/>
      </w:pPr>
      <w:r>
        <w:rPr>
          <w:rFonts w:ascii="仿宋_GB2312" w:hAnsi="仿宋_GB2312" w:cs="仿宋_GB2312" w:eastAsia="仿宋_GB2312"/>
        </w:rPr>
        <w:t>标的名称：胎心监护仪一台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胎心监护仪（核心产品）</w:t>
            </w:r>
          </w:p>
          <w:p>
            <w:pPr>
              <w:pStyle w:val="null3"/>
              <w:jc w:val="left"/>
            </w:pPr>
            <w:r>
              <w:rPr>
                <w:rFonts w:ascii="仿宋_GB2312" w:hAnsi="仿宋_GB2312" w:cs="仿宋_GB2312" w:eastAsia="仿宋_GB2312"/>
                <w:sz w:val="24"/>
              </w:rPr>
              <w:t>1．整机要求</w:t>
            </w:r>
          </w:p>
          <w:p>
            <w:pPr>
              <w:pStyle w:val="null3"/>
              <w:jc w:val="left"/>
            </w:pPr>
            <w:r>
              <w:rPr>
                <w:rFonts w:ascii="仿宋_GB2312" w:hAnsi="仿宋_GB2312" w:cs="仿宋_GB2312" w:eastAsia="仿宋_GB2312"/>
                <w:sz w:val="24"/>
              </w:rPr>
              <w:t>1.1监护参数：胎心率（FHR），宫缩压力（TOCO），自动胎动（AFM）；</w:t>
            </w:r>
          </w:p>
          <w:p>
            <w:pPr>
              <w:pStyle w:val="null3"/>
              <w:jc w:val="left"/>
            </w:pPr>
            <w:r>
              <w:rPr>
                <w:rFonts w:ascii="仿宋_GB2312" w:hAnsi="仿宋_GB2312" w:cs="仿宋_GB2312" w:eastAsia="仿宋_GB2312"/>
                <w:sz w:val="24"/>
              </w:rPr>
              <w:t>1.2无线探头技术：采用无线探头进行监护，通过无线技术将胎心率、宫缩压、胎动等监护信息传输到工作站进行管理，免除线缆对孕妇的束缚；</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采用一体化式多床位胎儿监护系统；</w:t>
            </w:r>
          </w:p>
          <w:p>
            <w:pPr>
              <w:pStyle w:val="null3"/>
              <w:jc w:val="left"/>
            </w:pPr>
            <w:r>
              <w:rPr>
                <w:rFonts w:ascii="仿宋_GB2312" w:hAnsi="仿宋_GB2312" w:cs="仿宋_GB2312" w:eastAsia="仿宋_GB2312"/>
                <w:sz w:val="24"/>
              </w:rPr>
              <w:t>1.4集成式探头槽支持360度无限制旋转</w:t>
            </w:r>
            <w:r>
              <w:rPr>
                <w:rFonts w:ascii="仿宋_GB2312" w:hAnsi="仿宋_GB2312" w:cs="仿宋_GB2312" w:eastAsia="仿宋_GB2312"/>
                <w:sz w:val="24"/>
              </w:rPr>
              <w:t>，</w:t>
            </w:r>
            <w:r>
              <w:rPr>
                <w:rFonts w:ascii="仿宋_GB2312" w:hAnsi="仿宋_GB2312" w:cs="仿宋_GB2312" w:eastAsia="仿宋_GB2312"/>
                <w:sz w:val="24"/>
              </w:rPr>
              <w:t>无线探头可随意安放，提高医护人员工作效率；</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多床位监护</w:t>
            </w:r>
            <w:r>
              <w:rPr>
                <w:rFonts w:ascii="仿宋_GB2312" w:hAnsi="仿宋_GB2312" w:cs="仿宋_GB2312" w:eastAsia="仿宋_GB2312"/>
                <w:sz w:val="24"/>
              </w:rPr>
              <w:t>：胎儿监护系统可同时监护≥6床孕妇；</w:t>
            </w:r>
          </w:p>
          <w:p>
            <w:pPr>
              <w:pStyle w:val="null3"/>
              <w:jc w:val="left"/>
            </w:pPr>
            <w:r>
              <w:rPr>
                <w:rFonts w:ascii="仿宋_GB2312" w:hAnsi="仿宋_GB2312" w:cs="仿宋_GB2312" w:eastAsia="仿宋_GB2312"/>
                <w:sz w:val="24"/>
              </w:rPr>
              <w:t>1.6显示：配置21.5英寸医用一体机，更安全可靠，同时支持全触摸屏和键盘输入操作；中文/英文操作界面，界面简洁，易学易用；</w:t>
            </w:r>
          </w:p>
          <w:p>
            <w:pPr>
              <w:pStyle w:val="null3"/>
              <w:jc w:val="left"/>
            </w:pPr>
            <w:r>
              <w:rPr>
                <w:rFonts w:ascii="仿宋_GB2312" w:hAnsi="仿宋_GB2312" w:cs="仿宋_GB2312" w:eastAsia="仿宋_GB2312"/>
                <w:sz w:val="24"/>
              </w:rPr>
              <w:t>1.7具有监护计时提醒功能，10、20、30、40、50、60分钟可选；</w:t>
            </w:r>
          </w:p>
          <w:p>
            <w:pPr>
              <w:pStyle w:val="null3"/>
              <w:jc w:val="left"/>
            </w:pPr>
            <w:r>
              <w:rPr>
                <w:rFonts w:ascii="仿宋_GB2312" w:hAnsi="仿宋_GB2312" w:cs="仿宋_GB2312" w:eastAsia="仿宋_GB2312"/>
                <w:sz w:val="24"/>
              </w:rPr>
              <w:t>1.8能打印多种报告，包括支持三类图形评估报告在内多种报告系统；</w:t>
            </w:r>
          </w:p>
          <w:p>
            <w:pPr>
              <w:pStyle w:val="null3"/>
              <w:jc w:val="left"/>
            </w:pPr>
            <w:r>
              <w:rPr>
                <w:rFonts w:ascii="仿宋_GB2312" w:hAnsi="仿宋_GB2312" w:cs="仿宋_GB2312" w:eastAsia="仿宋_GB2312"/>
                <w:sz w:val="24"/>
              </w:rPr>
              <w:t>1.9符合国际标准的三级声光自动母亲/胎儿参数报警功能，报警界限根据需要可调节；</w:t>
            </w:r>
          </w:p>
          <w:p>
            <w:pPr>
              <w:pStyle w:val="null3"/>
              <w:jc w:val="left"/>
            </w:pPr>
            <w:r>
              <w:rPr>
                <w:rFonts w:ascii="仿宋_GB2312" w:hAnsi="仿宋_GB2312" w:cs="仿宋_GB2312" w:eastAsia="仿宋_GB2312"/>
                <w:sz w:val="24"/>
              </w:rPr>
              <w:t>1.10SOV（信号重合）报警功能；</w:t>
            </w:r>
          </w:p>
          <w:p>
            <w:pPr>
              <w:pStyle w:val="null3"/>
              <w:jc w:val="left"/>
            </w:pPr>
            <w:r>
              <w:rPr>
                <w:rFonts w:ascii="仿宋_GB2312" w:hAnsi="仿宋_GB2312" w:cs="仿宋_GB2312" w:eastAsia="仿宋_GB2312"/>
                <w:sz w:val="24"/>
              </w:rPr>
              <w:t>1.11具有超声传感器信号质量、电池电量指示功能，以得到准确和稳定的胎心参数值和曲线；</w:t>
            </w:r>
          </w:p>
          <w:p>
            <w:pPr>
              <w:pStyle w:val="null3"/>
              <w:jc w:val="left"/>
            </w:pPr>
            <w:r>
              <w:rPr>
                <w:rFonts w:ascii="仿宋_GB2312" w:hAnsi="仿宋_GB2312" w:cs="仿宋_GB2312" w:eastAsia="仿宋_GB2312"/>
                <w:sz w:val="24"/>
              </w:rPr>
              <w:t>1.12掉电保护功能：每分钟自动暂存；</w:t>
            </w:r>
          </w:p>
          <w:p>
            <w:pPr>
              <w:pStyle w:val="null3"/>
              <w:jc w:val="left"/>
            </w:pPr>
            <w:r>
              <w:rPr>
                <w:rFonts w:ascii="仿宋_GB2312" w:hAnsi="仿宋_GB2312" w:cs="仿宋_GB2312" w:eastAsia="仿宋_GB2312"/>
                <w:sz w:val="24"/>
              </w:rPr>
              <w:t>1.13具有强大的数据库，海量存储，全程CTG浏览，便于快速了解整体监护情况，并可选段诊断、打印；</w:t>
            </w:r>
          </w:p>
          <w:p>
            <w:pPr>
              <w:pStyle w:val="null3"/>
              <w:jc w:val="left"/>
            </w:pPr>
            <w:r>
              <w:rPr>
                <w:rFonts w:ascii="仿宋_GB2312" w:hAnsi="仿宋_GB2312" w:cs="仿宋_GB2312" w:eastAsia="仿宋_GB2312"/>
                <w:sz w:val="24"/>
              </w:rPr>
              <w:t>2．胎儿监护指标</w:t>
            </w:r>
          </w:p>
          <w:p>
            <w:pPr>
              <w:pStyle w:val="null3"/>
              <w:jc w:val="left"/>
            </w:pPr>
            <w:r>
              <w:rPr>
                <w:rFonts w:ascii="仿宋_GB2312" w:hAnsi="仿宋_GB2312" w:cs="仿宋_GB2312" w:eastAsia="仿宋_GB2312"/>
                <w:sz w:val="24"/>
              </w:rPr>
              <w:t>无线探头：</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胎心：多晶片</w:t>
            </w:r>
            <w:r>
              <w:rPr>
                <w:rFonts w:ascii="仿宋_GB2312" w:hAnsi="仿宋_GB2312" w:cs="仿宋_GB2312" w:eastAsia="仿宋_GB2312"/>
                <w:sz w:val="24"/>
              </w:rPr>
              <w:t>1MHz宽波束脉冲多普勒防水探头，自适应追踪，胎心信号扑捉稳定，超声波束声强：Iob&lt;1mW/cm2</w:t>
            </w:r>
          </w:p>
          <w:p>
            <w:pPr>
              <w:pStyle w:val="null3"/>
              <w:jc w:val="left"/>
            </w:pPr>
            <w:r>
              <w:rPr>
                <w:rFonts w:ascii="仿宋_GB2312" w:hAnsi="仿宋_GB2312" w:cs="仿宋_GB2312" w:eastAsia="仿宋_GB2312"/>
                <w:sz w:val="24"/>
              </w:rPr>
              <w:t>2.2新式探头防水设计: IPX8防水等级；</w:t>
            </w:r>
          </w:p>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支持单胎、双胎、三胞胎功能，单双三胎任意配置；</w:t>
            </w:r>
          </w:p>
          <w:p>
            <w:pPr>
              <w:pStyle w:val="null3"/>
              <w:jc w:val="left"/>
            </w:pPr>
            <w:r>
              <w:rPr>
                <w:rFonts w:ascii="仿宋_GB2312" w:hAnsi="仿宋_GB2312" w:cs="仿宋_GB2312" w:eastAsia="仿宋_GB2312"/>
                <w:sz w:val="24"/>
              </w:rPr>
              <w:t>2.4无线探头工作距离≥20m（明视），满足临床科室使用需求；</w:t>
            </w:r>
          </w:p>
          <w:p>
            <w:pPr>
              <w:pStyle w:val="null3"/>
              <w:jc w:val="left"/>
            </w:pPr>
            <w:r>
              <w:rPr>
                <w:rFonts w:ascii="仿宋_GB2312" w:hAnsi="仿宋_GB2312" w:cs="仿宋_GB2312" w:eastAsia="仿宋_GB2312"/>
                <w:sz w:val="24"/>
              </w:rPr>
              <w:t>2.5无线探头内置锂电池，充电时间≤5小时，使用时间≥8小时，电池寿命循环充放电次数≥500次；</w:t>
            </w:r>
          </w:p>
          <w:p>
            <w:pPr>
              <w:pStyle w:val="null3"/>
              <w:jc w:val="left"/>
            </w:pPr>
            <w:r>
              <w:rPr>
                <w:rFonts w:ascii="仿宋_GB2312" w:hAnsi="仿宋_GB2312" w:cs="仿宋_GB2312" w:eastAsia="仿宋_GB2312"/>
                <w:sz w:val="24"/>
              </w:rPr>
              <w:t>2.6一体化探头槽设计，无线探头采用自识别探头基座设计，随意安放；</w:t>
            </w:r>
          </w:p>
          <w:p>
            <w:pPr>
              <w:pStyle w:val="null3"/>
              <w:jc w:val="left"/>
            </w:pPr>
            <w:r>
              <w:rPr>
                <w:rFonts w:ascii="仿宋_GB2312" w:hAnsi="仿宋_GB2312" w:cs="仿宋_GB2312" w:eastAsia="仿宋_GB2312"/>
                <w:sz w:val="24"/>
              </w:rPr>
              <w:t>2.7</w:t>
            </w:r>
            <w:r>
              <w:rPr>
                <w:rFonts w:ascii="仿宋_GB2312" w:hAnsi="仿宋_GB2312" w:cs="仿宋_GB2312" w:eastAsia="仿宋_GB2312"/>
                <w:sz w:val="24"/>
              </w:rPr>
              <w:t>▲</w:t>
            </w:r>
            <w:r>
              <w:rPr>
                <w:rFonts w:ascii="仿宋_GB2312" w:hAnsi="仿宋_GB2312" w:cs="仿宋_GB2312" w:eastAsia="仿宋_GB2312"/>
                <w:sz w:val="24"/>
              </w:rPr>
              <w:t>无线探头彩屏显示，</w:t>
            </w:r>
            <w:r>
              <w:rPr>
                <w:rFonts w:ascii="仿宋_GB2312" w:hAnsi="仿宋_GB2312" w:cs="仿宋_GB2312" w:eastAsia="仿宋_GB2312"/>
                <w:sz w:val="24"/>
              </w:rPr>
              <w:t>可显示探头类型、电池电量、信号质量、窗口号、孕妇姓名</w:t>
            </w:r>
            <w:r>
              <w:rPr>
                <w:rFonts w:ascii="仿宋_GB2312" w:hAnsi="仿宋_GB2312" w:cs="仿宋_GB2312" w:eastAsia="仿宋_GB2312"/>
                <w:sz w:val="24"/>
              </w:rPr>
              <w:t>、胎心数值、宫缩数值；</w:t>
            </w:r>
          </w:p>
          <w:p>
            <w:pPr>
              <w:pStyle w:val="null3"/>
            </w:pPr>
            <w:r>
              <w:rPr>
                <w:rFonts w:ascii="仿宋_GB2312" w:hAnsi="仿宋_GB2312" w:cs="仿宋_GB2312" w:eastAsia="仿宋_GB2312"/>
                <w:sz w:val="24"/>
              </w:rPr>
              <w:t>2.8无线工作频段：</w:t>
            </w:r>
            <w:r>
              <w:rPr>
                <w:rFonts w:ascii="仿宋_GB2312" w:hAnsi="仿宋_GB2312" w:cs="仿宋_GB2312" w:eastAsia="仿宋_GB2312"/>
                <w:sz w:val="24"/>
              </w:rPr>
              <w:t>2.4GHz 无线WIFI频段</w:t>
            </w:r>
          </w:p>
        </w:tc>
      </w:tr>
    </w:tbl>
    <w:p>
      <w:pPr>
        <w:pStyle w:val="null3"/>
      </w:pPr>
      <w:r>
        <w:rPr>
          <w:rFonts w:ascii="仿宋_GB2312" w:hAnsi="仿宋_GB2312" w:cs="仿宋_GB2312" w:eastAsia="仿宋_GB2312"/>
        </w:rPr>
        <w:t>标的名称：母胎监护仪二台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母胎监护仪</w:t>
            </w:r>
          </w:p>
          <w:p>
            <w:pPr>
              <w:pStyle w:val="null3"/>
              <w:jc w:val="left"/>
            </w:pPr>
            <w:r>
              <w:rPr>
                <w:rFonts w:ascii="仿宋_GB2312" w:hAnsi="仿宋_GB2312" w:cs="仿宋_GB2312" w:eastAsia="仿宋_GB2312"/>
                <w:sz w:val="24"/>
              </w:rPr>
              <w:t>1.一体化无线胎监，监护参数：胎心率（FHR），宫缩压力（TOCO），胎动（FM）；</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支持配置无线母参模块（需提供产品图片及产品说明书证明）；</w:t>
            </w:r>
          </w:p>
          <w:p>
            <w:pPr>
              <w:pStyle w:val="null3"/>
              <w:jc w:val="left"/>
            </w:pPr>
            <w:r>
              <w:rPr>
                <w:rFonts w:ascii="仿宋_GB2312" w:hAnsi="仿宋_GB2312" w:cs="仿宋_GB2312" w:eastAsia="仿宋_GB2312"/>
                <w:sz w:val="24"/>
              </w:rPr>
              <w:t>3.7晶片1MHz超声胎心探头，超声波束声强：Iob&lt;3.6 mW/cm2（需提供产品说明书）；</w:t>
            </w:r>
          </w:p>
          <w:p>
            <w:pPr>
              <w:pStyle w:val="null3"/>
              <w:jc w:val="left"/>
            </w:pPr>
            <w:r>
              <w:rPr>
                <w:rFonts w:ascii="仿宋_GB2312" w:hAnsi="仿宋_GB2312" w:cs="仿宋_GB2312" w:eastAsia="仿宋_GB2312"/>
                <w:sz w:val="24"/>
              </w:rPr>
              <w:t>4.支持TOCO探头外接电极套，监测宫缩的同时监测母亲心率曲线，有效识别母亲心率信号干扰（需提供产品图片及产品说明书证明）；</w:t>
            </w:r>
          </w:p>
          <w:p>
            <w:pPr>
              <w:pStyle w:val="null3"/>
              <w:jc w:val="left"/>
            </w:pPr>
            <w:r>
              <w:rPr>
                <w:rFonts w:ascii="仿宋_GB2312" w:hAnsi="仿宋_GB2312" w:cs="仿宋_GB2312" w:eastAsia="仿宋_GB2312"/>
                <w:sz w:val="24"/>
              </w:rPr>
              <w:t>5.支持胎心率与母亲心率信号重合报警功能（需提供产品说明书证明）；</w:t>
            </w:r>
          </w:p>
          <w:p>
            <w:pPr>
              <w:pStyle w:val="null3"/>
              <w:jc w:val="left"/>
            </w:pPr>
            <w:r>
              <w:rPr>
                <w:rFonts w:ascii="仿宋_GB2312" w:hAnsi="仿宋_GB2312" w:cs="仿宋_GB2312" w:eastAsia="仿宋_GB2312"/>
                <w:sz w:val="24"/>
              </w:rPr>
              <w:t>6.胎动：自动胎动检测，显示并打印胎儿活动图；</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支持无线充电，无线探头无充电触点，不会因涂抹耦合剂污染充电触点导致充电不良问题（需提供说明书及探头图片证明）；</w:t>
            </w:r>
          </w:p>
          <w:p>
            <w:pPr>
              <w:pStyle w:val="null3"/>
              <w:jc w:val="left"/>
            </w:pPr>
            <w:r>
              <w:rPr>
                <w:rFonts w:ascii="仿宋_GB2312" w:hAnsi="仿宋_GB2312" w:cs="仿宋_GB2312" w:eastAsia="仿宋_GB2312"/>
                <w:sz w:val="24"/>
              </w:rPr>
              <w:t>8.支持无线探头10min以上的断线续传（需提供说明书证明）；</w:t>
            </w:r>
          </w:p>
          <w:p>
            <w:pPr>
              <w:pStyle w:val="null3"/>
              <w:jc w:val="left"/>
            </w:pPr>
            <w:r>
              <w:rPr>
                <w:rFonts w:ascii="仿宋_GB2312" w:hAnsi="仿宋_GB2312" w:cs="仿宋_GB2312" w:eastAsia="仿宋_GB2312"/>
                <w:sz w:val="24"/>
              </w:rPr>
              <w:t>9.支持波形储存时长≥3000小时；</w:t>
            </w:r>
          </w:p>
          <w:p>
            <w:pPr>
              <w:pStyle w:val="null3"/>
              <w:jc w:val="left"/>
            </w:pPr>
            <w:r>
              <w:rPr>
                <w:rFonts w:ascii="仿宋_GB2312" w:hAnsi="仿宋_GB2312" w:cs="仿宋_GB2312" w:eastAsia="仿宋_GB2312"/>
                <w:sz w:val="24"/>
              </w:rPr>
              <w:t>10.＞13英寸高清晰TFT触摸屏设计，1920*1080P高清分辨率呈现（需提供产品说明书证明）；</w:t>
            </w:r>
          </w:p>
          <w:p>
            <w:pPr>
              <w:pStyle w:val="null3"/>
              <w:jc w:val="left"/>
            </w:pPr>
            <w:r>
              <w:rPr>
                <w:rFonts w:ascii="仿宋_GB2312" w:hAnsi="仿宋_GB2312" w:cs="仿宋_GB2312" w:eastAsia="仿宋_GB2312"/>
                <w:sz w:val="24"/>
              </w:rPr>
              <w:t>11.支持全键盘中文孕妇信息输入，支持USB接口，支持接入扫码枪；</w:t>
            </w:r>
          </w:p>
          <w:p>
            <w:pPr>
              <w:pStyle w:val="null3"/>
              <w:jc w:val="left"/>
            </w:pPr>
            <w:r>
              <w:rPr>
                <w:rFonts w:ascii="仿宋_GB2312" w:hAnsi="仿宋_GB2312" w:cs="仿宋_GB2312" w:eastAsia="仿宋_GB2312"/>
                <w:sz w:val="24"/>
              </w:rPr>
              <w:t>12.胎心率报警范围可调，当胎心率过缓或过速时自动报警，报警内容中文显示，报警持续时间可调；</w:t>
            </w:r>
          </w:p>
          <w:p>
            <w:pPr>
              <w:pStyle w:val="null3"/>
              <w:jc w:val="left"/>
            </w:pPr>
            <w:r>
              <w:rPr>
                <w:rFonts w:ascii="仿宋_GB2312" w:hAnsi="仿宋_GB2312" w:cs="仿宋_GB2312" w:eastAsia="仿宋_GB2312"/>
                <w:sz w:val="24"/>
              </w:rPr>
              <w:t>13.支持升级双/三胎监测，支持多胎胎心率重合报警(SOV)（需提供产品说明书证明）；</w:t>
            </w:r>
          </w:p>
          <w:p>
            <w:pPr>
              <w:pStyle w:val="null3"/>
              <w:jc w:val="left"/>
            </w:pPr>
            <w:r>
              <w:rPr>
                <w:rFonts w:ascii="仿宋_GB2312" w:hAnsi="仿宋_GB2312" w:cs="仿宋_GB2312" w:eastAsia="仿宋_GB2312"/>
                <w:sz w:val="24"/>
              </w:rPr>
              <w:t>14.支持CTG预警，针对正弦模式预警、低变异性预警、无变异的心动过速、延迟减速等危机模式及时报警，提醒医生及时发现异常（需提供产品说明书证明）；</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标配</w:t>
            </w:r>
            <w:r>
              <w:rPr>
                <w:rFonts w:ascii="仿宋_GB2312" w:hAnsi="仿宋_GB2312" w:cs="仿宋_GB2312" w:eastAsia="仿宋_GB2312"/>
                <w:sz w:val="24"/>
              </w:rPr>
              <w:t>NST三分类和NICHD三分类评估，软件可进行自动三级分类（需提供对应的软件界面证明）；</w:t>
            </w:r>
          </w:p>
          <w:p>
            <w:pPr>
              <w:pStyle w:val="null3"/>
              <w:jc w:val="left"/>
            </w:pPr>
            <w:r>
              <w:rPr>
                <w:rFonts w:ascii="仿宋_GB2312" w:hAnsi="仿宋_GB2312" w:cs="仿宋_GB2312" w:eastAsia="仿宋_GB2312"/>
                <w:sz w:val="24"/>
              </w:rPr>
              <w:t>16.具有超声传感器信号质量指示功能，以得到准确和稳定的胎心参数值和曲线；</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内置四种以上胎监报告自动评分</w:t>
            </w:r>
            <w:r>
              <w:rPr>
                <w:rFonts w:ascii="仿宋_GB2312" w:hAnsi="仿宋_GB2312" w:cs="仿宋_GB2312" w:eastAsia="仿宋_GB2312"/>
                <w:sz w:val="24"/>
              </w:rPr>
              <w:t>/分析方法（需提供对应的软件界面证明）；</w:t>
            </w:r>
          </w:p>
          <w:p>
            <w:pPr>
              <w:pStyle w:val="null3"/>
              <w:jc w:val="left"/>
            </w:pPr>
            <w:r>
              <w:rPr>
                <w:rFonts w:ascii="仿宋_GB2312" w:hAnsi="仿宋_GB2312" w:cs="仿宋_GB2312" w:eastAsia="仿宋_GB2312"/>
                <w:sz w:val="24"/>
              </w:rPr>
              <w:t>18.内置通讯接口，支持多种方式接入中央站组成网络系统，内置485、内置wifi等；</w:t>
            </w:r>
          </w:p>
          <w:p>
            <w:pPr>
              <w:pStyle w:val="null3"/>
              <w:jc w:val="left"/>
            </w:pPr>
            <w:r>
              <w:rPr>
                <w:rFonts w:ascii="仿宋_GB2312" w:hAnsi="仿宋_GB2312" w:cs="仿宋_GB2312" w:eastAsia="仿宋_GB2312"/>
                <w:sz w:val="24"/>
              </w:rPr>
              <w:t>19.主机防护等级IPX2，探头防护等级IP68,无线母参模块防护等级IPX2；</w:t>
            </w:r>
          </w:p>
          <w:p>
            <w:pPr>
              <w:pStyle w:val="null3"/>
              <w:jc w:val="left"/>
            </w:pPr>
            <w:r>
              <w:rPr>
                <w:rFonts w:ascii="仿宋_GB2312" w:hAnsi="仿宋_GB2312" w:cs="仿宋_GB2312" w:eastAsia="仿宋_GB2312"/>
                <w:sz w:val="24"/>
              </w:rPr>
              <w:t>20.内置式152mm（或150mm）宽行打印，符合国际标准，连续准确记录胎心率、宫缩压曲线、母亲心率曲线、血氧曲线及胎儿活动曲线；</w:t>
            </w:r>
          </w:p>
          <w:p>
            <w:pPr>
              <w:pStyle w:val="null3"/>
              <w:jc w:val="left"/>
            </w:pPr>
            <w:r>
              <w:rPr>
                <w:rFonts w:ascii="仿宋_GB2312" w:hAnsi="仿宋_GB2312" w:cs="仿宋_GB2312" w:eastAsia="仿宋_GB2312"/>
                <w:sz w:val="24"/>
              </w:rPr>
              <w:t>21.中英文操作界面；</w:t>
            </w:r>
          </w:p>
          <w:p>
            <w:pPr>
              <w:pStyle w:val="null3"/>
              <w:jc w:val="left"/>
            </w:pPr>
            <w:r>
              <w:rPr>
                <w:rFonts w:ascii="仿宋_GB2312" w:hAnsi="仿宋_GB2312" w:cs="仿宋_GB2312" w:eastAsia="仿宋_GB2312"/>
                <w:sz w:val="24"/>
              </w:rPr>
              <w:t>22.打印机走纸速度1、2、3cm/min可调；</w:t>
            </w:r>
          </w:p>
          <w:p>
            <w:pPr>
              <w:pStyle w:val="null3"/>
            </w:pPr>
            <w:r>
              <w:rPr>
                <w:rFonts w:ascii="仿宋_GB2312" w:hAnsi="仿宋_GB2312" w:cs="仿宋_GB2312" w:eastAsia="仿宋_GB2312"/>
                <w:sz w:val="24"/>
              </w:rPr>
              <w:t>▲</w:t>
            </w:r>
            <w:r>
              <w:rPr>
                <w:rFonts w:ascii="仿宋_GB2312" w:hAnsi="仿宋_GB2312" w:cs="仿宋_GB2312" w:eastAsia="仿宋_GB2312"/>
                <w:sz w:val="24"/>
              </w:rPr>
              <w:t>23.支持升级附件一键转床，从待产室进产房不需要拆除探头，有效降低医护人员工作量。</w:t>
            </w:r>
          </w:p>
        </w:tc>
      </w:tr>
    </w:tbl>
    <w:p>
      <w:pPr>
        <w:pStyle w:val="null3"/>
      </w:pPr>
      <w:r>
        <w:rPr>
          <w:rFonts w:ascii="仿宋_GB2312" w:hAnsi="仿宋_GB2312" w:cs="仿宋_GB2312" w:eastAsia="仿宋_GB2312"/>
        </w:rPr>
        <w:t>标的名称：视力筛查仪一台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视力筛查仪</w:t>
            </w:r>
          </w:p>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≥4.8英寸彩色触摸屏，幕分辨率：≥800×480 像素，可45°前倾屏幕。</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筛查内容：屈光筛查（近视、远视、散光、屈光参差）、眼位变化、瞳孔大小及间距、矫正视力。</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双眼同时进行测量</w:t>
            </w:r>
            <w:r>
              <w:rPr>
                <w:rFonts w:ascii="仿宋_GB2312" w:hAnsi="仿宋_GB2312" w:cs="仿宋_GB2312" w:eastAsia="仿宋_GB2312"/>
                <w:sz w:val="24"/>
              </w:rPr>
              <w:t>,也可对单眼进行测量。</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等效球镜度数测量范围：</w:t>
            </w:r>
            <w:r>
              <w:rPr>
                <w:rFonts w:ascii="仿宋_GB2312" w:hAnsi="仿宋_GB2312" w:cs="仿宋_GB2312" w:eastAsia="仿宋_GB2312"/>
                <w:sz w:val="24"/>
              </w:rPr>
              <w:t>-7.50D至+7.50D，0.25D递增。</w:t>
            </w:r>
          </w:p>
          <w:p>
            <w:pPr>
              <w:pStyle w:val="null3"/>
              <w:ind w:left="420"/>
              <w:jc w:val="left"/>
            </w:pPr>
            <w:r>
              <w:rPr>
                <w:rFonts w:ascii="仿宋_GB2312" w:hAnsi="仿宋_GB2312" w:cs="仿宋_GB2312" w:eastAsia="仿宋_GB2312"/>
                <w:sz w:val="24"/>
              </w:rPr>
              <w:t>5.</w:t>
            </w:r>
            <w:r>
              <w:rPr>
                <w:rFonts w:ascii="仿宋_GB2312" w:hAnsi="仿宋_GB2312" w:cs="仿宋_GB2312" w:eastAsia="仿宋_GB2312"/>
                <w:sz w:val="24"/>
              </w:rPr>
              <w:t>柱镜度数测量范围：</w:t>
            </w:r>
            <w:r>
              <w:rPr>
                <w:rFonts w:ascii="仿宋_GB2312" w:hAnsi="仿宋_GB2312" w:cs="仿宋_GB2312" w:eastAsia="仿宋_GB2312"/>
                <w:sz w:val="24"/>
              </w:rPr>
              <w:t>-3.00D到+3.00D，0.25D递增。</w:t>
            </w:r>
          </w:p>
          <w:p>
            <w:pPr>
              <w:pStyle w:val="null3"/>
              <w:ind w:left="420"/>
              <w:jc w:val="left"/>
            </w:pPr>
            <w:r>
              <w:rPr>
                <w:rFonts w:ascii="仿宋_GB2312" w:hAnsi="仿宋_GB2312" w:cs="仿宋_GB2312" w:eastAsia="仿宋_GB2312"/>
                <w:sz w:val="24"/>
              </w:rPr>
              <w:t>6.</w:t>
            </w:r>
            <w:r>
              <w:rPr>
                <w:rFonts w:ascii="仿宋_GB2312" w:hAnsi="仿宋_GB2312" w:cs="仿宋_GB2312" w:eastAsia="仿宋_GB2312"/>
                <w:sz w:val="24"/>
              </w:rPr>
              <w:t>轴位范围：</w:t>
            </w:r>
            <w:r>
              <w:rPr>
                <w:rFonts w:ascii="仿宋_GB2312" w:hAnsi="仿宋_GB2312" w:cs="仿宋_GB2312" w:eastAsia="仿宋_GB2312"/>
                <w:sz w:val="24"/>
              </w:rPr>
              <w:t>1°到180°，1°递增，精确度：±10°（对于柱面值＞0.5D）。</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测量瞳孔直径范围：</w:t>
            </w:r>
            <w:r>
              <w:rPr>
                <w:rFonts w:ascii="仿宋_GB2312" w:hAnsi="仿宋_GB2312" w:cs="仿宋_GB2312" w:eastAsia="仿宋_GB2312"/>
                <w:sz w:val="24"/>
              </w:rPr>
              <w:t>4.0mm - 9.0mm，0.1mm递增，精确度：±0.4mm，可测量散瞳病人。</w:t>
            </w:r>
          </w:p>
          <w:p>
            <w:pPr>
              <w:pStyle w:val="null3"/>
              <w:ind w:left="420"/>
              <w:jc w:val="left"/>
            </w:pPr>
            <w:r>
              <w:rPr>
                <w:rFonts w:ascii="仿宋_GB2312" w:hAnsi="仿宋_GB2312" w:cs="仿宋_GB2312" w:eastAsia="仿宋_GB2312"/>
                <w:sz w:val="24"/>
              </w:rPr>
              <w:t>8.</w:t>
            </w:r>
            <w:r>
              <w:rPr>
                <w:rFonts w:ascii="仿宋_GB2312" w:hAnsi="仿宋_GB2312" w:cs="仿宋_GB2312" w:eastAsia="仿宋_GB2312"/>
                <w:sz w:val="24"/>
              </w:rPr>
              <w:t>测量瞳距范围：</w:t>
            </w:r>
            <w:r>
              <w:rPr>
                <w:rFonts w:ascii="仿宋_GB2312" w:hAnsi="仿宋_GB2312" w:cs="仿宋_GB2312" w:eastAsia="仿宋_GB2312"/>
                <w:sz w:val="24"/>
              </w:rPr>
              <w:t>35mm到80mm，1mm递增，精确度：±1.5mm。</w:t>
            </w:r>
          </w:p>
          <w:p>
            <w:pPr>
              <w:pStyle w:val="null3"/>
              <w:ind w:left="420"/>
              <w:jc w:val="left"/>
            </w:pPr>
            <w:r>
              <w:rPr>
                <w:rFonts w:ascii="仿宋_GB2312" w:hAnsi="仿宋_GB2312" w:cs="仿宋_GB2312" w:eastAsia="仿宋_GB2312"/>
                <w:sz w:val="24"/>
              </w:rPr>
              <w:t>9.</w:t>
            </w:r>
            <w:r>
              <w:rPr>
                <w:rFonts w:ascii="仿宋_GB2312" w:hAnsi="仿宋_GB2312" w:cs="仿宋_GB2312" w:eastAsia="仿宋_GB2312"/>
                <w:sz w:val="24"/>
              </w:rPr>
              <w:t>能筛选出眼球对红外光的异常反射。</w:t>
            </w:r>
          </w:p>
          <w:p>
            <w:pPr>
              <w:pStyle w:val="null3"/>
              <w:ind w:left="420"/>
              <w:jc w:val="left"/>
            </w:pPr>
            <w:r>
              <w:rPr>
                <w:rFonts w:ascii="仿宋_GB2312" w:hAnsi="仿宋_GB2312" w:cs="仿宋_GB2312" w:eastAsia="仿宋_GB2312"/>
                <w:sz w:val="24"/>
              </w:rPr>
              <w:t>10.</w:t>
            </w:r>
            <w:r>
              <w:rPr>
                <w:rFonts w:ascii="仿宋_GB2312" w:hAnsi="仿宋_GB2312" w:cs="仿宋_GB2312" w:eastAsia="仿宋_GB2312"/>
                <w:sz w:val="24"/>
              </w:rPr>
              <w:t>平均测量时间：</w:t>
            </w:r>
            <w:r>
              <w:rPr>
                <w:rFonts w:ascii="仿宋_GB2312" w:hAnsi="仿宋_GB2312" w:cs="仿宋_GB2312" w:eastAsia="仿宋_GB2312"/>
                <w:sz w:val="24"/>
              </w:rPr>
              <w:t>&lt; 3S 。</w:t>
            </w:r>
          </w:p>
          <w:p>
            <w:pPr>
              <w:pStyle w:val="null3"/>
              <w:ind w:left="420"/>
              <w:jc w:val="left"/>
            </w:pPr>
            <w:r>
              <w:rPr>
                <w:rFonts w:ascii="仿宋_GB2312" w:hAnsi="仿宋_GB2312" w:cs="仿宋_GB2312" w:eastAsia="仿宋_GB2312"/>
                <w:sz w:val="24"/>
              </w:rPr>
              <w:t>11.</w:t>
            </w:r>
            <w:r>
              <w:rPr>
                <w:rFonts w:ascii="仿宋_GB2312" w:hAnsi="仿宋_GB2312" w:cs="仿宋_GB2312" w:eastAsia="仿宋_GB2312"/>
                <w:sz w:val="24"/>
              </w:rPr>
              <w:t>距被测者距离</w:t>
            </w:r>
            <w:r>
              <w:rPr>
                <w:rFonts w:ascii="仿宋_GB2312" w:hAnsi="仿宋_GB2312" w:cs="仿宋_GB2312" w:eastAsia="仿宋_GB2312"/>
                <w:sz w:val="24"/>
              </w:rPr>
              <w:t>95cm±5cm，系统主动测距提示过远或过近。</w:t>
            </w:r>
          </w:p>
          <w:p>
            <w:pPr>
              <w:pStyle w:val="null3"/>
              <w:ind w:left="420"/>
              <w:jc w:val="left"/>
            </w:pPr>
            <w:r>
              <w:rPr>
                <w:rFonts w:ascii="仿宋_GB2312" w:hAnsi="仿宋_GB2312" w:cs="仿宋_GB2312" w:eastAsia="仿宋_GB2312"/>
                <w:sz w:val="24"/>
              </w:rPr>
              <w:t>12.</w:t>
            </w:r>
            <w:r>
              <w:rPr>
                <w:rFonts w:ascii="仿宋_GB2312" w:hAnsi="仿宋_GB2312" w:cs="仿宋_GB2312" w:eastAsia="仿宋_GB2312"/>
                <w:sz w:val="24"/>
              </w:rPr>
              <w:t>测量数据精准、敏感性</w:t>
            </w:r>
            <w:r>
              <w:rPr>
                <w:rFonts w:ascii="仿宋_GB2312" w:hAnsi="仿宋_GB2312" w:cs="仿宋_GB2312" w:eastAsia="仿宋_GB2312"/>
                <w:sz w:val="24"/>
              </w:rPr>
              <w:t>/特异性≥90%。</w:t>
            </w:r>
          </w:p>
          <w:p>
            <w:pPr>
              <w:pStyle w:val="null3"/>
              <w:ind w:left="420"/>
              <w:jc w:val="left"/>
            </w:pPr>
            <w:r>
              <w:rPr>
                <w:rFonts w:ascii="仿宋_GB2312" w:hAnsi="仿宋_GB2312" w:cs="仿宋_GB2312" w:eastAsia="仿宋_GB2312"/>
                <w:sz w:val="24"/>
              </w:rPr>
              <w:t>13.</w:t>
            </w:r>
            <w:r>
              <w:rPr>
                <w:rFonts w:ascii="仿宋_GB2312" w:hAnsi="仿宋_GB2312" w:cs="仿宋_GB2312" w:eastAsia="仿宋_GB2312"/>
                <w:sz w:val="24"/>
              </w:rPr>
              <w:t>配有保护腕带。预留有三角支架接口。</w:t>
            </w:r>
          </w:p>
          <w:p>
            <w:pPr>
              <w:pStyle w:val="null3"/>
              <w:ind w:left="420"/>
              <w:jc w:val="left"/>
            </w:pPr>
            <w:r>
              <w:rPr>
                <w:rFonts w:ascii="仿宋_GB2312" w:hAnsi="仿宋_GB2312" w:cs="仿宋_GB2312" w:eastAsia="仿宋_GB2312"/>
                <w:sz w:val="24"/>
              </w:rPr>
              <w:t>14.</w:t>
            </w:r>
            <w:r>
              <w:rPr>
                <w:rFonts w:ascii="仿宋_GB2312" w:hAnsi="仿宋_GB2312" w:cs="仿宋_GB2312" w:eastAsia="仿宋_GB2312"/>
                <w:sz w:val="24"/>
              </w:rPr>
              <w:t>内置式锂离子电池或交流电直接供电。</w:t>
            </w:r>
          </w:p>
          <w:p>
            <w:pPr>
              <w:pStyle w:val="null3"/>
              <w:ind w:left="420"/>
              <w:jc w:val="left"/>
            </w:pPr>
            <w:r>
              <w:rPr>
                <w:rFonts w:ascii="仿宋_GB2312" w:hAnsi="仿宋_GB2312" w:cs="仿宋_GB2312" w:eastAsia="仿宋_GB2312"/>
                <w:sz w:val="24"/>
              </w:rPr>
              <w:t>15.</w:t>
            </w:r>
            <w:r>
              <w:rPr>
                <w:rFonts w:ascii="仿宋_GB2312" w:hAnsi="仿宋_GB2312" w:cs="仿宋_GB2312" w:eastAsia="仿宋_GB2312"/>
                <w:sz w:val="24"/>
              </w:rPr>
              <w:t>可直接在主机上输入中文病人信息，也可从电脑批量输入、输出患者信息队列。</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热敏便签报告或</w:t>
            </w:r>
            <w:r>
              <w:rPr>
                <w:rFonts w:ascii="仿宋_GB2312" w:hAnsi="仿宋_GB2312" w:cs="仿宋_GB2312" w:eastAsia="仿宋_GB2312"/>
                <w:sz w:val="24"/>
              </w:rPr>
              <w:t>A4彩色图文报告。并可在A4报告上添加用户名称。主机可通过WiFi无线连接打印设备，并打印报告。</w:t>
            </w:r>
          </w:p>
          <w:p>
            <w:pPr>
              <w:pStyle w:val="null3"/>
            </w:pPr>
            <w:r>
              <w:rPr>
                <w:rFonts w:ascii="仿宋_GB2312" w:hAnsi="仿宋_GB2312" w:cs="仿宋_GB2312" w:eastAsia="仿宋_GB2312"/>
                <w:sz w:val="24"/>
              </w:rPr>
              <w:t>17.</w:t>
            </w:r>
            <w:r>
              <w:rPr>
                <w:rFonts w:ascii="仿宋_GB2312" w:hAnsi="仿宋_GB2312" w:cs="仿宋_GB2312" w:eastAsia="仿宋_GB2312"/>
                <w:sz w:val="24"/>
              </w:rPr>
              <w:t>适用对象</w:t>
            </w:r>
            <w:r>
              <w:rPr>
                <w:rFonts w:ascii="仿宋_GB2312" w:hAnsi="仿宋_GB2312" w:cs="仿宋_GB2312" w:eastAsia="仿宋_GB2312"/>
                <w:sz w:val="24"/>
              </w:rPr>
              <w:t>≥6个月人群。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陕西省勉县医院指定地点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合同签订后采购人支付供应商货物预付款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货物安装调试完毕并经采购人验收合格后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（1）法定代表人或单位负责人投标的，应提供法定代表人或单位负责人身份证明； （2）授权代表投标的，应提供法定代表人或单位负责人身份证明、授权委托书及授权代表在本单位缴纳养老保险证明。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投标分项报价表.docx 投标方案.docx 投标函 标的清单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投标分项报价表.docx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投标方案.docx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投标分项报价表.docx 投标方案.docx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 投标人参加政府采购活动承诺书.docx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 投标人参加政府采购活动承诺书.docx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节能、环境标志产品（1分）</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投标产品的技术指标评审：完全响应得34分。“▲”号技术参数一项不满足扣3分，非“▲”号技术指标参数一项不满足扣2分，扣完为止。 评审依据：按照技术参数要求提供相应的证明文件（包括不限于检测报告、技术白皮书、厂家产品说明等），在技术偏离表“说明”栏中标明证明材料的页码；无技术材料支持视为负偏离。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供货方案（3分）：内容完整、可实施、且有针对性得3分；内容完整、可实施得2分；方案基本完整得1分；未提供不得分。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安装调试方案（3分）：内容完整、可实施、且有针对性得3分；内容完整、可实施得2分；方案基本完整得1分；未提供不得分。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技术支持方案（3分）：内容完整、可实施、且有针对性得3分；内容完整、可实施得2分；方案基本完整得1分；未提供不得分。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验收方案（3分）：内容完整、可实施、且有针对性得3分；内容完整、可实施得2分；方案基本完整得1分；未提供不得分。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售后服务范围及保障措施（4分）：内容完整、可实施且质保期长得4分；内容完整、可实施得2分；方案基本完整得1分；未提供不得分。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培训方案（3分）：内容完整、可实施、且有针对性得3分；内容完整、可实施得2分；方案基本完整得1分；未提供不得分。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w:t>
            </w:r>
          </w:p>
        </w:tc>
        <w:tc>
          <w:tcPr>
            <w:tcW w:type="dxa" w:w="2492"/>
          </w:tcPr>
          <w:p>
            <w:pPr>
              <w:pStyle w:val="null3"/>
            </w:pPr>
            <w:r>
              <w:rPr>
                <w:rFonts w:ascii="仿宋_GB2312" w:hAnsi="仿宋_GB2312" w:cs="仿宋_GB2312" w:eastAsia="仿宋_GB2312"/>
              </w:rPr>
              <w:t>故障处理及补救措施（3分）：内容完整、可实施、且有针对性得3分；内容完整、可实施得2分；方案基本完整得1分；未提供不得分。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w:t>
            </w:r>
          </w:p>
        </w:tc>
        <w:tc>
          <w:tcPr>
            <w:tcW w:type="dxa" w:w="2492"/>
          </w:tcPr>
          <w:p>
            <w:pPr>
              <w:pStyle w:val="null3"/>
            </w:pPr>
            <w:r>
              <w:rPr>
                <w:rFonts w:ascii="仿宋_GB2312" w:hAnsi="仿宋_GB2312" w:cs="仿宋_GB2312" w:eastAsia="仿宋_GB2312"/>
              </w:rPr>
              <w:t>备品配件服务承诺（3分）：内容完整、可实施、且有针对性得3分；内容完整、可实施得2分；方案基本完整得1分；未提供不得分。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提供2022年1月1日至投标截止时间（以合同签订时间为准）所投核心产品品牌同类产品业绩，每提供一个业绩得1分，满分5分。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