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9A206">
      <w:pPr>
        <w:tabs>
          <w:tab w:val="left" w:pos="210"/>
        </w:tabs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cs="仿宋"/>
          <w:b/>
          <w:sz w:val="32"/>
          <w:szCs w:val="32"/>
          <w:highlight w:val="none"/>
          <w:lang w:val="zh-CN"/>
        </w:rPr>
        <w:t>供应商</w:t>
      </w:r>
      <w:r>
        <w:rPr>
          <w:rFonts w:hint="eastAsia" w:ascii="仿宋" w:hAnsi="仿宋" w:cs="仿宋"/>
          <w:b/>
          <w:bCs/>
          <w:sz w:val="32"/>
          <w:szCs w:val="32"/>
          <w:highlight w:val="none"/>
        </w:rPr>
        <w:t>控股、管理</w:t>
      </w:r>
      <w:r>
        <w:rPr>
          <w:rFonts w:hint="eastAsia" w:ascii="仿宋" w:hAnsi="仿宋" w:cs="仿宋"/>
          <w:b/>
          <w:sz w:val="32"/>
          <w:szCs w:val="32"/>
          <w:highlight w:val="none"/>
          <w:lang w:val="zh-CN"/>
        </w:rPr>
        <w:t>关系</w:t>
      </w:r>
      <w:r>
        <w:rPr>
          <w:rFonts w:hint="eastAsia" w:ascii="仿宋" w:hAnsi="仿宋" w:cs="仿宋"/>
          <w:b/>
          <w:bCs/>
          <w:sz w:val="32"/>
          <w:szCs w:val="32"/>
          <w:highlight w:val="none"/>
        </w:rPr>
        <w:t>声明</w:t>
      </w:r>
    </w:p>
    <w:p w14:paraId="529BB0C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Toc18329_WPSOffice_Level1"/>
      <w:r>
        <w:rPr>
          <w:rFonts w:hint="eastAsia" w:ascii="仿宋" w:hAnsi="仿宋" w:cs="仿宋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sz w:val="32"/>
          <w:szCs w:val="32"/>
        </w:rPr>
        <w:t>《中华人民共和国政府采购法实施条例》第十八条的规定，单位负责人为同一人或存在直接控股、管理关系的不同供应商，不得参加同一合同项下的政府采购活动。除单一来源采购项目外，为采购项目提供整体设计、规范编制或项目管理、监理、检测等服务的供应商，不得再参加该采购项目的其他采购活动。</w:t>
      </w:r>
    </w:p>
    <w:p w14:paraId="2E4B52E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在此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主动</w:t>
      </w:r>
      <w:r>
        <w:rPr>
          <w:rFonts w:hint="eastAsia" w:ascii="仿宋" w:hAnsi="仿宋" w:eastAsia="仿宋" w:cs="仿宋"/>
          <w:sz w:val="32"/>
          <w:szCs w:val="32"/>
        </w:rPr>
        <w:t>声明：</w:t>
      </w:r>
    </w:p>
    <w:p w14:paraId="26048E0C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管理关系说明：</w:t>
      </w:r>
    </w:p>
    <w:p w14:paraId="0B46F748">
      <w:pPr>
        <w:snapToGrid w:val="0"/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管理的具有独立法人的下属单位有：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4D28B2F">
      <w:pPr>
        <w:snapToGrid w:val="0"/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的上级管理单位有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D95B260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股权关系说明：</w:t>
      </w:r>
    </w:p>
    <w:p w14:paraId="2579781B">
      <w:pPr>
        <w:snapToGrid w:val="0"/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控股的单位有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6BB2335">
      <w:pPr>
        <w:snapToGrid w:val="0"/>
        <w:spacing w:line="360" w:lineRule="auto"/>
        <w:ind w:firstLine="1280" w:firstLineChars="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被</w:t>
      </w:r>
      <w:r>
        <w:rPr>
          <w:rFonts w:hint="eastAsia" w:ascii="仿宋" w:hAnsi="仿宋" w:cs="仿宋"/>
          <w:i w:val="0"/>
          <w:iCs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单位控股。</w:t>
      </w:r>
    </w:p>
    <w:p w14:paraId="5C34689E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（是或不是）</w:t>
      </w:r>
      <w:r>
        <w:rPr>
          <w:rFonts w:hint="eastAsia" w:ascii="仿宋" w:hAnsi="仿宋" w:eastAsia="仿宋" w:cs="仿宋"/>
          <w:sz w:val="32"/>
          <w:szCs w:val="32"/>
        </w:rPr>
        <w:t>为本项目提供过整体设计、规范编制或项目管理、监理、检测等服务的</w:t>
      </w:r>
      <w:r>
        <w:rPr>
          <w:rFonts w:hint="eastAsia" w:ascii="仿宋" w:hAnsi="仿宋" w:cs="仿宋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6992A9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其他与本项目有关的利害关系说明：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971B990">
      <w:pPr>
        <w:autoSpaceDE w:val="0"/>
        <w:autoSpaceDN w:val="0"/>
        <w:ind w:firstLine="640" w:firstLineChars="200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以上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>说明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如有不实，</w:t>
      </w:r>
      <w:r>
        <w:rPr>
          <w:rFonts w:hint="eastAsia" w:ascii="仿宋" w:hAnsi="仿宋" w:eastAsia="仿宋" w:cs="仿宋"/>
          <w:spacing w:val="4"/>
          <w:sz w:val="32"/>
          <w:szCs w:val="32"/>
        </w:rPr>
        <w:t>我公司自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>行</w:t>
      </w:r>
      <w:r>
        <w:rPr>
          <w:rFonts w:hint="eastAsia" w:ascii="仿宋" w:hAnsi="仿宋" w:eastAsia="仿宋" w:cs="仿宋"/>
          <w:spacing w:val="4"/>
          <w:sz w:val="32"/>
          <w:szCs w:val="32"/>
        </w:rPr>
        <w:t>承担不利后果。</w:t>
      </w:r>
      <w:bookmarkEnd w:id="0"/>
    </w:p>
    <w:p w14:paraId="3EAF63C3">
      <w:pPr>
        <w:autoSpaceDE w:val="0"/>
        <w:autoSpaceDN w:val="0"/>
        <w:ind w:firstLine="656" w:firstLineChars="200"/>
        <w:rPr>
          <w:rFonts w:hint="eastAsia" w:ascii="仿宋" w:hAnsi="仿宋" w:eastAsia="仿宋" w:cs="仿宋"/>
          <w:spacing w:val="4"/>
          <w:sz w:val="32"/>
          <w:szCs w:val="32"/>
        </w:rPr>
      </w:pPr>
      <w:bookmarkStart w:id="1" w:name="_GoBack"/>
      <w:bookmarkEnd w:id="1"/>
    </w:p>
    <w:p w14:paraId="7D1199E7">
      <w:pPr>
        <w:spacing w:after="0" w:afterLines="0" w:line="360" w:lineRule="auto"/>
        <w:ind w:firstLine="1280" w:firstLineChars="400"/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供应商名称(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)：</w:t>
      </w:r>
      <w:r>
        <w:rPr>
          <w:rFonts w:hint="eastAsia" w:ascii="仿宋" w:hAnsi="仿宋" w:cs="仿宋"/>
          <w:b w:val="0"/>
          <w:bCs/>
          <w:kern w:val="2"/>
          <w:sz w:val="32"/>
          <w:szCs w:val="32"/>
          <w:u w:val="single"/>
          <w:lang w:val="en-US" w:eastAsia="zh-CN"/>
        </w:rPr>
        <w:t xml:space="preserve">                          </w:t>
      </w:r>
    </w:p>
    <w:p w14:paraId="4115BA5A">
      <w:pPr>
        <w:ind w:firstLine="1280" w:firstLineChars="400"/>
        <w:rPr>
          <w:rFonts w:hint="default" w:ascii="仿宋" w:hAnsi="仿宋" w:eastAsia="仿宋" w:cs="仿宋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>法定代表人</w:t>
      </w:r>
      <w:r>
        <w:rPr>
          <w:rFonts w:hint="eastAsia" w:ascii="仿宋" w:hAnsi="仿宋" w:eastAsia="仿宋" w:cs="仿宋"/>
          <w:color w:val="000000"/>
          <w:szCs w:val="32"/>
        </w:rPr>
        <w:t>(</w:t>
      </w:r>
      <w:r>
        <w:rPr>
          <w:rFonts w:hint="eastAsia" w:ascii="仿宋" w:hAnsi="仿宋" w:cs="仿宋"/>
          <w:color w:val="000000"/>
          <w:szCs w:val="32"/>
          <w:lang w:eastAsia="zh-CN"/>
        </w:rPr>
        <w:t>盖章或签字</w:t>
      </w:r>
      <w:r>
        <w:rPr>
          <w:rFonts w:hint="eastAsia" w:ascii="仿宋" w:hAnsi="仿宋" w:eastAsia="仿宋" w:cs="仿宋"/>
          <w:color w:val="000000"/>
          <w:szCs w:val="32"/>
        </w:rPr>
        <w:t>)</w:t>
      </w:r>
      <w:r>
        <w:rPr>
          <w:rFonts w:hint="eastAsia" w:ascii="仿宋" w:hAnsi="仿宋" w:eastAsia="仿宋" w:cs="仿宋"/>
          <w:szCs w:val="32"/>
        </w:rPr>
        <w:t>或被授权人</w:t>
      </w:r>
      <w:r>
        <w:rPr>
          <w:rFonts w:hint="eastAsia" w:ascii="仿宋" w:hAnsi="仿宋" w:eastAsia="仿宋" w:cs="仿宋"/>
          <w:color w:val="000000"/>
          <w:szCs w:val="32"/>
        </w:rPr>
        <w:t>(签字)：</w:t>
      </w:r>
      <w:r>
        <w:rPr>
          <w:rFonts w:hint="eastAsia" w:ascii="仿宋" w:hAnsi="仿宋" w:cs="仿宋"/>
          <w:color w:val="000000"/>
          <w:szCs w:val="32"/>
          <w:u w:val="single"/>
          <w:lang w:val="en-US" w:eastAsia="zh-CN"/>
        </w:rPr>
        <w:t xml:space="preserve">    </w:t>
      </w:r>
    </w:p>
    <w:p w14:paraId="1874C66D">
      <w:pPr>
        <w:jc w:val="center"/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日期：</w:t>
      </w:r>
      <w:r>
        <w:rPr>
          <w:rFonts w:hint="eastAsia" w:ascii="仿宋" w:hAnsi="仿宋" w:cs="仿宋"/>
          <w:color w:val="000000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年</w:t>
      </w:r>
      <w:r>
        <w:rPr>
          <w:rFonts w:hint="eastAsia" w:ascii="仿宋" w:hAnsi="仿宋" w:cs="仿宋"/>
          <w:color w:val="000000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月</w:t>
      </w:r>
      <w:r>
        <w:rPr>
          <w:rFonts w:hint="eastAsia" w:ascii="仿宋" w:hAnsi="仿宋" w:cs="仿宋"/>
          <w:color w:val="000000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0" w:firstLineChars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2025-07-13T10:50:01Z</dcterms:created>
  <dc:creator>Administrator</dc:creator>
  <cp:lastModifiedBy>四月</cp:lastModifiedBy>
  <dcterms:modified xsi:type="dcterms:W3CDTF">2025-07-13T10:51:06Z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eyJoZGlkIjoiMzY4YzA0MjE1OGIzYjFjN2VmZjViYjE3MDE0OTQ0NTIiLCJ1c2VySWQiOiI5NjM5NzU0ODQifQ==</vt:lpwstr>
  </property>
  <property fmtid="{D5CDD505-2E9C-101B-9397-08002B2CF9AE}" pid="4" name="ICV">
    <vt:lpwstr>9E7D4F8D60F0406D99F76C879CAA504F_12</vt:lpwstr>
  </property>
</Properties>
</file>