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122EF2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各投标供应商：</w:t>
      </w:r>
    </w:p>
    <w:p w14:paraId="3984EA32"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省级垃圾分类试点县垃圾分类收集转运中转站建设项目</w:t>
      </w:r>
      <w:r>
        <w:rPr>
          <w:rFonts w:hint="eastAsia"/>
          <w:sz w:val="28"/>
          <w:szCs w:val="28"/>
          <w:lang w:val="en-US" w:eastAsia="zh-CN"/>
        </w:rPr>
        <w:t>，其中3座新建</w:t>
      </w:r>
      <w:r>
        <w:rPr>
          <w:rFonts w:hint="default"/>
          <w:sz w:val="28"/>
          <w:szCs w:val="28"/>
          <w:lang w:val="en-US" w:eastAsia="zh-CN"/>
        </w:rPr>
        <w:t>压缩转运站</w:t>
      </w:r>
      <w:r>
        <w:rPr>
          <w:rFonts w:hint="eastAsia"/>
          <w:sz w:val="28"/>
          <w:szCs w:val="28"/>
          <w:lang w:val="en-US" w:eastAsia="zh-CN"/>
        </w:rPr>
        <w:t>因无电子图，无法上传，如各供应商有需可前来我公司领取纸质图纸。</w:t>
      </w:r>
      <w:bookmarkStart w:id="0" w:name="_GoBack"/>
      <w:bookmarkEnd w:id="0"/>
    </w:p>
    <w:p w14:paraId="2BF5D69B"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特此说明！</w:t>
      </w:r>
    </w:p>
    <w:p w14:paraId="2567F9C8">
      <w:p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 w14:paraId="2206F96F"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亿诚建设项目管理有限公司</w:t>
      </w:r>
    </w:p>
    <w:p w14:paraId="0C8AB7C2"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二O二年八月十二日</w:t>
      </w:r>
    </w:p>
    <w:p w14:paraId="1D267F16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EE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2025-08-12T03:38:43Z</dcterms:created>
  <dc:creator>Administrator</dc:creator>
  <cp:lastModifiedBy>鉛筆畫的再美丶終究是灰色</cp:lastModifiedBy>
  <dcterms:modified xsi:type="dcterms:W3CDTF">2025-08-12T03:42:36Z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eyJoZGlkIjoiMDAwNjU1NWZiMDNmNjAwM2Y5ZDkwYjllNTBkYWQzNmQiLCJ1c2VySWQiOiI4ODIyMTkifQ==</vt:lpwstr>
  </property>
  <property fmtid="{D5CDD505-2E9C-101B-9397-08002B2CF9AE}" pid="4" name="ICV">
    <vt:lpwstr>63F63FA6659B44F2BDB74B78E23D5E00_12</vt:lpwstr>
  </property>
</Properties>
</file>