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1D10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业绩证明资料</w:t>
      </w:r>
    </w:p>
    <w:tbl>
      <w:tblPr>
        <w:tblStyle w:val="2"/>
        <w:tblW w:w="88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046"/>
        <w:gridCol w:w="2600"/>
        <w:gridCol w:w="1697"/>
        <w:gridCol w:w="1657"/>
      </w:tblGrid>
      <w:tr w14:paraId="26F00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05" w:type="dxa"/>
            <w:noWrap w:val="0"/>
            <w:vAlign w:val="center"/>
          </w:tcPr>
          <w:p w14:paraId="0E248C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46" w:type="dxa"/>
            <w:noWrap w:val="0"/>
            <w:vAlign w:val="center"/>
          </w:tcPr>
          <w:p w14:paraId="67BA6A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600" w:type="dxa"/>
            <w:noWrap w:val="0"/>
            <w:vAlign w:val="center"/>
          </w:tcPr>
          <w:p w14:paraId="5D17F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697" w:type="dxa"/>
            <w:noWrap w:val="0"/>
            <w:vAlign w:val="center"/>
          </w:tcPr>
          <w:p w14:paraId="4B275C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657" w:type="dxa"/>
            <w:noWrap w:val="0"/>
            <w:vAlign w:val="center"/>
          </w:tcPr>
          <w:p w14:paraId="1B831B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</w:t>
            </w:r>
          </w:p>
          <w:p w14:paraId="0A720D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签订时间</w:t>
            </w:r>
          </w:p>
        </w:tc>
      </w:tr>
      <w:tr w14:paraId="22C07F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72734B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FB4B6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C6BC0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A997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00B0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AF661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7E0E89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49025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36323C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2B732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283A2F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1230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40D460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0CF08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04DCA4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037858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EB3CA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4EB8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0FC756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14945B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0E0282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39A395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A6AAB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BE6E4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1592E0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7C67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5280B1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7D90AB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9686E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C95F3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7C9548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2DC59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726F57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142DB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4E87C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6A8AB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1EEDA5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4555F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732187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382CF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D3251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B54CA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12B673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713DA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0A6DB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5C9113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2EFCA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42CD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33EB4F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75D62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33FECB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3EC941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3DE21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BD7C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07B416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05D13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6ACA18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1666A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0C633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66966831">
      <w:pPr>
        <w:keepNext w:val="0"/>
        <w:keepLines w:val="0"/>
        <w:pageBreakBefore w:val="0"/>
        <w:widowControl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说明：</w:t>
      </w:r>
    </w:p>
    <w:p w14:paraId="300604E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lang w:val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1.公司2022年1月1日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以来类似业绩</w:t>
      </w:r>
      <w:r>
        <w:rPr>
          <w:rFonts w:hint="eastAsia" w:ascii="宋体" w:hAnsi="宋体" w:eastAsia="宋体" w:cs="宋体"/>
          <w:color w:val="auto"/>
          <w:kern w:val="0"/>
          <w:lang w:val="zh-CN"/>
        </w:rPr>
        <w:t>证明材料。</w:t>
      </w:r>
    </w:p>
    <w:p w14:paraId="77ADB24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lang w:val="zh-CN"/>
        </w:rPr>
        <w:t>2.</w:t>
      </w:r>
      <w:r>
        <w:rPr>
          <w:rFonts w:hint="eastAsia" w:ascii="宋体" w:hAnsi="宋体" w:cs="宋体"/>
          <w:color w:val="auto"/>
          <w:kern w:val="0"/>
          <w:lang w:val="en-US" w:eastAsia="zh-CN"/>
        </w:rPr>
        <w:t>本表后应附</w:t>
      </w:r>
      <w:r>
        <w:rPr>
          <w:rFonts w:hint="eastAsia" w:ascii="宋体" w:hAnsi="宋体" w:eastAsia="宋体" w:cs="宋体"/>
          <w:color w:val="auto"/>
          <w:kern w:val="0"/>
          <w:lang w:val="zh-CN"/>
        </w:rPr>
        <w:t>加盖公章的合同复印件</w:t>
      </w:r>
      <w:r>
        <w:rPr>
          <w:rFonts w:hint="eastAsia" w:ascii="宋体" w:hAnsi="宋体" w:cs="宋体"/>
          <w:color w:val="auto"/>
          <w:kern w:val="0"/>
          <w:lang w:val="zh-CN"/>
        </w:rPr>
        <w:t>，</w:t>
      </w:r>
      <w:r>
        <w:rPr>
          <w:rFonts w:hint="eastAsia" w:ascii="宋体" w:hAnsi="宋体" w:cs="宋体"/>
          <w:color w:val="auto"/>
          <w:kern w:val="0"/>
          <w:lang w:val="en-US" w:eastAsia="zh-CN"/>
        </w:rPr>
        <w:t>以</w:t>
      </w:r>
      <w:r>
        <w:rPr>
          <w:rFonts w:hint="eastAsia" w:ascii="宋体" w:hAnsi="宋体" w:eastAsia="宋体" w:cs="宋体"/>
          <w:color w:val="auto"/>
          <w:kern w:val="0"/>
          <w:lang w:val="zh-CN"/>
        </w:rPr>
        <w:t>加盖公章的合同复印为准；</w:t>
      </w:r>
    </w:p>
    <w:p w14:paraId="55A1C137">
      <w:pPr>
        <w:keepNext w:val="0"/>
        <w:keepLines w:val="0"/>
        <w:pageBreakBefore w:val="0"/>
        <w:widowControl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</w:rPr>
        <w:t>.签订时间及金额以合同中的内容为准。</w:t>
      </w:r>
    </w:p>
    <w:p w14:paraId="76E4B846">
      <w:pPr>
        <w:keepNext w:val="0"/>
        <w:keepLines w:val="0"/>
        <w:pageBreakBefore w:val="0"/>
        <w:widowControl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Cs w:val="21"/>
        </w:rPr>
        <w:t>.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响应</w:t>
      </w:r>
      <w:r>
        <w:rPr>
          <w:rFonts w:hint="eastAsia" w:ascii="宋体" w:hAnsi="宋体" w:cs="宋体"/>
          <w:color w:val="auto"/>
          <w:szCs w:val="21"/>
          <w:lang w:eastAsia="zh-CN"/>
        </w:rPr>
        <w:t>人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应如实列出以上情况，如有隐瞒，一经查实将导致其响应文件被拒绝。</w:t>
      </w:r>
    </w:p>
    <w:p w14:paraId="57B951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51DB8"/>
    <w:rsid w:val="533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2025-08-01T01:28:47Z</dcterms:created>
  <dc:creator>Administrator</dc:creator>
  <cp:lastModifiedBy>过氧乙酸</cp:lastModifiedBy>
  <dcterms:modified xsi:type="dcterms:W3CDTF">2025-08-01T01:29:49Z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6AB6A79DE0A14E6A8C2DC0181D25EBA2_12</vt:lpwstr>
  </property>
</Properties>
</file>