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EC8EC">
      <w:pPr>
        <w:pStyle w:val="4"/>
        <w:spacing w:before="156" w:after="156"/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本项目不接受联合体响应，不允许分包</w:t>
      </w:r>
    </w:p>
    <w:p w14:paraId="40B515C1">
      <w:pPr>
        <w:pStyle w:val="5"/>
        <w:spacing w:before="312" w:after="312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</w:rPr>
        <w:t>非联合体不分包</w:t>
      </w:r>
      <w:r>
        <w:rPr>
          <w:rFonts w:hint="eastAsia" w:ascii="宋体" w:hAnsi="宋体" w:cs="宋体"/>
          <w:color w:val="auto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</w:rPr>
        <w:t xml:space="preserve">声明 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格式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</w:p>
    <w:p w14:paraId="6167E47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5EC723CE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1627869C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本单位郑重声明，参加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</w:rPr>
        <w:t>的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</w:rPr>
        <w:t>采购人、采购代理机构名称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</w:rPr>
        <w:t>《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</w:rPr>
        <w:t>》项目编号：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</w:rPr>
        <w:t xml:space="preserve"> 第</w:t>
      </w:r>
      <w:r>
        <w:rPr>
          <w:rFonts w:hint="eastAsia" w:ascii="宋体" w:hAnsi="宋体" w:eastAsia="宋体" w:cs="宋体"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lang w:val="en-US" w:eastAsia="zh-CN"/>
        </w:rPr>
        <w:t>采购包</w:t>
      </w:r>
      <w:r>
        <w:rPr>
          <w:rFonts w:hint="eastAsia" w:ascii="宋体" w:hAnsi="宋体" w:eastAsia="宋体" w:cs="宋体"/>
          <w:color w:val="auto"/>
        </w:rPr>
        <w:t>采购活动，为非联合体</w:t>
      </w:r>
      <w:r>
        <w:rPr>
          <w:rFonts w:hint="eastAsia" w:ascii="宋体" w:hAnsi="宋体" w:cs="宋体"/>
          <w:color w:val="auto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</w:rPr>
        <w:t>，本项目实施过程由本单位独立承担。</w:t>
      </w:r>
    </w:p>
    <w:p w14:paraId="1D13FD15">
      <w:pPr>
        <w:pStyle w:val="6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本单位对上述声明的真实性负责。如有虚假，将依法承担相应责任。</w:t>
      </w:r>
    </w:p>
    <w:p w14:paraId="6197BA27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02AD356F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ABE26CB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3FED78E1">
      <w:pPr>
        <w:pStyle w:val="6"/>
        <w:ind w:firstLine="480"/>
        <w:rPr>
          <w:rFonts w:hint="eastAsia" w:ascii="宋体" w:hAnsi="宋体" w:eastAsia="宋体" w:cs="宋体"/>
          <w:color w:val="auto"/>
        </w:rPr>
      </w:pPr>
    </w:p>
    <w:p w14:paraId="2D124BF7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供应商：（供应商全称并加盖公章）</w:t>
      </w:r>
    </w:p>
    <w:p w14:paraId="117D9B43">
      <w:pPr>
        <w:widowControl/>
        <w:spacing w:before="156" w:beforeLines="50" w:line="400" w:lineRule="exact"/>
        <w:ind w:left="0" w:leftChars="0" w:firstLine="4838" w:firstLineChars="2016"/>
        <w:jc w:val="both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期：   年   月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A66B0D"/>
    <w:rsid w:val="4FC00A8B"/>
    <w:rsid w:val="5E48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pPr>
      <w:spacing w:before="50" w:beforeLines="50" w:after="50" w:afterLines="50"/>
      <w:jc w:val="left"/>
    </w:pPr>
    <w:rPr>
      <w:rFonts w:ascii="Times New Roman" w:hAnsi="Times New Roman" w:eastAsia="宋体"/>
      <w:b/>
      <w:sz w:val="28"/>
    </w:rPr>
  </w:style>
  <w:style w:type="paragraph" w:customStyle="1" w:styleId="5">
    <w:name w:val="副本 标题"/>
    <w:basedOn w:val="1"/>
    <w:autoRedefine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宋体"/>
      <w:b/>
      <w:sz w:val="28"/>
    </w:rPr>
  </w:style>
  <w:style w:type="paragraph" w:customStyle="1" w:styleId="6">
    <w:name w:val="正文 样式"/>
    <w:basedOn w:val="1"/>
    <w:autoRedefine/>
    <w:qFormat/>
    <w:uiPriority w:val="0"/>
    <w:pPr>
      <w:spacing w:line="360" w:lineRule="auto"/>
      <w:ind w:firstLine="200" w:firstLineChars="200"/>
      <w:jc w:val="left"/>
    </w:pPr>
    <w:rPr>
      <w:rFonts w:ascii="Times New Roman" w:hAnsi="Times New Roman" w:eastAsia="宋体"/>
      <w:sz w:val="24"/>
    </w:rPr>
  </w:style>
  <w:style w:type="paragraph" w:customStyle="1" w:styleId="7">
    <w:name w:val="章 标题"/>
    <w:basedOn w:val="1"/>
    <w:autoRedefine/>
    <w:qFormat/>
    <w:uiPriority w:val="0"/>
    <w:pPr>
      <w:spacing w:before="100" w:beforeLines="100" w:after="100" w:afterLines="100"/>
      <w:jc w:val="center"/>
    </w:pPr>
    <w:rPr>
      <w:rFonts w:ascii="Times New Roman" w:hAnsi="Times New Roman" w:eastAsia="华文中宋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205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2025-09-02T10:00:00Z</dcterms:created>
  <dc:creator>Administrator</dc:creator>
  <cp:lastModifiedBy>鉛筆畫的再美丶終究是灰色</cp:lastModifiedBy>
  <dcterms:modified xsi:type="dcterms:W3CDTF">2025-09-03T02:39:56Z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eyJoZGlkIjoiMDAwNjU1NWZiMDNmNjAwM2Y5ZDkwYjllNTBkYWQzNmQiLCJ1c2VySWQiOiI4ODIyMTkifQ==</vt:lpwstr>
  </property>
  <property fmtid="{D5CDD505-2E9C-101B-9397-08002B2CF9AE}" pid="4" name="ICV">
    <vt:lpwstr>DC92D2F699D14F44BE0AFEF5A5911C76_12</vt:lpwstr>
  </property>
</Properties>
</file>