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E5E2EC2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firstLine="468" w:firstLineChars="200"/>
        <w:textAlignment w:val="baseline"/>
        <w:rPr>
          <w:rFonts w:hint="eastAsia" w:asciiTheme="minorEastAsia" w:hAnsiTheme="minorEastAsia" w:eastAsiaTheme="minorEastAsia" w:cstheme="minorEastAsia"/>
          <w:color w:val="auto"/>
          <w:spacing w:val="12"/>
          <w:sz w:val="21"/>
          <w:szCs w:val="21"/>
          <w:highlight w:val="none"/>
          <w:u w:val="single"/>
        </w:rPr>
      </w:pPr>
      <w:r>
        <w:rPr>
          <w:rFonts w:hint="eastAsia" w:asciiTheme="minorEastAsia" w:hAnsiTheme="minorEastAsia" w:eastAsiaTheme="minorEastAsia" w:cstheme="minorEastAsia"/>
          <w:color w:val="auto"/>
          <w:spacing w:val="12"/>
          <w:sz w:val="21"/>
          <w:szCs w:val="21"/>
          <w:highlight w:val="none"/>
          <w:u w:val="single"/>
        </w:rPr>
        <w:t>供应商根据谈判文件第三章</w:t>
      </w:r>
      <w:r>
        <w:rPr>
          <w:rFonts w:hint="eastAsia" w:asciiTheme="minorEastAsia" w:hAnsiTheme="minorEastAsia" w:eastAsiaTheme="minorEastAsia" w:cstheme="minorEastAsia"/>
          <w:color w:val="auto"/>
          <w:spacing w:val="12"/>
          <w:sz w:val="21"/>
          <w:szCs w:val="21"/>
          <w:highlight w:val="none"/>
          <w:u w:val="single"/>
          <w:lang w:eastAsia="zh-CN"/>
        </w:rPr>
        <w:t>“</w:t>
      </w:r>
      <w:r>
        <w:rPr>
          <w:rFonts w:hint="eastAsia" w:asciiTheme="minorEastAsia" w:hAnsiTheme="minorEastAsia" w:eastAsiaTheme="minorEastAsia" w:cstheme="minorEastAsia"/>
          <w:color w:val="auto"/>
          <w:spacing w:val="12"/>
          <w:sz w:val="21"/>
          <w:szCs w:val="21"/>
          <w:highlight w:val="none"/>
          <w:u w:val="single"/>
        </w:rPr>
        <w:t>谈判项目技术、服务、商务及其他要求</w:t>
      </w:r>
      <w:r>
        <w:rPr>
          <w:rFonts w:hint="eastAsia" w:asciiTheme="minorEastAsia" w:hAnsiTheme="minorEastAsia" w:eastAsiaTheme="minorEastAsia" w:cstheme="minorEastAsia"/>
          <w:color w:val="auto"/>
          <w:spacing w:val="12"/>
          <w:sz w:val="21"/>
          <w:szCs w:val="21"/>
          <w:highlight w:val="none"/>
          <w:u w:val="single"/>
          <w:lang w:eastAsia="zh-CN"/>
        </w:rPr>
        <w:t>”</w:t>
      </w:r>
      <w:r>
        <w:rPr>
          <w:rFonts w:hint="eastAsia" w:asciiTheme="minorEastAsia" w:hAnsiTheme="minorEastAsia" w:eastAsiaTheme="minorEastAsia" w:cstheme="minorEastAsia"/>
          <w:color w:val="auto"/>
          <w:spacing w:val="12"/>
          <w:sz w:val="21"/>
          <w:szCs w:val="21"/>
          <w:highlight w:val="none"/>
          <w:u w:val="single"/>
        </w:rPr>
        <w:t>提供相关资料及售后服务方案</w:t>
      </w:r>
      <w:r>
        <w:rPr>
          <w:rFonts w:hint="eastAsia" w:asciiTheme="minorEastAsia" w:hAnsiTheme="minorEastAsia" w:eastAsiaTheme="minorEastAsia" w:cstheme="minorEastAsia"/>
          <w:color w:val="auto"/>
          <w:spacing w:val="12"/>
          <w:sz w:val="21"/>
          <w:szCs w:val="21"/>
          <w:highlight w:val="none"/>
          <w:u w:val="single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  <w:color w:val="auto"/>
          <w:spacing w:val="12"/>
          <w:sz w:val="21"/>
          <w:szCs w:val="21"/>
          <w:highlight w:val="none"/>
          <w:u w:val="single"/>
          <w:lang w:val="en-US" w:eastAsia="zh-CN"/>
        </w:rPr>
        <w:t>合法来源渠道证明、货物运输过程安全保证措施、质量保障措施</w:t>
      </w:r>
      <w:r>
        <w:rPr>
          <w:rFonts w:hint="eastAsia" w:asciiTheme="minorEastAsia" w:hAnsiTheme="minorEastAsia" w:eastAsiaTheme="minorEastAsia" w:cstheme="minorEastAsia"/>
          <w:color w:val="auto"/>
          <w:spacing w:val="12"/>
          <w:sz w:val="21"/>
          <w:szCs w:val="21"/>
          <w:highlight w:val="none"/>
          <w:u w:val="single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  <w:color w:val="auto"/>
          <w:spacing w:val="12"/>
          <w:sz w:val="21"/>
          <w:szCs w:val="21"/>
          <w:highlight w:val="none"/>
          <w:u w:val="single"/>
          <w:lang w:val="en-US" w:eastAsia="zh-CN"/>
        </w:rPr>
        <w:t>货源保障及配送方案、经营许可证</w:t>
      </w:r>
      <w:r>
        <w:rPr>
          <w:rFonts w:hint="eastAsia" w:asciiTheme="minorEastAsia" w:hAnsiTheme="minorEastAsia" w:eastAsiaTheme="minorEastAsia" w:cstheme="minorEastAsia"/>
          <w:color w:val="auto"/>
          <w:spacing w:val="12"/>
          <w:sz w:val="21"/>
          <w:szCs w:val="21"/>
          <w:highlight w:val="none"/>
          <w:u w:val="single"/>
        </w:rPr>
        <w:t>等</w:t>
      </w:r>
      <w:r>
        <w:rPr>
          <w:rFonts w:hint="eastAsia" w:asciiTheme="minorEastAsia" w:hAnsiTheme="minorEastAsia" w:eastAsiaTheme="minorEastAsia" w:cstheme="minorEastAsia"/>
          <w:color w:val="auto"/>
          <w:spacing w:val="12"/>
          <w:sz w:val="21"/>
          <w:szCs w:val="21"/>
          <w:highlight w:val="none"/>
          <w:u w:val="single"/>
          <w:lang w:val="en-US" w:eastAsia="zh-CN"/>
        </w:rPr>
        <w:t>资料</w:t>
      </w:r>
      <w:r>
        <w:rPr>
          <w:rFonts w:hint="eastAsia" w:asciiTheme="minorEastAsia" w:hAnsiTheme="minorEastAsia" w:eastAsiaTheme="minorEastAsia" w:cstheme="minorEastAsia"/>
          <w:color w:val="auto"/>
          <w:spacing w:val="12"/>
          <w:sz w:val="21"/>
          <w:szCs w:val="21"/>
          <w:highlight w:val="none"/>
          <w:u w:val="single"/>
        </w:rPr>
        <w:t>，评审委员会</w:t>
      </w:r>
      <w:r>
        <w:rPr>
          <w:rFonts w:hint="eastAsia" w:asciiTheme="minorEastAsia" w:hAnsiTheme="minorEastAsia" w:eastAsiaTheme="minorEastAsia" w:cstheme="minorEastAsia"/>
          <w:color w:val="auto"/>
          <w:spacing w:val="12"/>
          <w:sz w:val="21"/>
          <w:szCs w:val="21"/>
          <w:highlight w:val="none"/>
          <w:u w:val="single"/>
          <w:lang w:val="en-US" w:eastAsia="zh-CN"/>
        </w:rPr>
        <w:t>根据</w:t>
      </w:r>
      <w:r>
        <w:rPr>
          <w:rFonts w:hint="eastAsia" w:asciiTheme="minorEastAsia" w:hAnsiTheme="minorEastAsia" w:eastAsiaTheme="minorEastAsia" w:cstheme="minorEastAsia"/>
          <w:color w:val="auto"/>
          <w:spacing w:val="12"/>
          <w:sz w:val="21"/>
          <w:szCs w:val="21"/>
          <w:highlight w:val="none"/>
          <w:u w:val="single"/>
        </w:rPr>
        <w:t>技术响应及技术优劣的</w:t>
      </w:r>
      <w:r>
        <w:rPr>
          <w:rFonts w:hint="eastAsia" w:asciiTheme="minorEastAsia" w:hAnsiTheme="minorEastAsia" w:eastAsiaTheme="minorEastAsia" w:cstheme="minorEastAsia"/>
          <w:color w:val="auto"/>
          <w:spacing w:val="12"/>
          <w:sz w:val="21"/>
          <w:szCs w:val="21"/>
          <w:highlight w:val="none"/>
          <w:u w:val="single"/>
          <w:lang w:val="en-US" w:eastAsia="zh-CN"/>
        </w:rPr>
        <w:t>做出评审</w:t>
      </w:r>
      <w:r>
        <w:rPr>
          <w:rFonts w:hint="eastAsia" w:asciiTheme="minorEastAsia" w:hAnsiTheme="minorEastAsia" w:eastAsiaTheme="minorEastAsia" w:cstheme="minorEastAsia"/>
          <w:color w:val="auto"/>
          <w:spacing w:val="12"/>
          <w:sz w:val="21"/>
          <w:szCs w:val="21"/>
          <w:highlight w:val="none"/>
          <w:u w:val="single"/>
        </w:rPr>
        <w:t>。</w:t>
      </w:r>
    </w:p>
    <w:p w14:paraId="31A29999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firstLine="468" w:firstLineChars="200"/>
        <w:textAlignment w:val="baseline"/>
        <w:rPr>
          <w:rFonts w:hint="eastAsia" w:asciiTheme="minorEastAsia" w:hAnsiTheme="minorEastAsia" w:eastAsiaTheme="minorEastAsia" w:cstheme="minorEastAsia"/>
          <w:color w:val="auto"/>
          <w:spacing w:val="12"/>
          <w:sz w:val="21"/>
          <w:szCs w:val="21"/>
          <w:highlight w:val="none"/>
          <w:u w:val="single"/>
        </w:rPr>
      </w:pPr>
    </w:p>
    <w:p w14:paraId="6026B95B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firstLine="691" w:firstLineChars="200"/>
        <w:jc w:val="center"/>
        <w:textAlignment w:val="baseline"/>
        <w:rPr>
          <w:rFonts w:hint="eastAsia" w:asciiTheme="minorEastAsia" w:hAnsiTheme="minorEastAsia" w:eastAsiaTheme="minorEastAsia" w:cstheme="minorEastAsia"/>
          <w:b/>
          <w:bCs/>
          <w:color w:val="auto"/>
          <w:spacing w:val="12"/>
          <w:sz w:val="32"/>
          <w:szCs w:val="32"/>
          <w:highlight w:val="none"/>
          <w:u w:val="singl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spacing w:val="12"/>
          <w:sz w:val="32"/>
          <w:szCs w:val="32"/>
          <w:highlight w:val="none"/>
          <w:u w:val="single"/>
          <w:lang w:val="en-US" w:eastAsia="zh-CN"/>
        </w:rPr>
        <w:t>格式自拟</w:t>
      </w:r>
    </w:p>
    <w:p w14:paraId="77831994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7149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2025-08-01T06:22:47Z</dcterms:created>
  <dc:creator>Administrator</dc:creator>
  <cp:lastModifiedBy>过氧乙酸</cp:lastModifiedBy>
  <dcterms:modified xsi:type="dcterms:W3CDTF">2025-08-01T06:24:49Z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eyJoZGlkIjoiNjU1YWYzNjMxY2UwMWY3MDg0MDIxNjMwZDg3MGVjYzkiLCJ1c2VySWQiOiIzNjk1MTUwMDYifQ==</vt:lpwstr>
  </property>
  <property fmtid="{D5CDD505-2E9C-101B-9397-08002B2CF9AE}" pid="4" name="ICV">
    <vt:lpwstr>E16C327EBC0F445AB8214528F8C8D985_12</vt:lpwstr>
  </property>
</Properties>
</file>