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1836FC">
      <w:pPr>
        <w:ind w:firstLine="5880" w:firstLineChars="2100"/>
        <w:jc w:val="both"/>
        <w:rPr>
          <w:rFonts w:hint="eastAsia" w:ascii="宋体" w:hAnsi="宋体" w:eastAsia="宋体" w:cs="宋体"/>
          <w:b w:val="0"/>
          <w:bCs w:val="0"/>
          <w:sz w:val="28"/>
          <w:szCs w:val="24"/>
          <w:lang w:val="en-US" w:eastAsia="zh-CN"/>
        </w:rPr>
      </w:pPr>
    </w:p>
    <w:p w14:paraId="5565177F">
      <w:pPr>
        <w:tabs>
          <w:tab w:val="center" w:pos="4450"/>
        </w:tabs>
        <w:spacing w:line="760" w:lineRule="exact"/>
        <w:jc w:val="center"/>
        <w:textAlignment w:val="baseline"/>
        <w:rPr>
          <w:rFonts w:hint="eastAsia" w:ascii="宋体" w:hAnsi="宋体" w:cs="宋体"/>
          <w:b/>
          <w:bCs/>
          <w:w w:val="9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w w:val="90"/>
          <w:sz w:val="48"/>
          <w:szCs w:val="48"/>
          <w:lang w:val="en-US" w:eastAsia="zh-CN"/>
        </w:rPr>
        <w:t>武侯中学校园部分教学和生活设施改造项目</w:t>
      </w:r>
    </w:p>
    <w:p w14:paraId="7DB87845">
      <w:pPr>
        <w:tabs>
          <w:tab w:val="center" w:pos="4450"/>
        </w:tabs>
        <w:spacing w:line="760" w:lineRule="exact"/>
        <w:jc w:val="both"/>
        <w:textAlignment w:val="baseline"/>
        <w:rPr>
          <w:rFonts w:hint="eastAsia" w:ascii="宋体" w:hAnsi="宋体" w:cs="宋体"/>
          <w:b/>
          <w:bCs/>
          <w:w w:val="90"/>
          <w:sz w:val="21"/>
          <w:szCs w:val="21"/>
          <w:lang w:val="en-US" w:eastAsia="zh-CN"/>
        </w:rPr>
      </w:pPr>
    </w:p>
    <w:p w14:paraId="368392F9">
      <w:pPr>
        <w:jc w:val="center"/>
        <w:rPr>
          <w:rFonts w:hint="eastAsia" w:ascii="宋体" w:hAnsi="宋体" w:cs="宋体"/>
          <w:b/>
          <w:bCs/>
          <w:sz w:val="60"/>
          <w:szCs w:val="60"/>
          <w:lang w:val="en-US" w:eastAsia="zh-CN"/>
        </w:rPr>
      </w:pPr>
      <w:r>
        <w:rPr>
          <w:rFonts w:hint="eastAsia" w:ascii="宋体" w:hAnsi="宋体" w:cs="宋体"/>
          <w:b/>
          <w:bCs/>
          <w:sz w:val="60"/>
          <w:szCs w:val="60"/>
          <w:lang w:val="en-US" w:eastAsia="zh-CN"/>
        </w:rPr>
        <w:t>工</w:t>
      </w:r>
    </w:p>
    <w:p w14:paraId="7B1562FC">
      <w:pPr>
        <w:jc w:val="center"/>
        <w:rPr>
          <w:rFonts w:hint="eastAsia" w:ascii="宋体" w:hAnsi="宋体" w:cs="宋体"/>
          <w:b/>
          <w:bCs/>
          <w:sz w:val="60"/>
          <w:szCs w:val="60"/>
          <w:lang w:val="en-US" w:eastAsia="zh-CN"/>
        </w:rPr>
      </w:pPr>
    </w:p>
    <w:p w14:paraId="317A7F14">
      <w:pPr>
        <w:jc w:val="center"/>
        <w:rPr>
          <w:rFonts w:hint="eastAsia" w:ascii="宋体" w:hAnsi="宋体" w:cs="宋体"/>
          <w:b/>
          <w:bCs/>
          <w:sz w:val="60"/>
          <w:szCs w:val="60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60"/>
          <w:szCs w:val="60"/>
          <w:lang w:val="en-US" w:eastAsia="zh-CN"/>
        </w:rPr>
        <w:t>程</w:t>
      </w:r>
    </w:p>
    <w:p w14:paraId="2D032C87">
      <w:pPr>
        <w:jc w:val="center"/>
        <w:rPr>
          <w:rFonts w:hint="eastAsia" w:ascii="宋体" w:hAnsi="宋体" w:cs="宋体"/>
          <w:b/>
          <w:bCs/>
          <w:sz w:val="60"/>
          <w:szCs w:val="60"/>
          <w:lang w:val="en-US" w:eastAsia="zh-CN"/>
        </w:rPr>
      </w:pPr>
    </w:p>
    <w:p w14:paraId="0517334F">
      <w:pPr>
        <w:jc w:val="center"/>
        <w:rPr>
          <w:rFonts w:hint="eastAsia" w:ascii="宋体" w:hAnsi="宋体" w:cs="宋体"/>
          <w:b/>
          <w:bCs/>
          <w:sz w:val="60"/>
          <w:szCs w:val="60"/>
          <w:lang w:val="en-US" w:eastAsia="zh-CN"/>
        </w:rPr>
      </w:pPr>
      <w:r>
        <w:rPr>
          <w:rFonts w:hint="eastAsia" w:ascii="宋体" w:hAnsi="宋体" w:cs="宋体"/>
          <w:b/>
          <w:bCs/>
          <w:sz w:val="60"/>
          <w:szCs w:val="60"/>
          <w:lang w:val="en-US" w:eastAsia="zh-CN"/>
        </w:rPr>
        <w:t>量</w:t>
      </w:r>
    </w:p>
    <w:p w14:paraId="55FBB17C">
      <w:pPr>
        <w:jc w:val="center"/>
        <w:rPr>
          <w:rFonts w:hint="eastAsia" w:ascii="宋体" w:hAnsi="宋体" w:cs="宋体"/>
          <w:b/>
          <w:bCs/>
          <w:sz w:val="60"/>
          <w:szCs w:val="60"/>
          <w:lang w:val="en-US" w:eastAsia="zh-CN"/>
        </w:rPr>
      </w:pPr>
    </w:p>
    <w:p w14:paraId="283E4D24">
      <w:pPr>
        <w:jc w:val="center"/>
        <w:rPr>
          <w:rFonts w:hint="eastAsia" w:ascii="宋体" w:hAnsi="宋体" w:cs="宋体"/>
          <w:b/>
          <w:bCs/>
          <w:sz w:val="60"/>
          <w:szCs w:val="60"/>
          <w:lang w:val="en-US" w:eastAsia="zh-CN"/>
        </w:rPr>
      </w:pPr>
      <w:r>
        <w:rPr>
          <w:rFonts w:hint="eastAsia" w:ascii="宋体" w:hAnsi="宋体" w:cs="宋体"/>
          <w:b/>
          <w:bCs/>
          <w:sz w:val="60"/>
          <w:szCs w:val="60"/>
          <w:lang w:val="en-US" w:eastAsia="zh-CN"/>
        </w:rPr>
        <w:t>清</w:t>
      </w:r>
    </w:p>
    <w:p w14:paraId="5FC74403">
      <w:pPr>
        <w:jc w:val="center"/>
        <w:rPr>
          <w:rFonts w:hint="eastAsia" w:ascii="宋体" w:hAnsi="宋体" w:cs="宋体"/>
          <w:b/>
          <w:bCs/>
          <w:sz w:val="60"/>
          <w:szCs w:val="60"/>
          <w:lang w:val="en-US" w:eastAsia="zh-CN"/>
        </w:rPr>
      </w:pPr>
    </w:p>
    <w:p w14:paraId="553D68A9">
      <w:pPr>
        <w:jc w:val="center"/>
        <w:rPr>
          <w:rFonts w:hint="eastAsia" w:ascii="宋体" w:hAnsi="宋体" w:cs="宋体"/>
          <w:b/>
          <w:bCs/>
          <w:sz w:val="72"/>
          <w:szCs w:val="72"/>
          <w:lang w:val="en-US" w:eastAsia="zh-CN"/>
        </w:rPr>
      </w:pPr>
      <w:r>
        <w:rPr>
          <w:rFonts w:hint="eastAsia" w:ascii="宋体" w:hAnsi="宋体" w:cs="宋体"/>
          <w:b/>
          <w:bCs/>
          <w:sz w:val="60"/>
          <w:szCs w:val="60"/>
          <w:lang w:val="en-US" w:eastAsia="zh-CN"/>
        </w:rPr>
        <w:t>单</w:t>
      </w:r>
    </w:p>
    <w:p w14:paraId="36945126">
      <w:pPr>
        <w:jc w:val="center"/>
        <w:rPr>
          <w:rFonts w:hint="eastAsia" w:ascii="宋体" w:hAnsi="宋体" w:cs="宋体"/>
          <w:b/>
          <w:bCs/>
          <w:sz w:val="72"/>
          <w:szCs w:val="72"/>
          <w:lang w:val="en-US" w:eastAsia="zh-CN"/>
        </w:rPr>
      </w:pPr>
    </w:p>
    <w:p w14:paraId="7930FF4D">
      <w:pPr>
        <w:spacing w:line="720" w:lineRule="auto"/>
        <w:jc w:val="center"/>
        <w:rPr>
          <w:rFonts w:hint="eastAsia" w:ascii="宋体" w:hAnsi="宋体" w:cs="宋体"/>
          <w:b/>
          <w:bCs/>
          <w:sz w:val="40"/>
          <w:szCs w:val="40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编制单位：陕西思煜博远项目管理有限公司</w:t>
      </w:r>
    </w:p>
    <w:p w14:paraId="5D9EFDD6">
      <w:pPr>
        <w:spacing w:line="720" w:lineRule="auto"/>
        <w:ind w:firstLine="803" w:firstLineChars="200"/>
        <w:jc w:val="center"/>
        <w:rPr>
          <w:rFonts w:hint="default" w:ascii="宋体" w:hAnsi="宋体" w:cs="宋体"/>
          <w:b/>
          <w:bCs/>
          <w:sz w:val="40"/>
          <w:szCs w:val="40"/>
          <w:lang w:val="en-US" w:eastAsia="zh-CN"/>
        </w:rPr>
      </w:pP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2025年12月29日</w:t>
      </w:r>
    </w:p>
    <w:p w14:paraId="3F00054E">
      <w:pPr>
        <w:tabs>
          <w:tab w:val="center" w:pos="4450"/>
        </w:tabs>
        <w:spacing w:line="760" w:lineRule="exact"/>
        <w:jc w:val="center"/>
        <w:textAlignment w:val="baseline"/>
        <w:rPr>
          <w:rFonts w:hint="eastAsia" w:ascii="宋体" w:hAnsi="宋体" w:cs="宋体"/>
          <w:b/>
          <w:bCs/>
          <w:w w:val="90"/>
          <w:sz w:val="40"/>
          <w:szCs w:val="40"/>
          <w:lang w:val="en-US" w:eastAsia="zh-CN"/>
        </w:rPr>
      </w:pPr>
    </w:p>
    <w:p w14:paraId="0C8A1E2D">
      <w:pPr>
        <w:tabs>
          <w:tab w:val="center" w:pos="4450"/>
        </w:tabs>
        <w:spacing w:line="760" w:lineRule="exact"/>
        <w:jc w:val="center"/>
        <w:textAlignment w:val="baseline"/>
        <w:rPr>
          <w:rFonts w:hint="eastAsia" w:ascii="宋体" w:hAnsi="宋体" w:cs="宋体"/>
          <w:b/>
          <w:bCs/>
          <w:w w:val="90"/>
          <w:sz w:val="40"/>
          <w:szCs w:val="40"/>
          <w:lang w:val="en-US" w:eastAsia="zh-CN"/>
        </w:rPr>
      </w:pPr>
      <w:r>
        <w:rPr>
          <w:rFonts w:hint="eastAsia" w:ascii="宋体" w:hAnsi="宋体" w:cs="宋体"/>
          <w:b/>
          <w:bCs/>
          <w:w w:val="90"/>
          <w:sz w:val="40"/>
          <w:szCs w:val="40"/>
          <w:lang w:val="en-US" w:eastAsia="zh-CN"/>
        </w:rPr>
        <w:t>武侯中学校园部分教学和生活设施改造项目</w:t>
      </w:r>
    </w:p>
    <w:p w14:paraId="36468CD8">
      <w:pPr>
        <w:tabs>
          <w:tab w:val="center" w:pos="4450"/>
        </w:tabs>
        <w:spacing w:line="760" w:lineRule="exact"/>
        <w:jc w:val="center"/>
        <w:textAlignment w:val="baseline"/>
        <w:rPr>
          <w:rFonts w:hint="eastAsia" w:ascii="宋体" w:hAnsi="宋体" w:eastAsia="宋体" w:cs="宋体"/>
          <w:b/>
          <w:bCs/>
          <w:w w:val="90"/>
          <w:sz w:val="40"/>
          <w:szCs w:val="40"/>
        </w:rPr>
      </w:pPr>
      <w:r>
        <w:rPr>
          <w:rFonts w:hint="eastAsia" w:ascii="宋体" w:hAnsi="宋体" w:cs="宋体"/>
          <w:b/>
          <w:bCs/>
          <w:w w:val="90"/>
          <w:sz w:val="40"/>
          <w:szCs w:val="40"/>
          <w:lang w:val="en-US" w:eastAsia="zh-CN"/>
        </w:rPr>
        <w:t>工程量清单</w:t>
      </w:r>
      <w:r>
        <w:rPr>
          <w:rFonts w:hint="eastAsia" w:ascii="宋体" w:hAnsi="宋体" w:eastAsia="宋体" w:cs="宋体"/>
          <w:b/>
          <w:bCs/>
          <w:w w:val="90"/>
          <w:sz w:val="40"/>
          <w:szCs w:val="40"/>
        </w:rPr>
        <w:t>编制说明</w:t>
      </w:r>
    </w:p>
    <w:p w14:paraId="7CC8AA0C">
      <w:pPr>
        <w:tabs>
          <w:tab w:val="center" w:pos="4450"/>
        </w:tabs>
        <w:spacing w:line="80" w:lineRule="exact"/>
        <w:jc w:val="center"/>
        <w:textAlignment w:val="baseline"/>
        <w:rPr>
          <w:rFonts w:hint="eastAsia" w:ascii="宋体" w:hAnsi="宋体" w:eastAsia="宋体" w:cs="宋体"/>
          <w:b/>
          <w:spacing w:val="22"/>
          <w:sz w:val="36"/>
          <w:szCs w:val="36"/>
        </w:rPr>
      </w:pPr>
    </w:p>
    <w:p w14:paraId="06B765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3" w:hanging="3" w:hangingChars="1"/>
        <w:textAlignment w:val="baseline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一、工程概况：</w:t>
      </w:r>
    </w:p>
    <w:p w14:paraId="39C2F6C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 w:firstLine="56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该工程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建设地点为：陕西省汉中市勉县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，武侯中学校园部分教学和生活设施改造项目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主要内容为：</w:t>
      </w:r>
    </w:p>
    <w:p w14:paraId="24EA2479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 w:firstLine="56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土建部分：教学楼卫生间墙地面改造、6#公寓楼室内厨卫地面改造，餐厅吊顶及外立面改造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，具体以招标工程量清单为准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 w14:paraId="27B44033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 w:firstLine="56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安装部分：教学楼卫生间及6#公寓楼给排水改造，6#公寓楼及餐厅照明，1#、2#、4#及女生院消防报警系统，具体以招标工程量清单为准。</w:t>
      </w:r>
    </w:p>
    <w:p w14:paraId="3BC7A1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baseline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二、编制依据：</w:t>
      </w:r>
    </w:p>
    <w:p w14:paraId="5E69C58B">
      <w:pPr>
        <w:keepNext w:val="0"/>
        <w:keepLines w:val="0"/>
        <w:pageBreakBefore w:val="0"/>
        <w:widowControl w:val="0"/>
        <w:tabs>
          <w:tab w:val="center" w:pos="44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56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1、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武侯中学校园部分教学和生活设施改造项目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  <w:t>设计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</w:rPr>
        <w:t>图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  <w:t>中所有工程内容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 xml:space="preserve">陕西省建设工程《工程量清单计价规则（2009）》等依据； </w:t>
      </w:r>
    </w:p>
    <w:p w14:paraId="292C7E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2、《陕西省住房和城乡建设厅关于印发 2025 陕西省建设工程费用规则等计价依据的通知》陕建管发〔2025〕10号文件。</w:t>
      </w:r>
    </w:p>
    <w:p w14:paraId="4ABA8C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3、《陕西省建设工程费用规则》（2025）、《建设工程工程量清单计价标准》（2025）、《房屋建筑与装修工程工程量计算标准》、《通用安装工程工程量计算标准》及其配套文件。</w:t>
      </w:r>
    </w:p>
    <w:p w14:paraId="08DF92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4、《陕西省房屋建筑与装饰工程消耗量定额》（2025）、《陕西省通用安装工程消耗量定额》（2025）、《陕西省建设工程施工机械台班费用定额》（2025）。</w:t>
      </w:r>
    </w:p>
    <w:p w14:paraId="10177D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5、《陕西省房屋建筑与装饰工程基价表》（2025）、《陕西省通用安装工程基价表》（2025）。</w:t>
      </w:r>
    </w:p>
    <w:p w14:paraId="6D8B91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sz w:val="28"/>
          <w:szCs w:val="28"/>
        </w:rPr>
        <w:t>主要材料价按汉中市工程造价管理办公室发布的《汉中建设工程造价信息》2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年第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11</w:t>
      </w:r>
      <w:r>
        <w:rPr>
          <w:rFonts w:hint="eastAsia" w:ascii="宋体" w:hAnsi="宋体" w:eastAsia="宋体" w:cs="宋体"/>
          <w:sz w:val="28"/>
          <w:szCs w:val="28"/>
        </w:rPr>
        <w:t>期材料价。</w:t>
      </w:r>
    </w:p>
    <w:p w14:paraId="09444F2B">
      <w:pPr>
        <w:pStyle w:val="2"/>
        <w:keepNext w:val="0"/>
        <w:keepLines w:val="0"/>
        <w:pageBreakBefore w:val="0"/>
        <w:widowControl w:val="0"/>
        <w:tabs>
          <w:tab w:val="left" w:pos="5565"/>
        </w:tabs>
        <w:kinsoku/>
        <w:wordWrap/>
        <w:overflowPunct/>
        <w:topLinePunct w:val="0"/>
        <w:bidi w:val="0"/>
        <w:snapToGrid/>
        <w:spacing w:line="480" w:lineRule="auto"/>
        <w:ind w:leftChars="0" w:firstLine="0" w:firstLineChars="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、计价软件：使用广联达云计价平台GCCP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.0（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7.5000.23.2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）版本进行编制。</w:t>
      </w:r>
    </w:p>
    <w:p w14:paraId="0386A7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4"/>
          <w:lang w:val="en-US" w:eastAsia="zh-CN"/>
        </w:rPr>
      </w:pPr>
    </w:p>
    <w:p w14:paraId="458741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righ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4"/>
          <w:lang w:val="en-US" w:eastAsia="zh-CN"/>
        </w:rPr>
        <w:t>陕西思煜博远项目管理有限公司</w:t>
      </w:r>
      <w:r>
        <w:rPr>
          <w:rFonts w:hint="eastAsia" w:ascii="宋体" w:hAnsi="宋体" w:eastAsia="宋体" w:cs="宋体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宋体" w:hAnsi="宋体" w:eastAsia="宋体" w:cs="宋体"/>
          <w:b/>
          <w:sz w:val="28"/>
          <w:szCs w:val="28"/>
        </w:rPr>
        <w:t xml:space="preserve">                                           </w:t>
      </w:r>
    </w:p>
    <w:p w14:paraId="63A44893">
      <w:pPr>
        <w:ind w:firstLine="5880" w:firstLineChars="2100"/>
        <w:jc w:val="both"/>
        <w:rPr>
          <w:rFonts w:hint="default" w:ascii="宋体" w:hAnsi="宋体" w:cs="宋体"/>
          <w:b/>
          <w:bCs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4"/>
          <w:lang w:val="en-US" w:eastAsia="zh-CN"/>
        </w:rPr>
        <w:t>202</w:t>
      </w:r>
      <w:r>
        <w:rPr>
          <w:rFonts w:hint="eastAsia" w:ascii="宋体" w:hAnsi="宋体" w:cs="宋体"/>
          <w:b w:val="0"/>
          <w:bCs w:val="0"/>
          <w:sz w:val="28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sz w:val="28"/>
          <w:szCs w:val="24"/>
          <w:lang w:val="en-US" w:eastAsia="zh-CN"/>
        </w:rPr>
        <w:t>年</w:t>
      </w:r>
      <w:r>
        <w:rPr>
          <w:rFonts w:hint="eastAsia" w:ascii="宋体" w:hAnsi="宋体" w:cs="宋体"/>
          <w:b w:val="0"/>
          <w:bCs w:val="0"/>
          <w:sz w:val="28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b w:val="0"/>
          <w:bCs w:val="0"/>
          <w:sz w:val="28"/>
          <w:szCs w:val="24"/>
          <w:lang w:val="en-US" w:eastAsia="zh-CN"/>
        </w:rPr>
        <w:t>月</w:t>
      </w:r>
      <w:r>
        <w:rPr>
          <w:rFonts w:hint="eastAsia" w:ascii="宋体" w:hAnsi="宋体" w:cs="宋体"/>
          <w:b w:val="0"/>
          <w:bCs w:val="0"/>
          <w:sz w:val="28"/>
          <w:szCs w:val="24"/>
          <w:lang w:val="en-US" w:eastAsia="zh-CN"/>
        </w:rPr>
        <w:t>29</w:t>
      </w:r>
      <w:r>
        <w:rPr>
          <w:rFonts w:hint="eastAsia" w:ascii="宋体" w:hAnsi="宋体" w:eastAsia="宋体" w:cs="宋体"/>
          <w:b w:val="0"/>
          <w:bCs w:val="0"/>
          <w:sz w:val="28"/>
          <w:szCs w:val="24"/>
          <w:lang w:val="en-US" w:eastAsia="zh-CN"/>
        </w:rPr>
        <w:t>日</w:t>
      </w:r>
    </w:p>
    <w:sectPr>
      <w:pgSz w:w="11906" w:h="16838"/>
      <w:pgMar w:top="1270" w:right="1519" w:bottom="127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07447E"/>
    <w:multiLevelType w:val="singleLevel"/>
    <w:tmpl w:val="B707447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mOTBlMDMyZWExMjk4ZDQ1MjAzYmVkY2IzOWYyMzAifQ=="/>
  </w:docVars>
  <w:rsids>
    <w:rsidRoot w:val="00000000"/>
    <w:rsid w:val="0049795B"/>
    <w:rsid w:val="007F27CB"/>
    <w:rsid w:val="01340FB2"/>
    <w:rsid w:val="01794853"/>
    <w:rsid w:val="02697597"/>
    <w:rsid w:val="028D167E"/>
    <w:rsid w:val="044C0C16"/>
    <w:rsid w:val="04A3680D"/>
    <w:rsid w:val="059F68B8"/>
    <w:rsid w:val="069C7709"/>
    <w:rsid w:val="06B038BD"/>
    <w:rsid w:val="071807AC"/>
    <w:rsid w:val="08CE42EF"/>
    <w:rsid w:val="08DA66DA"/>
    <w:rsid w:val="08DE0569"/>
    <w:rsid w:val="095347F5"/>
    <w:rsid w:val="0A2143AA"/>
    <w:rsid w:val="0B093D05"/>
    <w:rsid w:val="0C1C022E"/>
    <w:rsid w:val="0CA83111"/>
    <w:rsid w:val="0D9C0C50"/>
    <w:rsid w:val="0DFE649B"/>
    <w:rsid w:val="1037052A"/>
    <w:rsid w:val="109114AF"/>
    <w:rsid w:val="10BD126B"/>
    <w:rsid w:val="10C55E7F"/>
    <w:rsid w:val="115A056D"/>
    <w:rsid w:val="12BA7F10"/>
    <w:rsid w:val="134436C8"/>
    <w:rsid w:val="13BE2669"/>
    <w:rsid w:val="13FA2704"/>
    <w:rsid w:val="141173C2"/>
    <w:rsid w:val="14CF38C9"/>
    <w:rsid w:val="15F23369"/>
    <w:rsid w:val="16A30F22"/>
    <w:rsid w:val="16BF165E"/>
    <w:rsid w:val="17422768"/>
    <w:rsid w:val="1A5B49DC"/>
    <w:rsid w:val="1B0F3EC4"/>
    <w:rsid w:val="1C8806F1"/>
    <w:rsid w:val="1F0E3D08"/>
    <w:rsid w:val="1F6307BA"/>
    <w:rsid w:val="205171D4"/>
    <w:rsid w:val="20DA4219"/>
    <w:rsid w:val="21720865"/>
    <w:rsid w:val="222C00DA"/>
    <w:rsid w:val="232C1317"/>
    <w:rsid w:val="257B7155"/>
    <w:rsid w:val="25DC5E46"/>
    <w:rsid w:val="28E60D8A"/>
    <w:rsid w:val="2A89405B"/>
    <w:rsid w:val="2BA36A45"/>
    <w:rsid w:val="2BAC5279"/>
    <w:rsid w:val="2BE24CF3"/>
    <w:rsid w:val="2C423C16"/>
    <w:rsid w:val="2C796308"/>
    <w:rsid w:val="2DE27D71"/>
    <w:rsid w:val="2EDD1AFD"/>
    <w:rsid w:val="2EE1151F"/>
    <w:rsid w:val="30056D55"/>
    <w:rsid w:val="30D8712C"/>
    <w:rsid w:val="322D7492"/>
    <w:rsid w:val="33F97C46"/>
    <w:rsid w:val="348B5BCA"/>
    <w:rsid w:val="35084EEC"/>
    <w:rsid w:val="35FF2884"/>
    <w:rsid w:val="37C0360C"/>
    <w:rsid w:val="38D80641"/>
    <w:rsid w:val="38F33FC5"/>
    <w:rsid w:val="396C21D7"/>
    <w:rsid w:val="3A86417A"/>
    <w:rsid w:val="3AA11690"/>
    <w:rsid w:val="3AE57F13"/>
    <w:rsid w:val="3BCC3E0F"/>
    <w:rsid w:val="3C3475C7"/>
    <w:rsid w:val="3CEA4594"/>
    <w:rsid w:val="3D4E674A"/>
    <w:rsid w:val="3E946E66"/>
    <w:rsid w:val="3EF564B9"/>
    <w:rsid w:val="3EF94F7B"/>
    <w:rsid w:val="404E3D0E"/>
    <w:rsid w:val="42285253"/>
    <w:rsid w:val="43573C2B"/>
    <w:rsid w:val="43996CCD"/>
    <w:rsid w:val="45112371"/>
    <w:rsid w:val="460A4AD5"/>
    <w:rsid w:val="47321912"/>
    <w:rsid w:val="47CF77C3"/>
    <w:rsid w:val="48511CD2"/>
    <w:rsid w:val="49921B40"/>
    <w:rsid w:val="4A7547AA"/>
    <w:rsid w:val="50967B82"/>
    <w:rsid w:val="50D37CC2"/>
    <w:rsid w:val="54087FE7"/>
    <w:rsid w:val="54BD3A78"/>
    <w:rsid w:val="5544674B"/>
    <w:rsid w:val="56EF08BF"/>
    <w:rsid w:val="56F6229A"/>
    <w:rsid w:val="575E405D"/>
    <w:rsid w:val="5827444F"/>
    <w:rsid w:val="58313954"/>
    <w:rsid w:val="58861060"/>
    <w:rsid w:val="59280156"/>
    <w:rsid w:val="598D10DB"/>
    <w:rsid w:val="5A4B395D"/>
    <w:rsid w:val="5AA004E9"/>
    <w:rsid w:val="5C583910"/>
    <w:rsid w:val="5D635F29"/>
    <w:rsid w:val="5E150D0E"/>
    <w:rsid w:val="5F085E72"/>
    <w:rsid w:val="5F8B1768"/>
    <w:rsid w:val="60230D2A"/>
    <w:rsid w:val="60513B67"/>
    <w:rsid w:val="60A702D3"/>
    <w:rsid w:val="6213207F"/>
    <w:rsid w:val="62377985"/>
    <w:rsid w:val="629D66A1"/>
    <w:rsid w:val="62EC69C1"/>
    <w:rsid w:val="632915B2"/>
    <w:rsid w:val="637725E2"/>
    <w:rsid w:val="65435765"/>
    <w:rsid w:val="65DB7F4A"/>
    <w:rsid w:val="65EB0D35"/>
    <w:rsid w:val="66A26FF1"/>
    <w:rsid w:val="679D259C"/>
    <w:rsid w:val="684921C0"/>
    <w:rsid w:val="69841255"/>
    <w:rsid w:val="6CA907B2"/>
    <w:rsid w:val="6CAE613C"/>
    <w:rsid w:val="6E5E1FCC"/>
    <w:rsid w:val="6FD73D8A"/>
    <w:rsid w:val="6FED626A"/>
    <w:rsid w:val="7016507D"/>
    <w:rsid w:val="70905834"/>
    <w:rsid w:val="71B42DA0"/>
    <w:rsid w:val="71E56929"/>
    <w:rsid w:val="722730A2"/>
    <w:rsid w:val="72351E20"/>
    <w:rsid w:val="737F1BF3"/>
    <w:rsid w:val="73E91268"/>
    <w:rsid w:val="77067F97"/>
    <w:rsid w:val="77316C41"/>
    <w:rsid w:val="7733691C"/>
    <w:rsid w:val="77B62375"/>
    <w:rsid w:val="77F739E6"/>
    <w:rsid w:val="78482543"/>
    <w:rsid w:val="78DB2FCA"/>
    <w:rsid w:val="79451EB5"/>
    <w:rsid w:val="79EB40E4"/>
    <w:rsid w:val="7A146BA8"/>
    <w:rsid w:val="7A4E7312"/>
    <w:rsid w:val="7AC83418"/>
    <w:rsid w:val="7BAF01B0"/>
    <w:rsid w:val="7BEC1388"/>
    <w:rsid w:val="7C486BCD"/>
    <w:rsid w:val="7CF53B0E"/>
    <w:rsid w:val="7D07755B"/>
    <w:rsid w:val="7D3C0B44"/>
    <w:rsid w:val="7E570E7E"/>
    <w:rsid w:val="7F1A0831"/>
    <w:rsid w:val="7F4A08A0"/>
    <w:rsid w:val="7F5A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autoSpaceDE w:val="0"/>
      <w:autoSpaceDN w:val="0"/>
      <w:adjustRightInd w:val="0"/>
      <w:ind w:leftChars="194" w:hanging="43" w:hangingChars="13"/>
    </w:pPr>
    <w:rPr>
      <w:rFonts w:hint="eastAsia" w:ascii="仿宋_GB2312" w:hAnsi="华文仿宋" w:eastAsia="仿宋_GB2312"/>
      <w:spacing w:val="5"/>
      <w:kern w:val="0"/>
      <w:sz w:val="32"/>
      <w:szCs w:val="34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638</Words>
  <Characters>705</Characters>
  <Lines>0</Lines>
  <Paragraphs>0</Paragraphs>
  <TotalTime>2</TotalTime>
  <ScaleCrop>false</ScaleCrop>
  <LinksUpToDate>false</LinksUpToDate>
  <CharactersWithSpaces>4800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QyQ</cp:lastModifiedBy>
  <cp:lastPrinted>2026-01-12T03:19:00Z</cp:lastPrinted>
  <dcterms:modified xsi:type="dcterms:W3CDTF">2026-01-23T06:55:35Z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28356385A0A4423EB4A1277CCCB7CED2_13</vt:lpwstr>
  </property>
  <property fmtid="{D5CDD505-2E9C-101B-9397-08002B2CF9AE}" pid="4" name="KSOTemplateDocerSaveRecord">
    <vt:lpwstr>eyJoZGlkIjoiY2VmOTBlMDMyZWExMjk4ZDQ1MjAzYmVkY2IzOWYyMzAiLCJ1c2VySWQiOiIzMjY3MjgyNjcifQ==</vt:lpwstr>
  </property>
</Properties>
</file>