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97E4C">
      <w:pPr>
        <w:adjustRightInd w:val="0"/>
        <w:spacing w:after="240" w:afterLines="100" w:line="400" w:lineRule="exact"/>
        <w:jc w:val="center"/>
        <w:rPr>
          <w:rFonts w:hint="eastAsia" w:ascii="宋体" w:hAnsi="宋体" w:eastAsia="宋体" w:cs="宋体"/>
          <w:b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分项报价表</w:t>
      </w:r>
    </w:p>
    <w:tbl>
      <w:tblPr>
        <w:tblStyle w:val="8"/>
        <w:tblW w:w="12722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64"/>
        <w:gridCol w:w="1469"/>
        <w:gridCol w:w="1385"/>
        <w:gridCol w:w="1624"/>
        <w:gridCol w:w="1346"/>
        <w:gridCol w:w="1710"/>
        <w:gridCol w:w="1216"/>
        <w:gridCol w:w="1590"/>
      </w:tblGrid>
      <w:tr w14:paraId="156E9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18" w:type="dxa"/>
            <w:tcBorders>
              <w:top w:val="single" w:color="auto" w:sz="12" w:space="0"/>
            </w:tcBorders>
            <w:vAlign w:val="center"/>
          </w:tcPr>
          <w:p w14:paraId="4C4468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564" w:type="dxa"/>
            <w:tcBorders>
              <w:top w:val="single" w:color="auto" w:sz="12" w:space="0"/>
            </w:tcBorders>
            <w:vAlign w:val="center"/>
          </w:tcPr>
          <w:p w14:paraId="1C2E07F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货物名称</w:t>
            </w:r>
          </w:p>
        </w:tc>
        <w:tc>
          <w:tcPr>
            <w:tcW w:w="1469" w:type="dxa"/>
            <w:tcBorders>
              <w:top w:val="single" w:color="auto" w:sz="12" w:space="0"/>
            </w:tcBorders>
            <w:vAlign w:val="center"/>
          </w:tcPr>
          <w:p w14:paraId="5FE2CE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品牌</w:t>
            </w:r>
          </w:p>
        </w:tc>
        <w:tc>
          <w:tcPr>
            <w:tcW w:w="1385" w:type="dxa"/>
            <w:tcBorders>
              <w:top w:val="single" w:color="auto" w:sz="12" w:space="0"/>
            </w:tcBorders>
            <w:vAlign w:val="center"/>
          </w:tcPr>
          <w:p w14:paraId="72D8A6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型号规格</w:t>
            </w:r>
          </w:p>
        </w:tc>
        <w:tc>
          <w:tcPr>
            <w:tcW w:w="1624" w:type="dxa"/>
            <w:tcBorders>
              <w:top w:val="single" w:color="auto" w:sz="12" w:space="0"/>
            </w:tcBorders>
            <w:vAlign w:val="center"/>
          </w:tcPr>
          <w:p w14:paraId="5E7EB2C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制造厂商</w:t>
            </w:r>
          </w:p>
        </w:tc>
        <w:tc>
          <w:tcPr>
            <w:tcW w:w="1346" w:type="dxa"/>
            <w:tcBorders>
              <w:top w:val="single" w:color="auto" w:sz="12" w:space="0"/>
            </w:tcBorders>
            <w:vAlign w:val="center"/>
          </w:tcPr>
          <w:p w14:paraId="75525B1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数量/单位</w:t>
            </w:r>
          </w:p>
        </w:tc>
        <w:tc>
          <w:tcPr>
            <w:tcW w:w="1710" w:type="dxa"/>
            <w:tcBorders>
              <w:top w:val="single" w:color="auto" w:sz="12" w:space="0"/>
            </w:tcBorders>
            <w:vAlign w:val="center"/>
          </w:tcPr>
          <w:p w14:paraId="5A3FC7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单价（元）</w:t>
            </w:r>
          </w:p>
        </w:tc>
        <w:tc>
          <w:tcPr>
            <w:tcW w:w="1216" w:type="dxa"/>
            <w:tcBorders>
              <w:top w:val="single" w:color="auto" w:sz="12" w:space="0"/>
            </w:tcBorders>
            <w:vAlign w:val="center"/>
          </w:tcPr>
          <w:p w14:paraId="7655B1A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报价（元）</w:t>
            </w:r>
          </w:p>
        </w:tc>
        <w:tc>
          <w:tcPr>
            <w:tcW w:w="1590" w:type="dxa"/>
            <w:tcBorders>
              <w:top w:val="single" w:color="auto" w:sz="12" w:space="0"/>
            </w:tcBorders>
            <w:vAlign w:val="center"/>
          </w:tcPr>
          <w:p w14:paraId="4CAC3B3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备注</w:t>
            </w:r>
          </w:p>
        </w:tc>
      </w:tr>
      <w:tr w14:paraId="3704C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047A54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7D9C4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37C71A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151853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25EEFF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6C576D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06DDF1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4C8C0A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61BB8D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F42B3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63CAA1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713850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60E3D2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3ACC48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3CED39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3D0909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6B8FD19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5D2E31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4148F4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3A6F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47D65A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19BEF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3567FD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5AED28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447DCB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5A5F32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23C56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3A2068B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73007F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1502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08E957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78F047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2E426C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301CDB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059E040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3E5421A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6C92BA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744C7E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01F62B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2F0A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18" w:type="dxa"/>
            <w:tcBorders>
              <w:bottom w:val="single" w:color="auto" w:sz="12" w:space="0"/>
            </w:tcBorders>
            <w:vAlign w:val="center"/>
          </w:tcPr>
          <w:p w14:paraId="3C01E9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tcBorders>
              <w:bottom w:val="single" w:color="auto" w:sz="12" w:space="0"/>
            </w:tcBorders>
            <w:vAlign w:val="center"/>
          </w:tcPr>
          <w:p w14:paraId="7EAB764B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合计（大写）</w:t>
            </w:r>
          </w:p>
        </w:tc>
        <w:tc>
          <w:tcPr>
            <w:tcW w:w="10340" w:type="dxa"/>
            <w:gridSpan w:val="7"/>
            <w:tcBorders>
              <w:bottom w:val="single" w:color="auto" w:sz="12" w:space="0"/>
            </w:tcBorders>
            <w:vAlign w:val="center"/>
          </w:tcPr>
          <w:p w14:paraId="1910D640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￥</w:t>
            </w:r>
          </w:p>
        </w:tc>
      </w:tr>
    </w:tbl>
    <w:p w14:paraId="0F925323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说明：</w:t>
      </w:r>
    </w:p>
    <w:p w14:paraId="731029E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</w:rPr>
        <w:t>、</w:t>
      </w:r>
      <w:r>
        <w:rPr>
          <w:rFonts w:hint="eastAsia" w:ascii="宋体" w:hAnsi="宋体" w:cs="宋体"/>
          <w:color w:val="auto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必须按“分项报价表”的格式详细报出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</w:rPr>
        <w:t>总价的各个组成部分的报价，否则作无效响应文件处理；报价精确到小数点后两位；</w:t>
      </w:r>
    </w:p>
    <w:p w14:paraId="02F0309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</w:rPr>
        <w:t>、本表各分项报价合计应当与“报价表”总报价相等；如果按单价计算的结果与报价不一致时，以单价为准修正报价与合计报价；</w:t>
      </w:r>
    </w:p>
    <w:p w14:paraId="34147EFF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468018E6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</w:p>
    <w:p w14:paraId="185A6EEC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A180A95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25B87A8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5842"/>
    <w:rsid w:val="3EC534C3"/>
    <w:rsid w:val="413E755D"/>
    <w:rsid w:val="54C21FDF"/>
    <w:rsid w:val="5B7461D3"/>
    <w:rsid w:val="7670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rFonts w:ascii="等线" w:hAnsi="等线" w:eastAsia="等线" w:cs="等线"/>
      <w:sz w:val="32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7">
    <w:name w:val="Body Text First Indent 2"/>
    <w:basedOn w:val="5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2025-11-24T13:31:00Z</dcterms:created>
  <dc:creator>chen</dc:creator>
  <cp:lastModifiedBy>夏花雨末</cp:lastModifiedBy>
  <dcterms:modified xsi:type="dcterms:W3CDTF">2026-04-17T08:40:55Z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eyJoZGlkIjoiNzZjMDEyMWJhZDI0ZDljM2ExMmVmNTQ0MWUwYTI3NTMiLCJ1c2VySWQiOiI2MzQwMjU1NDcifQ==</vt:lpwstr>
  </property>
  <property fmtid="{D5CDD505-2E9C-101B-9397-08002B2CF9AE}" pid="4" name="ICV">
    <vt:lpwstr>A9A3923FB71546458FD7F931310639E6_13</vt:lpwstr>
  </property>
</Properties>
</file>