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版本号：YWXH-2026-042920260429001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2026年度勉县残疾人家庭医生签约服务项目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YWXH-2026-0429</w:t>
      </w:r>
      <w:r>
        <w:br/>
      </w:r>
      <w:r>
        <w:br/>
      </w:r>
      <w:r>
        <w:br/>
      </w:r>
    </w:p>
    <w:p>
      <w:pPr>
        <w:pStyle w:val="null3"/>
        <w:jc w:val="center"/>
        <w:outlineLvl w:val="2"/>
      </w:pPr>
      <w:r>
        <w:rPr>
          <w:rFonts w:ascii="仿宋_GB2312" w:hAnsi="仿宋_GB2312" w:cs="仿宋_GB2312" w:eastAsia="仿宋_GB2312"/>
          <w:sz w:val="28"/>
          <w:b/>
        </w:rPr>
        <w:t>勉县残疾人联合会</w:t>
      </w:r>
    </w:p>
    <w:p>
      <w:pPr>
        <w:pStyle w:val="null3"/>
        <w:jc w:val="center"/>
        <w:outlineLvl w:val="2"/>
      </w:pPr>
      <w:r>
        <w:rPr>
          <w:rFonts w:ascii="仿宋_GB2312" w:hAnsi="仿宋_GB2312" w:cs="仿宋_GB2312" w:eastAsia="仿宋_GB2312"/>
          <w:sz w:val="28"/>
          <w:b/>
        </w:rPr>
        <w:t>陕西一苇兴航项目管理有限公司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陕西一苇兴航项目管理有限公司</w:t>
      </w:r>
      <w:r>
        <w:rPr>
          <w:rFonts w:ascii="仿宋_GB2312" w:hAnsi="仿宋_GB2312" w:cs="仿宋_GB2312" w:eastAsia="仿宋_GB2312"/>
        </w:rPr>
        <w:t>（以下简称“代理机构”）受</w:t>
      </w:r>
      <w:r>
        <w:rPr>
          <w:rFonts w:ascii="仿宋_GB2312" w:hAnsi="仿宋_GB2312" w:cs="仿宋_GB2312" w:eastAsia="仿宋_GB2312"/>
        </w:rPr>
        <w:t>勉县残疾人联合会</w:t>
      </w:r>
      <w:r>
        <w:rPr>
          <w:rFonts w:ascii="仿宋_GB2312" w:hAnsi="仿宋_GB2312" w:cs="仿宋_GB2312" w:eastAsia="仿宋_GB2312"/>
        </w:rPr>
        <w:t>委托，拟对</w:t>
      </w:r>
      <w:r>
        <w:rPr>
          <w:rFonts w:ascii="仿宋_GB2312" w:hAnsi="仿宋_GB2312" w:cs="仿宋_GB2312" w:eastAsia="仿宋_GB2312"/>
        </w:rPr>
        <w:t>2026年度勉县残疾人家庭医生签约服务项目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YWXH-2026-0429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2026年度勉县残疾人家庭医生签约服务项目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对辖区内有康复需求的残疾人进行康复服务、辅具需求评估及服药登记和指导。</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采购包1（签约医生）：属于专门面向中小企业采购。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w:t>
      </w:r>
    </w:p>
    <w:p>
      <w:pPr>
        <w:pStyle w:val="null3"/>
      </w:pPr>
      <w:r>
        <w:rPr>
          <w:rFonts w:ascii="仿宋_GB2312" w:hAnsi="仿宋_GB2312" w:cs="仿宋_GB2312" w:eastAsia="仿宋_GB2312"/>
        </w:rPr>
        <w:t>2、授权委托书：法定代表人授权委托书及被授权人身份证。</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勉县残疾人联合会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天荡山路中段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勉县残疾人联合会经办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13892645651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陕西一苇兴航项目管理有限公司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汉中市汉台区益州路雅居乐花园一期9号楼一单元601室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0916-8895506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开户名称：陕西一苇兴航项目管理有限公司</w:t>
            </w:r>
          </w:p>
          <w:p>
            <w:pPr>
              <w:pStyle w:val="null3"/>
            </w:pPr>
            <w:r>
              <w:rPr>
                <w:rFonts w:ascii="仿宋_GB2312" w:hAnsi="仿宋_GB2312" w:cs="仿宋_GB2312" w:eastAsia="仿宋_GB2312"/>
              </w:rPr>
              <w:t>开户银行：长安银行股份有限公司汉中莲湖东路支行</w:t>
            </w:r>
          </w:p>
          <w:p>
            <w:pPr>
              <w:pStyle w:val="null3"/>
            </w:pPr>
            <w:r>
              <w:rPr>
                <w:rFonts w:ascii="仿宋_GB2312" w:hAnsi="仿宋_GB2312" w:cs="仿宋_GB2312" w:eastAsia="仿宋_GB2312"/>
              </w:rPr>
              <w:t>银行账号：806060801421004798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代理服务费收费标准：计价格[2002]1980号文、国家发改委[2003]857号文和发改价格[2011]534号文中“服务类”计费标准。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勉县残疾人联合会</w:t>
      </w:r>
      <w:r>
        <w:rPr>
          <w:rFonts w:ascii="仿宋_GB2312" w:hAnsi="仿宋_GB2312" w:cs="仿宋_GB2312" w:eastAsia="仿宋_GB2312"/>
        </w:rPr>
        <w:t>和</w:t>
      </w:r>
      <w:r>
        <w:rPr>
          <w:rFonts w:ascii="仿宋_GB2312" w:hAnsi="仿宋_GB2312" w:cs="仿宋_GB2312" w:eastAsia="仿宋_GB2312"/>
        </w:rPr>
        <w:t>陕西一苇兴航项目管理有限公司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勉县残疾人联合会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陕西一苇兴航项目管理有限公司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勉县残疾人联合会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陕西一苇兴航项目管理有限公司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陕西一苇兴航项目管理有限公司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联系人：侯敏</w:t>
      </w:r>
    </w:p>
    <w:p>
      <w:pPr>
        <w:pStyle w:val="null3"/>
      </w:pPr>
      <w:r>
        <w:rPr>
          <w:rFonts w:ascii="仿宋_GB2312" w:hAnsi="仿宋_GB2312" w:cs="仿宋_GB2312" w:eastAsia="仿宋_GB2312"/>
        </w:rPr>
        <w:t>联系电话：0916-8895506</w:t>
      </w:r>
    </w:p>
    <w:p>
      <w:pPr>
        <w:pStyle w:val="null3"/>
      </w:pPr>
      <w:r>
        <w:rPr>
          <w:rFonts w:ascii="仿宋_GB2312" w:hAnsi="仿宋_GB2312" w:cs="仿宋_GB2312" w:eastAsia="仿宋_GB2312"/>
        </w:rPr>
        <w:t>地址：汉中市汉台区益州路雅居乐花园一期9号楼一单元601室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对辖区内有康复需求的残疾人进行康复服务、辅具需求评估及服药登记和指导。</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348,000.00</w:t>
      </w:r>
    </w:p>
    <w:p>
      <w:pPr>
        <w:pStyle w:val="null3"/>
      </w:pPr>
      <w:r>
        <w:rPr>
          <w:rFonts w:ascii="仿宋_GB2312" w:hAnsi="仿宋_GB2312" w:cs="仿宋_GB2312" w:eastAsia="仿宋_GB2312"/>
        </w:rPr>
        <w:t>采购包最高限价（元）: 348,000.00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家庭签约医生服务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标的名称：家庭签约医生服务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rPr>
              <w:t>一、总体要求</w:t>
            </w:r>
          </w:p>
          <w:p>
            <w:pPr>
              <w:pStyle w:val="null3"/>
              <w:ind w:firstLine="480"/>
              <w:jc w:val="both"/>
            </w:pPr>
            <w:r>
              <w:rPr>
                <w:rFonts w:ascii="仿宋_GB2312" w:hAnsi="仿宋_GB2312" w:cs="仿宋_GB2312" w:eastAsia="仿宋_GB2312"/>
                <w:sz w:val="24"/>
              </w:rPr>
              <w:t>2026</w:t>
            </w:r>
            <w:r>
              <w:rPr>
                <w:rFonts w:ascii="仿宋_GB2312" w:hAnsi="仿宋_GB2312" w:cs="仿宋_GB2312" w:eastAsia="仿宋_GB2312"/>
                <w:sz w:val="24"/>
              </w:rPr>
              <w:t>年残疾人家庭医生签约服务工作按照陕西省残疾人联合会《关于印发</w:t>
            </w:r>
            <w:r>
              <w:rPr>
                <w:rFonts w:ascii="仿宋_GB2312" w:hAnsi="仿宋_GB2312" w:cs="仿宋_GB2312" w:eastAsia="仿宋_GB2312"/>
                <w:sz w:val="24"/>
              </w:rPr>
              <w:t>2021</w:t>
            </w:r>
            <w:r>
              <w:rPr>
                <w:rFonts w:ascii="仿宋_GB2312" w:hAnsi="仿宋_GB2312" w:cs="仿宋_GB2312" w:eastAsia="仿宋_GB2312"/>
                <w:sz w:val="24"/>
              </w:rPr>
              <w:t>年全省残疾人康复工作安排的通知》（陕残联办函【</w:t>
            </w:r>
            <w:r>
              <w:rPr>
                <w:rFonts w:ascii="仿宋_GB2312" w:hAnsi="仿宋_GB2312" w:cs="仿宋_GB2312" w:eastAsia="仿宋_GB2312"/>
                <w:sz w:val="24"/>
              </w:rPr>
              <w:t>2021</w:t>
            </w:r>
            <w:r>
              <w:rPr>
                <w:rFonts w:ascii="仿宋_GB2312" w:hAnsi="仿宋_GB2312" w:cs="仿宋_GB2312" w:eastAsia="仿宋_GB2312"/>
                <w:sz w:val="24"/>
              </w:rPr>
              <w:t>】</w:t>
            </w:r>
            <w:r>
              <w:rPr>
                <w:rFonts w:ascii="仿宋_GB2312" w:hAnsi="仿宋_GB2312" w:cs="仿宋_GB2312" w:eastAsia="仿宋_GB2312"/>
                <w:sz w:val="24"/>
              </w:rPr>
              <w:t>47</w:t>
            </w:r>
            <w:r>
              <w:rPr>
                <w:rFonts w:ascii="仿宋_GB2312" w:hAnsi="仿宋_GB2312" w:cs="仿宋_GB2312" w:eastAsia="仿宋_GB2312"/>
                <w:sz w:val="24"/>
              </w:rPr>
              <w:t>号）文件要求，</w:t>
            </w:r>
            <w:r>
              <w:rPr>
                <w:rFonts w:ascii="仿宋_GB2312" w:hAnsi="仿宋_GB2312" w:cs="仿宋_GB2312" w:eastAsia="仿宋_GB2312"/>
                <w:sz w:val="24"/>
              </w:rPr>
              <w:t>以</w:t>
            </w:r>
            <w:r>
              <w:rPr>
                <w:rFonts w:ascii="仿宋_GB2312" w:hAnsi="仿宋_GB2312" w:cs="仿宋_GB2312" w:eastAsia="仿宋_GB2312"/>
                <w:sz w:val="24"/>
              </w:rPr>
              <w:t>“残疾人基本服务状况和需求专项调查”数</w:t>
            </w:r>
            <w:r>
              <w:rPr>
                <w:rFonts w:ascii="仿宋_GB2312" w:hAnsi="仿宋_GB2312" w:cs="仿宋_GB2312" w:eastAsia="仿宋_GB2312"/>
                <w:sz w:val="24"/>
              </w:rPr>
              <w:t>据为基础，以满足残疾人医疗卫生服务</w:t>
            </w:r>
            <w:r>
              <w:rPr>
                <w:rFonts w:ascii="仿宋_GB2312" w:hAnsi="仿宋_GB2312" w:cs="仿宋_GB2312" w:eastAsia="仿宋_GB2312"/>
                <w:sz w:val="24"/>
              </w:rPr>
              <w:t>和康复需求为导向</w:t>
            </w:r>
            <w:r>
              <w:rPr>
                <w:rFonts w:ascii="仿宋_GB2312" w:hAnsi="仿宋_GB2312" w:cs="仿宋_GB2312" w:eastAsia="仿宋_GB2312"/>
                <w:sz w:val="24"/>
              </w:rPr>
              <w:t>。</w:t>
            </w:r>
            <w:r>
              <w:rPr>
                <w:rFonts w:ascii="仿宋_GB2312" w:hAnsi="仿宋_GB2312" w:cs="仿宋_GB2312" w:eastAsia="仿宋_GB2312"/>
                <w:sz w:val="24"/>
              </w:rPr>
              <w:t>采用政府购买服务的形式</w:t>
            </w:r>
            <w:r>
              <w:rPr>
                <w:rFonts w:ascii="仿宋_GB2312" w:hAnsi="仿宋_GB2312" w:cs="仿宋_GB2312" w:eastAsia="仿宋_GB2312"/>
                <w:sz w:val="24"/>
              </w:rPr>
              <w:t>，结合医疗机构</w:t>
            </w:r>
            <w:r>
              <w:rPr>
                <w:rFonts w:ascii="仿宋_GB2312" w:hAnsi="仿宋_GB2312" w:cs="仿宋_GB2312" w:eastAsia="仿宋_GB2312"/>
                <w:sz w:val="24"/>
              </w:rPr>
              <w:t>服务</w:t>
            </w:r>
            <w:r>
              <w:rPr>
                <w:rFonts w:ascii="仿宋_GB2312" w:hAnsi="仿宋_GB2312" w:cs="仿宋_GB2312" w:eastAsia="仿宋_GB2312"/>
                <w:sz w:val="24"/>
              </w:rPr>
              <w:t>团队的服务能力，依托</w:t>
            </w:r>
            <w:r>
              <w:rPr>
                <w:rFonts w:ascii="仿宋_GB2312" w:hAnsi="仿宋_GB2312" w:cs="仿宋_GB2312" w:eastAsia="仿宋_GB2312"/>
                <w:sz w:val="24"/>
              </w:rPr>
              <w:t>医院</w:t>
            </w:r>
            <w:r>
              <w:rPr>
                <w:rFonts w:ascii="仿宋_GB2312" w:hAnsi="仿宋_GB2312" w:cs="仿宋_GB2312" w:eastAsia="仿宋_GB2312"/>
                <w:sz w:val="24"/>
              </w:rPr>
              <w:t>康复服务专业力量，与残疾人签约，提供基本医疗、公共卫生、健康管理</w:t>
            </w:r>
            <w:r>
              <w:rPr>
                <w:rFonts w:ascii="仿宋_GB2312" w:hAnsi="仿宋_GB2312" w:cs="仿宋_GB2312" w:eastAsia="仿宋_GB2312"/>
                <w:sz w:val="24"/>
              </w:rPr>
              <w:t>和康复服务</w:t>
            </w:r>
            <w:r>
              <w:rPr>
                <w:rFonts w:ascii="仿宋_GB2312" w:hAnsi="仿宋_GB2312" w:cs="仿宋_GB2312" w:eastAsia="仿宋_GB2312"/>
                <w:sz w:val="24"/>
              </w:rPr>
              <w:t>等。</w:t>
            </w:r>
          </w:p>
          <w:p>
            <w:pPr>
              <w:pStyle w:val="null3"/>
              <w:ind w:firstLine="482"/>
              <w:jc w:val="both"/>
            </w:pPr>
            <w:r>
              <w:rPr>
                <w:rFonts w:ascii="仿宋_GB2312" w:hAnsi="仿宋_GB2312" w:cs="仿宋_GB2312" w:eastAsia="仿宋_GB2312"/>
                <w:sz w:val="24"/>
              </w:rPr>
              <w:t>二、工作目标</w:t>
            </w:r>
          </w:p>
          <w:p>
            <w:pPr>
              <w:pStyle w:val="null3"/>
              <w:ind w:firstLine="480"/>
              <w:jc w:val="both"/>
            </w:pPr>
            <w:r>
              <w:rPr>
                <w:rFonts w:ascii="仿宋_GB2312" w:hAnsi="仿宋_GB2312" w:cs="仿宋_GB2312" w:eastAsia="仿宋_GB2312"/>
                <w:sz w:val="24"/>
              </w:rPr>
              <w:t>根据《</w:t>
            </w:r>
            <w:r>
              <w:rPr>
                <w:rFonts w:ascii="仿宋_GB2312" w:hAnsi="仿宋_GB2312" w:cs="仿宋_GB2312" w:eastAsia="仿宋_GB2312"/>
                <w:sz w:val="24"/>
              </w:rPr>
              <w:t>2025</w:t>
            </w:r>
            <w:r>
              <w:rPr>
                <w:rFonts w:ascii="仿宋_GB2312" w:hAnsi="仿宋_GB2312" w:cs="仿宋_GB2312" w:eastAsia="仿宋_GB2312"/>
                <w:sz w:val="24"/>
              </w:rPr>
              <w:t>年残疾人精准康复服务行动项目实施方案</w:t>
            </w:r>
            <w:r>
              <w:rPr>
                <w:rFonts w:ascii="仿宋_GB2312" w:hAnsi="仿宋_GB2312" w:cs="仿宋_GB2312" w:eastAsia="仿宋_GB2312"/>
                <w:sz w:val="24"/>
              </w:rPr>
              <w:t>》规定，执行标准按照有康复需求的</w:t>
            </w:r>
            <w:r>
              <w:rPr>
                <w:rFonts w:ascii="仿宋_GB2312" w:hAnsi="仿宋_GB2312" w:cs="仿宋_GB2312" w:eastAsia="仿宋_GB2312"/>
                <w:sz w:val="24"/>
                <w:color w:val="000000"/>
              </w:rPr>
              <w:t>“三瘫一截”（脑瘫、偏瘫、截瘫和截肢）及</w:t>
            </w:r>
            <w:r>
              <w:rPr>
                <w:rFonts w:ascii="仿宋_GB2312" w:hAnsi="仿宋_GB2312" w:cs="仿宋_GB2312" w:eastAsia="仿宋_GB2312"/>
                <w:sz w:val="24"/>
              </w:rPr>
              <w:t>重度肢体残疾人，实施差别付费，执行标准按照有康复需求的重度肢体残疾人提供上门服务不少于二次的康复服务，每次上门服务</w:t>
            </w:r>
            <w:r>
              <w:rPr>
                <w:rFonts w:ascii="仿宋_GB2312" w:hAnsi="仿宋_GB2312" w:cs="仿宋_GB2312" w:eastAsia="仿宋_GB2312"/>
                <w:sz w:val="24"/>
              </w:rPr>
              <w:t>80</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人次，每次服务必须在支持性服务、适应性训练、护理三项服务内容中选择两项以上服务内容</w:t>
            </w:r>
            <w:r>
              <w:rPr>
                <w:rFonts w:ascii="仿宋_GB2312" w:hAnsi="仿宋_GB2312" w:cs="仿宋_GB2312" w:eastAsia="仿宋_GB2312"/>
                <w:sz w:val="24"/>
              </w:rPr>
              <w:t>（</w:t>
            </w:r>
            <w:r>
              <w:rPr>
                <w:rFonts w:ascii="仿宋_GB2312" w:hAnsi="仿宋_GB2312" w:cs="仿宋_GB2312" w:eastAsia="仿宋_GB2312"/>
                <w:sz w:val="24"/>
              </w:rPr>
              <w:t>以肢体残疾为主的重度多重残疾人参照上述服务内容及付费标准执行</w:t>
            </w:r>
            <w:r>
              <w:rPr>
                <w:rFonts w:ascii="仿宋_GB2312" w:hAnsi="仿宋_GB2312" w:cs="仿宋_GB2312" w:eastAsia="仿宋_GB2312"/>
                <w:sz w:val="24"/>
              </w:rPr>
              <w:t>）</w:t>
            </w:r>
            <w:r>
              <w:rPr>
                <w:rFonts w:ascii="仿宋_GB2312" w:hAnsi="仿宋_GB2312" w:cs="仿宋_GB2312" w:eastAsia="仿宋_GB2312"/>
                <w:sz w:val="24"/>
              </w:rPr>
              <w:t>。为其余有需求的持证残疾人和残疾儿童提供基本医疗和基本康复服务，每次服务</w:t>
            </w:r>
            <w:r>
              <w:rPr>
                <w:rFonts w:ascii="仿宋_GB2312" w:hAnsi="仿宋_GB2312" w:cs="仿宋_GB2312" w:eastAsia="仿宋_GB2312"/>
                <w:sz w:val="24"/>
              </w:rPr>
              <w:t>30</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人次</w:t>
            </w:r>
            <w:r>
              <w:rPr>
                <w:rFonts w:ascii="仿宋_GB2312" w:hAnsi="仿宋_GB2312" w:cs="仿宋_GB2312" w:eastAsia="仿宋_GB2312"/>
                <w:sz w:val="24"/>
              </w:rPr>
              <w:t>（含筛查评估费用）</w:t>
            </w:r>
            <w:r>
              <w:rPr>
                <w:rFonts w:ascii="仿宋_GB2312" w:hAnsi="仿宋_GB2312" w:cs="仿宋_GB2312" w:eastAsia="仿宋_GB2312"/>
                <w:sz w:val="24"/>
              </w:rPr>
              <w:t>（</w:t>
            </w:r>
            <w:r>
              <w:rPr>
                <w:rFonts w:ascii="仿宋_GB2312" w:hAnsi="仿宋_GB2312" w:cs="仿宋_GB2312" w:eastAsia="仿宋_GB2312"/>
                <w:sz w:val="24"/>
              </w:rPr>
              <w:t>其中支持性服务最多只能选择一次）</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26</w:t>
            </w:r>
            <w:r>
              <w:rPr>
                <w:rFonts w:ascii="仿宋_GB2312" w:hAnsi="仿宋_GB2312" w:cs="仿宋_GB2312" w:eastAsia="仿宋_GB2312"/>
                <w:sz w:val="24"/>
              </w:rPr>
              <w:t>年，通过家庭医生</w:t>
            </w:r>
            <w:r>
              <w:rPr>
                <w:rFonts w:ascii="仿宋_GB2312" w:hAnsi="仿宋_GB2312" w:cs="仿宋_GB2312" w:eastAsia="仿宋_GB2312"/>
                <w:sz w:val="24"/>
              </w:rPr>
              <w:t>签约服务</w:t>
            </w:r>
            <w:r>
              <w:rPr>
                <w:rFonts w:ascii="仿宋_GB2312" w:hAnsi="仿宋_GB2312" w:cs="仿宋_GB2312" w:eastAsia="仿宋_GB2312"/>
                <w:sz w:val="24"/>
              </w:rPr>
              <w:t>团队对全县持证残疾人实施筛查、评估和签约服务，为持证残疾人建立《残疾人精准康复家庭医生签约服务协议》，</w:t>
            </w:r>
            <w:r>
              <w:rPr>
                <w:rFonts w:ascii="仿宋_GB2312" w:hAnsi="仿宋_GB2312" w:cs="仿宋_GB2312" w:eastAsia="仿宋_GB2312"/>
                <w:sz w:val="24"/>
              </w:rPr>
              <w:t>与</w:t>
            </w:r>
            <w:r>
              <w:rPr>
                <w:rFonts w:ascii="仿宋_GB2312" w:hAnsi="仿宋_GB2312" w:cs="仿宋_GB2312" w:eastAsia="仿宋_GB2312"/>
                <w:sz w:val="24"/>
              </w:rPr>
              <w:t>筛查出需</w:t>
            </w:r>
            <w:r>
              <w:rPr>
                <w:rFonts w:ascii="仿宋_GB2312" w:hAnsi="仿宋_GB2312" w:cs="仿宋_GB2312" w:eastAsia="仿宋_GB2312"/>
                <w:sz w:val="24"/>
              </w:rPr>
              <w:t>精准康复</w:t>
            </w:r>
            <w:r>
              <w:rPr>
                <w:rFonts w:ascii="仿宋_GB2312" w:hAnsi="仿宋_GB2312" w:cs="仿宋_GB2312" w:eastAsia="仿宋_GB2312"/>
                <w:sz w:val="24"/>
              </w:rPr>
              <w:t>服务的残疾人签订《</w:t>
            </w:r>
            <w:r>
              <w:rPr>
                <w:rFonts w:ascii="仿宋_GB2312" w:hAnsi="仿宋_GB2312" w:cs="仿宋_GB2312" w:eastAsia="仿宋_GB2312"/>
                <w:sz w:val="24"/>
              </w:rPr>
              <w:t>陕西省</w:t>
            </w:r>
            <w:r>
              <w:rPr>
                <w:rFonts w:ascii="仿宋_GB2312" w:hAnsi="仿宋_GB2312" w:cs="仿宋_GB2312" w:eastAsia="仿宋_GB2312"/>
                <w:sz w:val="24"/>
              </w:rPr>
              <w:t>残疾人</w:t>
            </w:r>
            <w:r>
              <w:rPr>
                <w:rFonts w:ascii="仿宋_GB2312" w:hAnsi="仿宋_GB2312" w:cs="仿宋_GB2312" w:eastAsia="仿宋_GB2312"/>
                <w:sz w:val="24"/>
              </w:rPr>
              <w:t>家庭医生签约</w:t>
            </w:r>
            <w:r>
              <w:rPr>
                <w:rFonts w:ascii="仿宋_GB2312" w:hAnsi="仿宋_GB2312" w:cs="仿宋_GB2312" w:eastAsia="仿宋_GB2312"/>
                <w:sz w:val="24"/>
              </w:rPr>
              <w:t>服务档案》</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26</w:t>
            </w:r>
            <w:r>
              <w:rPr>
                <w:rFonts w:ascii="仿宋_GB2312" w:hAnsi="仿宋_GB2312" w:cs="仿宋_GB2312" w:eastAsia="仿宋_GB2312"/>
                <w:sz w:val="24"/>
              </w:rPr>
              <w:t>年全县残疾人</w:t>
            </w:r>
            <w:r>
              <w:rPr>
                <w:rFonts w:ascii="仿宋_GB2312" w:hAnsi="仿宋_GB2312" w:cs="仿宋_GB2312" w:eastAsia="仿宋_GB2312"/>
                <w:sz w:val="24"/>
              </w:rPr>
              <w:t>精准康复</w:t>
            </w:r>
            <w:r>
              <w:rPr>
                <w:rFonts w:ascii="仿宋_GB2312" w:hAnsi="仿宋_GB2312" w:cs="仿宋_GB2312" w:eastAsia="仿宋_GB2312"/>
                <w:sz w:val="24"/>
              </w:rPr>
              <w:t>家庭医生签约</w:t>
            </w:r>
            <w:r>
              <w:rPr>
                <w:rFonts w:ascii="仿宋_GB2312" w:hAnsi="仿宋_GB2312" w:cs="仿宋_GB2312" w:eastAsia="仿宋_GB2312"/>
                <w:sz w:val="24"/>
              </w:rPr>
              <w:t>综合康复</w:t>
            </w:r>
            <w:r>
              <w:rPr>
                <w:rFonts w:ascii="仿宋_GB2312" w:hAnsi="仿宋_GB2312" w:cs="仿宋_GB2312" w:eastAsia="仿宋_GB2312"/>
                <w:sz w:val="24"/>
              </w:rPr>
              <w:t>服务</w:t>
            </w:r>
            <w:r>
              <w:rPr>
                <w:rFonts w:ascii="仿宋_GB2312" w:hAnsi="仿宋_GB2312" w:cs="仿宋_GB2312" w:eastAsia="仿宋_GB2312"/>
                <w:sz w:val="24"/>
              </w:rPr>
              <w:t>率</w:t>
            </w:r>
            <w:r>
              <w:rPr>
                <w:rFonts w:ascii="仿宋_GB2312" w:hAnsi="仿宋_GB2312" w:cs="仿宋_GB2312" w:eastAsia="仿宋_GB2312"/>
                <w:sz w:val="24"/>
              </w:rPr>
              <w:t>达</w:t>
            </w:r>
            <w:r>
              <w:rPr>
                <w:rFonts w:ascii="仿宋_GB2312" w:hAnsi="仿宋_GB2312" w:cs="仿宋_GB2312" w:eastAsia="仿宋_GB2312"/>
                <w:sz w:val="24"/>
              </w:rPr>
              <w:t>90</w:t>
            </w:r>
            <w:r>
              <w:rPr>
                <w:rFonts w:ascii="仿宋_GB2312" w:hAnsi="仿宋_GB2312" w:cs="仿宋_GB2312" w:eastAsia="仿宋_GB2312"/>
                <w:sz w:val="24"/>
              </w:rPr>
              <w:t>%</w:t>
            </w:r>
            <w:r>
              <w:rPr>
                <w:rFonts w:ascii="仿宋_GB2312" w:hAnsi="仿宋_GB2312" w:cs="仿宋_GB2312" w:eastAsia="仿宋_GB2312"/>
                <w:sz w:val="24"/>
              </w:rPr>
              <w:t>以上</w:t>
            </w:r>
            <w:r>
              <w:rPr>
                <w:rFonts w:ascii="仿宋_GB2312" w:hAnsi="仿宋_GB2312" w:cs="仿宋_GB2312" w:eastAsia="仿宋_GB2312"/>
                <w:sz w:val="24"/>
              </w:rPr>
              <w:t>、签约服务满意率在</w:t>
            </w:r>
            <w:r>
              <w:rPr>
                <w:rFonts w:ascii="仿宋_GB2312" w:hAnsi="仿宋_GB2312" w:cs="仿宋_GB2312" w:eastAsia="仿宋_GB2312"/>
                <w:sz w:val="24"/>
              </w:rPr>
              <w:t>85%</w:t>
            </w:r>
            <w:r>
              <w:rPr>
                <w:rFonts w:ascii="仿宋_GB2312" w:hAnsi="仿宋_GB2312" w:cs="仿宋_GB2312" w:eastAsia="仿宋_GB2312"/>
                <w:sz w:val="24"/>
              </w:rPr>
              <w:t>以上。</w:t>
            </w:r>
          </w:p>
          <w:p>
            <w:pPr>
              <w:pStyle w:val="null3"/>
              <w:ind w:firstLine="482"/>
              <w:jc w:val="both"/>
            </w:pPr>
            <w:r>
              <w:rPr>
                <w:rFonts w:ascii="仿宋_GB2312" w:hAnsi="仿宋_GB2312" w:cs="仿宋_GB2312" w:eastAsia="仿宋_GB2312"/>
                <w:sz w:val="24"/>
              </w:rPr>
              <w:t>三、服务对象及服务内容</w:t>
            </w:r>
          </w:p>
          <w:p>
            <w:pPr>
              <w:pStyle w:val="null3"/>
              <w:ind w:firstLine="504"/>
              <w:jc w:val="both"/>
            </w:pPr>
            <w:r>
              <w:rPr>
                <w:rFonts w:ascii="仿宋_GB2312" w:hAnsi="仿宋_GB2312" w:cs="仿宋_GB2312" w:eastAsia="仿宋_GB2312"/>
                <w:sz w:val="24"/>
                <w:color w:val="000000"/>
              </w:rPr>
              <w:t>残疾人家庭医生签约服务对象为：有康复需求的残疾儿童和持证残疾人</w:t>
            </w:r>
            <w:r>
              <w:rPr>
                <w:rFonts w:ascii="仿宋_GB2312" w:hAnsi="仿宋_GB2312" w:cs="仿宋_GB2312" w:eastAsia="仿宋_GB2312"/>
                <w:sz w:val="24"/>
                <w:color w:val="000000"/>
              </w:rPr>
              <w:t>，要聚焦</w:t>
            </w:r>
            <w:r>
              <w:rPr>
                <w:rFonts w:ascii="仿宋_GB2312" w:hAnsi="仿宋_GB2312" w:cs="仿宋_GB2312" w:eastAsia="仿宋_GB2312"/>
                <w:sz w:val="24"/>
                <w:color w:val="000000"/>
              </w:rPr>
              <w:t>“三瘫一截”（脑瘫、偏瘫、截瘫和截肢）等重度（一级二级）肢体残疾人</w:t>
            </w:r>
            <w:r>
              <w:rPr>
                <w:rFonts w:ascii="仿宋_GB2312" w:hAnsi="仿宋_GB2312" w:cs="仿宋_GB2312" w:eastAsia="仿宋_GB2312"/>
                <w:sz w:val="24"/>
                <w:color w:val="000000"/>
              </w:rPr>
              <w:t>；按照《关于做好残疾人家庭医生签约服务工作的通知》（国卫办基层函〔</w:t>
            </w:r>
            <w:r>
              <w:rPr>
                <w:rFonts w:ascii="仿宋_GB2312" w:hAnsi="仿宋_GB2312" w:cs="仿宋_GB2312" w:eastAsia="仿宋_GB2312"/>
                <w:sz w:val="24"/>
                <w:color w:val="000000"/>
              </w:rPr>
              <w:t>2017〕956号）和《关于印发“十四五”残疾人康复服务实施方案的通知》（残联发〔2021〕33号）精神，根据《陕西省残疾人基本康复服务目录（2020年版）》，由残疾人签约医生（签约团队）及相关康复服务机构</w:t>
            </w:r>
            <w:r>
              <w:rPr>
                <w:rFonts w:ascii="仿宋_GB2312" w:hAnsi="仿宋_GB2312" w:cs="仿宋_GB2312" w:eastAsia="仿宋_GB2312"/>
                <w:sz w:val="24"/>
                <w:color w:val="000000"/>
              </w:rPr>
              <w:t>，</w:t>
            </w:r>
            <w:r>
              <w:rPr>
                <w:rFonts w:ascii="仿宋_GB2312" w:hAnsi="仿宋_GB2312" w:cs="仿宋_GB2312" w:eastAsia="仿宋_GB2312"/>
                <w:sz w:val="24"/>
                <w:color w:val="000000"/>
              </w:rPr>
              <w:t>有针对性的为</w:t>
            </w:r>
            <w:r>
              <w:rPr>
                <w:rFonts w:ascii="仿宋_GB2312" w:hAnsi="仿宋_GB2312" w:cs="仿宋_GB2312" w:eastAsia="仿宋_GB2312"/>
                <w:sz w:val="24"/>
                <w:color w:val="000000"/>
              </w:rPr>
              <w:t>全县</w:t>
            </w:r>
            <w:r>
              <w:rPr>
                <w:rFonts w:ascii="仿宋_GB2312" w:hAnsi="仿宋_GB2312" w:cs="仿宋_GB2312" w:eastAsia="仿宋_GB2312"/>
                <w:sz w:val="24"/>
                <w:color w:val="000000"/>
              </w:rPr>
              <w:t>残疾儿童和持证残疾人</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基本康复服务。</w:t>
            </w:r>
            <w:r>
              <w:rPr>
                <w:rFonts w:ascii="仿宋_GB2312" w:hAnsi="仿宋_GB2312" w:cs="仿宋_GB2312" w:eastAsia="仿宋_GB2312"/>
                <w:sz w:val="24"/>
              </w:rPr>
              <w:t>服务内容包括：基本公共卫生服务、转介服务、健康管理和</w:t>
            </w:r>
            <w:r>
              <w:rPr>
                <w:rFonts w:ascii="仿宋_GB2312" w:hAnsi="仿宋_GB2312" w:cs="仿宋_GB2312" w:eastAsia="仿宋_GB2312"/>
                <w:sz w:val="24"/>
              </w:rPr>
              <w:t>各种</w:t>
            </w:r>
            <w:r>
              <w:rPr>
                <w:rFonts w:ascii="仿宋_GB2312" w:hAnsi="仿宋_GB2312" w:cs="仿宋_GB2312" w:eastAsia="仿宋_GB2312"/>
                <w:sz w:val="24"/>
                <w:color w:val="000000"/>
              </w:rPr>
              <w:t>康复服务指导、精准康复服务培训等。</w:t>
            </w:r>
          </w:p>
          <w:p>
            <w:pPr>
              <w:pStyle w:val="null3"/>
              <w:ind w:firstLine="482"/>
              <w:jc w:val="both"/>
            </w:pPr>
            <w:r>
              <w:rPr>
                <w:rFonts w:ascii="仿宋_GB2312" w:hAnsi="仿宋_GB2312" w:cs="仿宋_GB2312" w:eastAsia="仿宋_GB2312"/>
                <w:sz w:val="24"/>
              </w:rPr>
              <w:t>（一）基本公共卫生服务方面。</w:t>
            </w:r>
            <w:r>
              <w:rPr>
                <w:rFonts w:ascii="仿宋_GB2312" w:hAnsi="仿宋_GB2312" w:cs="仿宋_GB2312" w:eastAsia="仿宋_GB2312"/>
                <w:sz w:val="24"/>
              </w:rPr>
              <w:t>家庭医生签约服务团队要</w:t>
            </w:r>
            <w:r>
              <w:rPr>
                <w:rFonts w:ascii="仿宋_GB2312" w:hAnsi="仿宋_GB2312" w:cs="仿宋_GB2312" w:eastAsia="仿宋_GB2312"/>
                <w:sz w:val="24"/>
              </w:rPr>
              <w:t>全面掌握签约残疾人的健康信息，根据健康需求和个体情况，按照基本公共卫生服务规范，免费为签约残疾人提供相关基本公共卫生</w:t>
            </w:r>
            <w:r>
              <w:rPr>
                <w:rFonts w:ascii="仿宋_GB2312" w:hAnsi="仿宋_GB2312" w:cs="仿宋_GB2312" w:eastAsia="仿宋_GB2312"/>
                <w:sz w:val="24"/>
              </w:rPr>
              <w:t>就医路径指导和转诊预约等服务</w:t>
            </w:r>
            <w:r>
              <w:rPr>
                <w:rFonts w:ascii="仿宋_GB2312" w:hAnsi="仿宋_GB2312" w:cs="仿宋_GB2312" w:eastAsia="仿宋_GB2312"/>
                <w:sz w:val="24"/>
              </w:rPr>
              <w:t>，</w:t>
            </w:r>
            <w:r>
              <w:rPr>
                <w:rFonts w:ascii="仿宋_GB2312" w:hAnsi="仿宋_GB2312" w:cs="仿宋_GB2312" w:eastAsia="仿宋_GB2312"/>
                <w:sz w:val="24"/>
              </w:rPr>
              <w:t>为其制定个性化的健康干预措施，</w:t>
            </w:r>
            <w:r>
              <w:rPr>
                <w:rFonts w:ascii="仿宋_GB2312" w:hAnsi="仿宋_GB2312" w:cs="仿宋_GB2312" w:eastAsia="仿宋_GB2312"/>
                <w:sz w:val="24"/>
              </w:rPr>
              <w:t>提出</w:t>
            </w:r>
            <w:r>
              <w:rPr>
                <w:rFonts w:ascii="仿宋_GB2312" w:hAnsi="仿宋_GB2312" w:cs="仿宋_GB2312" w:eastAsia="仿宋_GB2312"/>
                <w:sz w:val="24"/>
              </w:rPr>
              <w:t>康复</w:t>
            </w:r>
            <w:r>
              <w:rPr>
                <w:rFonts w:ascii="仿宋_GB2312" w:hAnsi="仿宋_GB2312" w:cs="仿宋_GB2312" w:eastAsia="仿宋_GB2312"/>
                <w:sz w:val="24"/>
              </w:rPr>
              <w:t>管理措施建议</w:t>
            </w:r>
            <w:r>
              <w:rPr>
                <w:rFonts w:ascii="仿宋_GB2312" w:hAnsi="仿宋_GB2312" w:cs="仿宋_GB2312" w:eastAsia="仿宋_GB2312"/>
                <w:sz w:val="24"/>
              </w:rPr>
              <w:t>，</w:t>
            </w:r>
            <w:r>
              <w:rPr>
                <w:rFonts w:ascii="仿宋_GB2312" w:hAnsi="仿宋_GB2312" w:cs="仿宋_GB2312" w:eastAsia="仿宋_GB2312"/>
                <w:sz w:val="24"/>
              </w:rPr>
              <w:t>开展诊间随访和</w:t>
            </w:r>
            <w:r>
              <w:rPr>
                <w:rFonts w:ascii="仿宋_GB2312" w:hAnsi="仿宋_GB2312" w:cs="仿宋_GB2312" w:eastAsia="仿宋_GB2312"/>
                <w:sz w:val="24"/>
              </w:rPr>
              <w:t>康复</w:t>
            </w:r>
            <w:r>
              <w:rPr>
                <w:rFonts w:ascii="仿宋_GB2312" w:hAnsi="仿宋_GB2312" w:cs="仿宋_GB2312" w:eastAsia="仿宋_GB2312"/>
                <w:sz w:val="24"/>
              </w:rPr>
              <w:t>管理服务；</w:t>
            </w:r>
            <w:r>
              <w:rPr>
                <w:rFonts w:ascii="仿宋_GB2312" w:hAnsi="仿宋_GB2312" w:cs="仿宋_GB2312" w:eastAsia="仿宋_GB2312"/>
                <w:sz w:val="24"/>
              </w:rPr>
              <w:t>使签约残疾人了解自己的健康状况同时，知道如何进行有针对性的</w:t>
            </w:r>
            <w:r>
              <w:rPr>
                <w:rFonts w:ascii="仿宋_GB2312" w:hAnsi="仿宋_GB2312" w:cs="仿宋_GB2312" w:eastAsia="仿宋_GB2312"/>
                <w:sz w:val="24"/>
              </w:rPr>
              <w:t>自我康复</w:t>
            </w:r>
            <w:r>
              <w:rPr>
                <w:rFonts w:ascii="仿宋_GB2312" w:hAnsi="仿宋_GB2312" w:cs="仿宋_GB2312" w:eastAsia="仿宋_GB2312"/>
                <w:sz w:val="24"/>
              </w:rPr>
              <w:t>保健。</w:t>
            </w:r>
          </w:p>
          <w:p>
            <w:pPr>
              <w:pStyle w:val="null3"/>
              <w:ind w:firstLine="482"/>
              <w:jc w:val="both"/>
            </w:pPr>
            <w:r>
              <w:rPr>
                <w:rFonts w:ascii="仿宋_GB2312" w:hAnsi="仿宋_GB2312" w:cs="仿宋_GB2312" w:eastAsia="仿宋_GB2312"/>
                <w:sz w:val="24"/>
              </w:rPr>
              <w:t>（二）基本医疗服务方面。</w:t>
            </w:r>
            <w:r>
              <w:rPr>
                <w:rFonts w:ascii="仿宋_GB2312" w:hAnsi="仿宋_GB2312" w:cs="仿宋_GB2312" w:eastAsia="仿宋_GB2312"/>
                <w:sz w:val="24"/>
              </w:rPr>
              <w:t>家庭医生</w:t>
            </w:r>
            <w:r>
              <w:rPr>
                <w:rFonts w:ascii="仿宋_GB2312" w:hAnsi="仿宋_GB2312" w:cs="仿宋_GB2312" w:eastAsia="仿宋_GB2312"/>
                <w:sz w:val="24"/>
              </w:rPr>
              <w:t>签约服务</w:t>
            </w:r>
            <w:r>
              <w:rPr>
                <w:rFonts w:ascii="仿宋_GB2312" w:hAnsi="仿宋_GB2312" w:cs="仿宋_GB2312" w:eastAsia="仿宋_GB2312"/>
                <w:sz w:val="24"/>
              </w:rPr>
              <w:t>团队为有需求</w:t>
            </w:r>
            <w:r>
              <w:rPr>
                <w:rFonts w:ascii="仿宋_GB2312" w:hAnsi="仿宋_GB2312" w:cs="仿宋_GB2312" w:eastAsia="仿宋_GB2312"/>
                <w:sz w:val="24"/>
              </w:rPr>
              <w:t>的</w:t>
            </w:r>
            <w:r>
              <w:rPr>
                <w:rFonts w:ascii="仿宋_GB2312" w:hAnsi="仿宋_GB2312" w:cs="仿宋_GB2312" w:eastAsia="仿宋_GB2312"/>
                <w:sz w:val="24"/>
              </w:rPr>
              <w:t>签约残疾人，提供</w:t>
            </w:r>
            <w:r>
              <w:rPr>
                <w:rFonts w:ascii="仿宋_GB2312" w:hAnsi="仿宋_GB2312" w:cs="仿宋_GB2312" w:eastAsia="仿宋_GB2312"/>
                <w:sz w:val="24"/>
              </w:rPr>
              <w:t>面对面访</w:t>
            </w:r>
            <w:r>
              <w:rPr>
                <w:rFonts w:ascii="仿宋_GB2312" w:hAnsi="仿宋_GB2312" w:cs="仿宋_GB2312" w:eastAsia="仿宋_GB2312"/>
                <w:sz w:val="24"/>
              </w:rPr>
              <w:t>视、家庭护理指导、家庭康复知识指导及用药指导；提供常见病和多发病的诊治等服务。协助签约残疾人向上级医疗机构（专科医疗机构）转诊和预约诊疗，及时对接由上级医疗机构转回社区</w:t>
            </w:r>
            <w:r>
              <w:rPr>
                <w:rFonts w:ascii="仿宋_GB2312" w:hAnsi="仿宋_GB2312" w:cs="仿宋_GB2312" w:eastAsia="仿宋_GB2312"/>
                <w:sz w:val="24"/>
              </w:rPr>
              <w:t>康复的残疾人，并提供</w:t>
            </w:r>
            <w:r>
              <w:rPr>
                <w:rFonts w:ascii="仿宋_GB2312" w:hAnsi="仿宋_GB2312" w:cs="仿宋_GB2312" w:eastAsia="仿宋_GB2312"/>
                <w:sz w:val="24"/>
              </w:rPr>
              <w:t>家庭康复指导服务。</w:t>
            </w:r>
            <w:r>
              <w:rPr>
                <w:rFonts w:ascii="仿宋_GB2312" w:hAnsi="仿宋_GB2312" w:cs="仿宋_GB2312" w:eastAsia="仿宋_GB2312"/>
                <w:sz w:val="24"/>
              </w:rPr>
              <w:t>对老年人、慢性病、严重精神障碍患者等重点人群</w:t>
            </w:r>
            <w:r>
              <w:rPr>
                <w:rFonts w:ascii="仿宋_GB2312" w:hAnsi="仿宋_GB2312" w:cs="仿宋_GB2312" w:eastAsia="仿宋_GB2312"/>
                <w:sz w:val="24"/>
              </w:rPr>
              <w:t>在</w:t>
            </w:r>
            <w:r>
              <w:rPr>
                <w:rFonts w:ascii="仿宋_GB2312" w:hAnsi="仿宋_GB2312" w:cs="仿宋_GB2312" w:eastAsia="仿宋_GB2312"/>
                <w:sz w:val="24"/>
              </w:rPr>
              <w:t>居民体检结果给予</w:t>
            </w:r>
            <w:r>
              <w:rPr>
                <w:rFonts w:ascii="仿宋_GB2312" w:hAnsi="仿宋_GB2312" w:cs="仿宋_GB2312" w:eastAsia="仿宋_GB2312"/>
                <w:sz w:val="24"/>
              </w:rPr>
              <w:t>康复方面</w:t>
            </w:r>
            <w:r>
              <w:rPr>
                <w:rFonts w:ascii="仿宋_GB2312" w:hAnsi="仿宋_GB2312" w:cs="仿宋_GB2312" w:eastAsia="仿宋_GB2312"/>
                <w:sz w:val="24"/>
              </w:rPr>
              <w:t>指导；严格执行各项</w:t>
            </w:r>
            <w:r>
              <w:rPr>
                <w:rFonts w:ascii="仿宋_GB2312" w:hAnsi="仿宋_GB2312" w:cs="仿宋_GB2312" w:eastAsia="仿宋_GB2312"/>
                <w:sz w:val="24"/>
              </w:rPr>
              <w:t>康复</w:t>
            </w:r>
            <w:r>
              <w:rPr>
                <w:rFonts w:ascii="仿宋_GB2312" w:hAnsi="仿宋_GB2312" w:cs="仿宋_GB2312" w:eastAsia="仿宋_GB2312"/>
                <w:sz w:val="24"/>
              </w:rPr>
              <w:t>技术操作规程，提供相应</w:t>
            </w:r>
            <w:r>
              <w:rPr>
                <w:rFonts w:ascii="仿宋_GB2312" w:hAnsi="仿宋_GB2312" w:cs="仿宋_GB2312" w:eastAsia="仿宋_GB2312"/>
                <w:sz w:val="24"/>
              </w:rPr>
              <w:t>康复</w:t>
            </w:r>
            <w:r>
              <w:rPr>
                <w:rFonts w:ascii="仿宋_GB2312" w:hAnsi="仿宋_GB2312" w:cs="仿宋_GB2312" w:eastAsia="仿宋_GB2312"/>
                <w:sz w:val="24"/>
              </w:rPr>
              <w:t>护理服务等</w:t>
            </w:r>
            <w:r>
              <w:rPr>
                <w:rFonts w:ascii="仿宋_GB2312" w:hAnsi="仿宋_GB2312" w:cs="仿宋_GB2312" w:eastAsia="仿宋_GB2312"/>
                <w:sz w:val="24"/>
              </w:rPr>
              <w:t>；</w:t>
            </w:r>
            <w:r>
              <w:rPr>
                <w:rFonts w:ascii="仿宋_GB2312" w:hAnsi="仿宋_GB2312" w:cs="仿宋_GB2312" w:eastAsia="仿宋_GB2312"/>
                <w:sz w:val="24"/>
              </w:rPr>
              <w:t>监测、收集和分析辖区内居民健康状况相关数</w:t>
            </w:r>
            <w:r>
              <w:rPr>
                <w:rFonts w:ascii="仿宋_GB2312" w:hAnsi="仿宋_GB2312" w:cs="仿宋_GB2312" w:eastAsia="仿宋_GB2312"/>
                <w:sz w:val="24"/>
              </w:rPr>
              <w:t>据。</w:t>
            </w:r>
          </w:p>
          <w:p>
            <w:pPr>
              <w:pStyle w:val="null3"/>
              <w:ind w:firstLine="482"/>
              <w:jc w:val="both"/>
            </w:pPr>
            <w:r>
              <w:rPr>
                <w:rFonts w:ascii="仿宋_GB2312" w:hAnsi="仿宋_GB2312" w:cs="仿宋_GB2312" w:eastAsia="仿宋_GB2312"/>
                <w:sz w:val="24"/>
              </w:rPr>
              <w:t>（三）转介服务方面。</w:t>
            </w:r>
            <w:r>
              <w:rPr>
                <w:rFonts w:ascii="仿宋_GB2312" w:hAnsi="仿宋_GB2312" w:cs="仿宋_GB2312" w:eastAsia="仿宋_GB2312"/>
                <w:sz w:val="24"/>
              </w:rPr>
              <w:t>家庭医生</w:t>
            </w:r>
            <w:r>
              <w:rPr>
                <w:rFonts w:ascii="仿宋_GB2312" w:hAnsi="仿宋_GB2312" w:cs="仿宋_GB2312" w:eastAsia="仿宋_GB2312"/>
                <w:sz w:val="24"/>
              </w:rPr>
              <w:t>签约</w:t>
            </w:r>
            <w:r>
              <w:rPr>
                <w:rFonts w:ascii="仿宋_GB2312" w:hAnsi="仿宋_GB2312" w:cs="仿宋_GB2312" w:eastAsia="仿宋_GB2312"/>
                <w:sz w:val="24"/>
              </w:rPr>
              <w:t>服务团队为签约残疾人提供医疗、康复需求初评，根据需求制定转介服务方案，使有医疗康复需求的签约残疾人在定点康复医疗机构进行行之有效</w:t>
            </w:r>
            <w:r>
              <w:rPr>
                <w:rFonts w:ascii="仿宋_GB2312" w:hAnsi="仿宋_GB2312" w:cs="仿宋_GB2312" w:eastAsia="仿宋_GB2312"/>
                <w:sz w:val="24"/>
              </w:rPr>
              <w:t>的</w:t>
            </w:r>
            <w:r>
              <w:rPr>
                <w:rFonts w:ascii="仿宋_GB2312" w:hAnsi="仿宋_GB2312" w:cs="仿宋_GB2312" w:eastAsia="仿宋_GB2312"/>
                <w:sz w:val="24"/>
              </w:rPr>
              <w:t>医疗和康复治疗。</w:t>
            </w:r>
            <w:r>
              <w:rPr>
                <w:rFonts w:ascii="仿宋_GB2312" w:hAnsi="仿宋_GB2312" w:cs="仿宋_GB2312" w:eastAsia="仿宋_GB2312"/>
                <w:sz w:val="24"/>
              </w:rPr>
              <w:t>在具体签约服务中认真准确</w:t>
            </w:r>
            <w:r>
              <w:rPr>
                <w:rFonts w:ascii="仿宋_GB2312" w:hAnsi="仿宋_GB2312" w:cs="仿宋_GB2312" w:eastAsia="仿宋_GB2312"/>
                <w:sz w:val="24"/>
              </w:rPr>
              <w:t>填写</w:t>
            </w:r>
            <w:r>
              <w:rPr>
                <w:rFonts w:ascii="仿宋_GB2312" w:hAnsi="仿宋_GB2312" w:cs="仿宋_GB2312" w:eastAsia="仿宋_GB2312"/>
                <w:sz w:val="24"/>
              </w:rPr>
              <w:t>《勉</w:t>
            </w:r>
            <w:r>
              <w:rPr>
                <w:rFonts w:ascii="仿宋_GB2312" w:hAnsi="仿宋_GB2312" w:cs="仿宋_GB2312" w:eastAsia="仿宋_GB2312"/>
                <w:sz w:val="24"/>
              </w:rPr>
              <w:t>县</w:t>
            </w:r>
            <w:r>
              <w:rPr>
                <w:rFonts w:ascii="仿宋_GB2312" w:hAnsi="仿宋_GB2312" w:cs="仿宋_GB2312" w:eastAsia="仿宋_GB2312"/>
                <w:sz w:val="24"/>
              </w:rPr>
              <w:t>0—6岁残疾儿童</w:t>
            </w:r>
            <w:r>
              <w:rPr>
                <w:rFonts w:ascii="仿宋_GB2312" w:hAnsi="仿宋_GB2312" w:cs="仿宋_GB2312" w:eastAsia="仿宋_GB2312"/>
                <w:sz w:val="24"/>
              </w:rPr>
              <w:t>需要到专业</w:t>
            </w:r>
            <w:r>
              <w:rPr>
                <w:rFonts w:ascii="仿宋_GB2312" w:hAnsi="仿宋_GB2312" w:cs="仿宋_GB2312" w:eastAsia="仿宋_GB2312"/>
                <w:sz w:val="24"/>
              </w:rPr>
              <w:t>康复机构</w:t>
            </w:r>
            <w:r>
              <w:rPr>
                <w:rFonts w:ascii="仿宋_GB2312" w:hAnsi="仿宋_GB2312" w:cs="仿宋_GB2312" w:eastAsia="仿宋_GB2312"/>
                <w:sz w:val="24"/>
              </w:rPr>
              <w:t>康复</w:t>
            </w:r>
            <w:r>
              <w:rPr>
                <w:rFonts w:ascii="仿宋_GB2312" w:hAnsi="仿宋_GB2312" w:cs="仿宋_GB2312" w:eastAsia="仿宋_GB2312"/>
                <w:sz w:val="24"/>
              </w:rPr>
              <w:t>训练登记表</w:t>
            </w:r>
            <w:r>
              <w:rPr>
                <w:rFonts w:ascii="仿宋_GB2312" w:hAnsi="仿宋_GB2312" w:cs="仿宋_GB2312" w:eastAsia="仿宋_GB2312"/>
                <w:sz w:val="24"/>
              </w:rPr>
              <w:t>》（</w:t>
            </w:r>
            <w:r>
              <w:rPr>
                <w:rFonts w:ascii="仿宋_GB2312" w:hAnsi="仿宋_GB2312" w:cs="仿宋_GB2312" w:eastAsia="仿宋_GB2312"/>
                <w:sz w:val="24"/>
              </w:rPr>
              <w:t>附件</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；对需要适配辅助器具的视力、肢体及听力残疾人，填写</w:t>
            </w:r>
            <w:r>
              <w:rPr>
                <w:rFonts w:ascii="仿宋_GB2312" w:hAnsi="仿宋_GB2312" w:cs="仿宋_GB2312" w:eastAsia="仿宋_GB2312"/>
                <w:sz w:val="24"/>
              </w:rPr>
              <w:t>《勉</w:t>
            </w:r>
            <w:r>
              <w:rPr>
                <w:rFonts w:ascii="仿宋_GB2312" w:hAnsi="仿宋_GB2312" w:cs="仿宋_GB2312" w:eastAsia="仿宋_GB2312"/>
                <w:sz w:val="24"/>
              </w:rPr>
              <w:t>县</w:t>
            </w:r>
            <w:r>
              <w:rPr>
                <w:rFonts w:ascii="仿宋_GB2312" w:hAnsi="仿宋_GB2312" w:cs="仿宋_GB2312" w:eastAsia="仿宋_GB2312"/>
                <w:sz w:val="24"/>
              </w:rPr>
              <w:t>残疾人基本型辅具需求</w:t>
            </w:r>
            <w:r>
              <w:rPr>
                <w:rFonts w:ascii="仿宋_GB2312" w:hAnsi="仿宋_GB2312" w:cs="仿宋_GB2312" w:eastAsia="仿宋_GB2312"/>
                <w:sz w:val="24"/>
              </w:rPr>
              <w:t>登记</w:t>
            </w:r>
            <w:r>
              <w:rPr>
                <w:rFonts w:ascii="仿宋_GB2312" w:hAnsi="仿宋_GB2312" w:cs="仿宋_GB2312" w:eastAsia="仿宋_GB2312"/>
                <w:sz w:val="24"/>
              </w:rPr>
              <w:t>表</w:t>
            </w:r>
            <w:r>
              <w:rPr>
                <w:rFonts w:ascii="仿宋_GB2312" w:hAnsi="仿宋_GB2312" w:cs="仿宋_GB2312" w:eastAsia="仿宋_GB2312"/>
                <w:sz w:val="24"/>
              </w:rPr>
              <w:t>》（</w:t>
            </w:r>
            <w:r>
              <w:rPr>
                <w:rFonts w:ascii="仿宋_GB2312" w:hAnsi="仿宋_GB2312" w:cs="仿宋_GB2312" w:eastAsia="仿宋_GB2312"/>
                <w:sz w:val="24"/>
              </w:rPr>
              <w:t>附件</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，并</w:t>
            </w:r>
            <w:r>
              <w:rPr>
                <w:rFonts w:ascii="仿宋_GB2312" w:hAnsi="仿宋_GB2312" w:cs="仿宋_GB2312" w:eastAsia="仿宋_GB2312"/>
                <w:sz w:val="24"/>
              </w:rPr>
              <w:t>及时上报县残联</w:t>
            </w:r>
            <w:r>
              <w:rPr>
                <w:rFonts w:ascii="仿宋_GB2312" w:hAnsi="仿宋_GB2312" w:cs="仿宋_GB2312" w:eastAsia="仿宋_GB2312"/>
                <w:sz w:val="24"/>
              </w:rPr>
              <w:t>。</w:t>
            </w:r>
          </w:p>
          <w:p>
            <w:pPr>
              <w:pStyle w:val="null3"/>
              <w:ind w:firstLine="482"/>
              <w:jc w:val="left"/>
            </w:pPr>
            <w:r>
              <w:rPr>
                <w:rFonts w:ascii="仿宋_GB2312" w:hAnsi="仿宋_GB2312" w:cs="仿宋_GB2312" w:eastAsia="仿宋_GB2312"/>
                <w:sz w:val="24"/>
              </w:rPr>
              <w:t>（四）</w:t>
            </w:r>
            <w:r>
              <w:rPr>
                <w:rFonts w:ascii="仿宋_GB2312" w:hAnsi="仿宋_GB2312" w:cs="仿宋_GB2312" w:eastAsia="仿宋_GB2312"/>
                <w:sz w:val="24"/>
              </w:rPr>
              <w:t>精准康复服务方面。</w:t>
            </w:r>
            <w:r>
              <w:rPr>
                <w:rFonts w:ascii="仿宋_GB2312" w:hAnsi="仿宋_GB2312" w:cs="仿宋_GB2312" w:eastAsia="仿宋_GB2312"/>
                <w:sz w:val="24"/>
              </w:rPr>
              <w:t>将</w:t>
            </w:r>
            <w:r>
              <w:rPr>
                <w:rFonts w:ascii="仿宋_GB2312" w:hAnsi="仿宋_GB2312" w:cs="仿宋_GB2312" w:eastAsia="仿宋_GB2312"/>
                <w:sz w:val="24"/>
              </w:rPr>
              <w:t>全县范围内</w:t>
            </w:r>
            <w:r>
              <w:rPr>
                <w:rFonts w:ascii="仿宋_GB2312" w:hAnsi="仿宋_GB2312" w:cs="仿宋_GB2312" w:eastAsia="仿宋_GB2312"/>
                <w:sz w:val="24"/>
              </w:rPr>
              <w:t>符合条件的各级康复机构纳入</w:t>
            </w:r>
            <w:r>
              <w:rPr>
                <w:rFonts w:ascii="仿宋_GB2312" w:hAnsi="仿宋_GB2312" w:cs="仿宋_GB2312" w:eastAsia="仿宋_GB2312"/>
                <w:sz w:val="24"/>
              </w:rPr>
              <w:t>为残疾儿童和持证残疾人提供评估、康复服务的定点机构。按照相对应的《残疾人精准康复家庭医生签约服务目录（试行</w:t>
            </w:r>
            <w:r>
              <w:rPr>
                <w:rFonts w:ascii="仿宋_GB2312" w:hAnsi="仿宋_GB2312" w:cs="仿宋_GB2312" w:eastAsia="仿宋_GB2312"/>
                <w:sz w:val="24"/>
              </w:rPr>
              <w:t>）</w:t>
            </w:r>
            <w:r>
              <w:rPr>
                <w:rFonts w:ascii="仿宋_GB2312" w:hAnsi="仿宋_GB2312" w:cs="仿宋_GB2312" w:eastAsia="仿宋_GB2312"/>
                <w:sz w:val="24"/>
              </w:rPr>
              <w:t>》中服务项目内容及残疾人康复需求，开展残疾人精准康复服务。</w:t>
            </w:r>
            <w:r>
              <w:rPr>
                <w:rFonts w:ascii="仿宋_GB2312" w:hAnsi="仿宋_GB2312" w:cs="仿宋_GB2312" w:eastAsia="仿宋_GB2312"/>
                <w:sz w:val="24"/>
              </w:rPr>
              <w:t>落实</w:t>
            </w:r>
            <w:r>
              <w:rPr>
                <w:rFonts w:ascii="仿宋_GB2312" w:hAnsi="仿宋_GB2312" w:cs="仿宋_GB2312" w:eastAsia="仿宋_GB2312"/>
                <w:sz w:val="24"/>
              </w:rPr>
              <w:t>签约医生</w:t>
            </w:r>
            <w:r>
              <w:rPr>
                <w:rFonts w:ascii="仿宋_GB2312" w:hAnsi="仿宋_GB2312" w:cs="仿宋_GB2312" w:eastAsia="仿宋_GB2312"/>
                <w:sz w:val="24"/>
              </w:rPr>
              <w:t>负责制，引导签约</w:t>
            </w:r>
            <w:r>
              <w:rPr>
                <w:rFonts w:ascii="仿宋_GB2312" w:hAnsi="仿宋_GB2312" w:cs="仿宋_GB2312" w:eastAsia="仿宋_GB2312"/>
                <w:sz w:val="24"/>
              </w:rPr>
              <w:t>残疾人康复服务</w:t>
            </w:r>
            <w:r>
              <w:rPr>
                <w:rFonts w:ascii="仿宋_GB2312" w:hAnsi="仿宋_GB2312" w:cs="仿宋_GB2312" w:eastAsia="仿宋_GB2312"/>
                <w:sz w:val="24"/>
              </w:rPr>
              <w:t>选择</w:t>
            </w:r>
            <w:r>
              <w:rPr>
                <w:rFonts w:ascii="仿宋_GB2312" w:hAnsi="仿宋_GB2312" w:cs="仿宋_GB2312" w:eastAsia="仿宋_GB2312"/>
                <w:sz w:val="24"/>
              </w:rPr>
              <w:t>签约</w:t>
            </w:r>
            <w:r>
              <w:rPr>
                <w:rFonts w:ascii="仿宋_GB2312" w:hAnsi="仿宋_GB2312" w:cs="仿宋_GB2312" w:eastAsia="仿宋_GB2312"/>
                <w:sz w:val="24"/>
              </w:rPr>
              <w:t>医生；参与制定个性化</w:t>
            </w:r>
            <w:r>
              <w:rPr>
                <w:rFonts w:ascii="仿宋_GB2312" w:hAnsi="仿宋_GB2312" w:cs="仿宋_GB2312" w:eastAsia="仿宋_GB2312"/>
                <w:sz w:val="24"/>
              </w:rPr>
              <w:t>康复</w:t>
            </w:r>
            <w:r>
              <w:rPr>
                <w:rFonts w:ascii="仿宋_GB2312" w:hAnsi="仿宋_GB2312" w:cs="仿宋_GB2312" w:eastAsia="仿宋_GB2312"/>
                <w:sz w:val="24"/>
              </w:rPr>
              <w:t>管理方案，并</w:t>
            </w:r>
            <w:r>
              <w:rPr>
                <w:rFonts w:ascii="仿宋_GB2312" w:hAnsi="仿宋_GB2312" w:cs="仿宋_GB2312" w:eastAsia="仿宋_GB2312"/>
                <w:sz w:val="24"/>
              </w:rPr>
              <w:t>就残疾类型</w:t>
            </w:r>
            <w:r>
              <w:rPr>
                <w:rFonts w:ascii="仿宋_GB2312" w:hAnsi="仿宋_GB2312" w:cs="仿宋_GB2312" w:eastAsia="仿宋_GB2312"/>
                <w:sz w:val="24"/>
              </w:rPr>
              <w:t>开展</w:t>
            </w:r>
            <w:r>
              <w:rPr>
                <w:rFonts w:ascii="仿宋_GB2312" w:hAnsi="仿宋_GB2312" w:cs="仿宋_GB2312" w:eastAsia="仿宋_GB2312"/>
                <w:sz w:val="24"/>
              </w:rPr>
              <w:t>康复</w:t>
            </w:r>
            <w:r>
              <w:rPr>
                <w:rFonts w:ascii="仿宋_GB2312" w:hAnsi="仿宋_GB2312" w:cs="仿宋_GB2312" w:eastAsia="仿宋_GB2312"/>
                <w:sz w:val="24"/>
              </w:rPr>
              <w:t>教育、</w:t>
            </w:r>
            <w:r>
              <w:rPr>
                <w:rFonts w:ascii="仿宋_GB2312" w:hAnsi="仿宋_GB2312" w:cs="仿宋_GB2312" w:eastAsia="仿宋_GB2312"/>
                <w:sz w:val="24"/>
              </w:rPr>
              <w:t>康复</w:t>
            </w:r>
            <w:r>
              <w:rPr>
                <w:rFonts w:ascii="仿宋_GB2312" w:hAnsi="仿宋_GB2312" w:cs="仿宋_GB2312" w:eastAsia="仿宋_GB2312"/>
                <w:sz w:val="24"/>
              </w:rPr>
              <w:t>促进和</w:t>
            </w:r>
            <w:r>
              <w:rPr>
                <w:rFonts w:ascii="仿宋_GB2312" w:hAnsi="仿宋_GB2312" w:cs="仿宋_GB2312" w:eastAsia="仿宋_GB2312"/>
                <w:sz w:val="24"/>
              </w:rPr>
              <w:t>康复</w:t>
            </w:r>
            <w:r>
              <w:rPr>
                <w:rFonts w:ascii="仿宋_GB2312" w:hAnsi="仿宋_GB2312" w:cs="仿宋_GB2312" w:eastAsia="仿宋_GB2312"/>
                <w:sz w:val="24"/>
              </w:rPr>
              <w:t>行为</w:t>
            </w:r>
            <w:r>
              <w:rPr>
                <w:rFonts w:ascii="仿宋_GB2312" w:hAnsi="仿宋_GB2312" w:cs="仿宋_GB2312" w:eastAsia="仿宋_GB2312"/>
                <w:sz w:val="24"/>
              </w:rPr>
              <w:t>培训服务</w:t>
            </w:r>
            <w:r>
              <w:rPr>
                <w:rFonts w:ascii="仿宋_GB2312" w:hAnsi="仿宋_GB2312" w:cs="仿宋_GB2312" w:eastAsia="仿宋_GB2312"/>
                <w:sz w:val="24"/>
              </w:rPr>
              <w:t>等；</w:t>
            </w:r>
            <w:r>
              <w:rPr>
                <w:rFonts w:ascii="仿宋_GB2312" w:hAnsi="仿宋_GB2312" w:cs="仿宋_GB2312" w:eastAsia="仿宋_GB2312"/>
                <w:sz w:val="24"/>
              </w:rPr>
              <w:t>为</w:t>
            </w:r>
            <w:r>
              <w:rPr>
                <w:rFonts w:ascii="仿宋_GB2312" w:hAnsi="仿宋_GB2312" w:cs="仿宋_GB2312" w:eastAsia="仿宋_GB2312"/>
                <w:sz w:val="24"/>
              </w:rPr>
              <w:t>开展</w:t>
            </w:r>
            <w:r>
              <w:rPr>
                <w:rFonts w:ascii="仿宋_GB2312" w:hAnsi="仿宋_GB2312" w:cs="仿宋_GB2312" w:eastAsia="仿宋_GB2312"/>
                <w:sz w:val="24"/>
              </w:rPr>
              <w:t>的签约</w:t>
            </w:r>
            <w:r>
              <w:rPr>
                <w:rFonts w:ascii="仿宋_GB2312" w:hAnsi="仿宋_GB2312" w:cs="仿宋_GB2312" w:eastAsia="仿宋_GB2312"/>
                <w:sz w:val="24"/>
              </w:rPr>
              <w:t>辖区内居民实施健康行为和危险因素干预，加强</w:t>
            </w:r>
            <w:r>
              <w:rPr>
                <w:rFonts w:ascii="仿宋_GB2312" w:hAnsi="仿宋_GB2312" w:cs="仿宋_GB2312" w:eastAsia="仿宋_GB2312"/>
                <w:sz w:val="24"/>
              </w:rPr>
              <w:t>康复</w:t>
            </w:r>
            <w:r>
              <w:rPr>
                <w:rFonts w:ascii="仿宋_GB2312" w:hAnsi="仿宋_GB2312" w:cs="仿宋_GB2312" w:eastAsia="仿宋_GB2312"/>
                <w:sz w:val="24"/>
              </w:rPr>
              <w:t>知识和卫生健康</w:t>
            </w:r>
            <w:r>
              <w:rPr>
                <w:rFonts w:ascii="仿宋_GB2312" w:hAnsi="仿宋_GB2312" w:cs="仿宋_GB2312" w:eastAsia="仿宋_GB2312"/>
                <w:sz w:val="24"/>
              </w:rPr>
              <w:t>知识</w:t>
            </w:r>
            <w:r>
              <w:rPr>
                <w:rFonts w:ascii="仿宋_GB2312" w:hAnsi="仿宋_GB2312" w:cs="仿宋_GB2312" w:eastAsia="仿宋_GB2312"/>
                <w:sz w:val="24"/>
              </w:rPr>
              <w:t>政策宣传；</w:t>
            </w:r>
            <w:r>
              <w:rPr>
                <w:rFonts w:ascii="仿宋_GB2312" w:hAnsi="仿宋_GB2312" w:cs="仿宋_GB2312" w:eastAsia="仿宋_GB2312"/>
                <w:sz w:val="24"/>
              </w:rPr>
              <w:t>协助团队负责人定期开展签约服务进展监测和效果评价。</w:t>
            </w:r>
          </w:p>
          <w:p>
            <w:pPr>
              <w:pStyle w:val="null3"/>
              <w:ind w:firstLine="482"/>
              <w:jc w:val="both"/>
            </w:pPr>
            <w:r>
              <w:rPr>
                <w:rFonts w:ascii="仿宋_GB2312" w:hAnsi="仿宋_GB2312" w:cs="仿宋_GB2312" w:eastAsia="仿宋_GB2312"/>
                <w:sz w:val="24"/>
              </w:rPr>
              <w:t>四、服务方式及流程</w:t>
            </w:r>
          </w:p>
          <w:p>
            <w:pPr>
              <w:pStyle w:val="null3"/>
              <w:ind w:firstLine="504"/>
              <w:jc w:val="left"/>
            </w:pPr>
            <w:r>
              <w:rPr>
                <w:rFonts w:ascii="仿宋_GB2312" w:hAnsi="仿宋_GB2312" w:cs="仿宋_GB2312" w:eastAsia="仿宋_GB2312"/>
                <w:sz w:val="24"/>
                <w:color w:val="000000"/>
              </w:rPr>
              <w:t>残疾人家庭医生签约团队（公共卫生家庭医生签约团队</w:t>
            </w:r>
            <w:r>
              <w:rPr>
                <w:rFonts w:ascii="仿宋_GB2312" w:hAnsi="仿宋_GB2312" w:cs="仿宋_GB2312" w:eastAsia="仿宋_GB2312"/>
                <w:sz w:val="24"/>
                <w:color w:val="000000"/>
              </w:rPr>
              <w:t>+</w:t>
            </w:r>
            <w:r>
              <w:rPr>
                <w:rFonts w:ascii="仿宋_GB2312" w:hAnsi="仿宋_GB2312" w:cs="仿宋_GB2312" w:eastAsia="仿宋_GB2312"/>
                <w:sz w:val="24"/>
                <w:color w:val="000000"/>
              </w:rPr>
              <w:t>镇</w:t>
            </w:r>
            <w:r>
              <w:rPr>
                <w:rFonts w:ascii="仿宋_GB2312" w:hAnsi="仿宋_GB2312" w:cs="仿宋_GB2312" w:eastAsia="仿宋_GB2312"/>
                <w:sz w:val="24"/>
                <w:color w:val="000000"/>
              </w:rPr>
              <w:t>、村残疾人专职委员组建或有服务能力的各类机构组建）及具备医疗相关资质，承接残疾人康复服务的机构。</w:t>
            </w:r>
            <w:r>
              <w:rPr>
                <w:rFonts w:ascii="仿宋_GB2312" w:hAnsi="仿宋_GB2312" w:cs="仿宋_GB2312" w:eastAsia="仿宋_GB2312"/>
                <w:sz w:val="24"/>
              </w:rPr>
              <w:t>负责</w:t>
            </w:r>
            <w:r>
              <w:rPr>
                <w:rFonts w:ascii="仿宋_GB2312" w:hAnsi="仿宋_GB2312" w:cs="仿宋_GB2312" w:eastAsia="仿宋_GB2312"/>
                <w:sz w:val="24"/>
              </w:rPr>
              <w:t>签约服务</w:t>
            </w:r>
            <w:r>
              <w:rPr>
                <w:rFonts w:ascii="仿宋_GB2312" w:hAnsi="仿宋_GB2312" w:cs="仿宋_GB2312" w:eastAsia="仿宋_GB2312"/>
                <w:sz w:val="24"/>
              </w:rPr>
              <w:t>团队组建及成员任务分工，明确</w:t>
            </w:r>
            <w:r>
              <w:rPr>
                <w:rFonts w:ascii="仿宋_GB2312" w:hAnsi="仿宋_GB2312" w:cs="仿宋_GB2312" w:eastAsia="仿宋_GB2312"/>
                <w:sz w:val="24"/>
              </w:rPr>
              <w:t>签约服务</w:t>
            </w:r>
            <w:r>
              <w:rPr>
                <w:rFonts w:ascii="仿宋_GB2312" w:hAnsi="仿宋_GB2312" w:cs="仿宋_GB2312" w:eastAsia="仿宋_GB2312"/>
                <w:sz w:val="24"/>
              </w:rPr>
              <w:t>团队工作流程；制定</w:t>
            </w:r>
            <w:r>
              <w:rPr>
                <w:rFonts w:ascii="仿宋_GB2312" w:hAnsi="仿宋_GB2312" w:cs="仿宋_GB2312" w:eastAsia="仿宋_GB2312"/>
                <w:sz w:val="24"/>
              </w:rPr>
              <w:t>签约服务</w:t>
            </w:r>
            <w:r>
              <w:rPr>
                <w:rFonts w:ascii="仿宋_GB2312" w:hAnsi="仿宋_GB2312" w:cs="仿宋_GB2312" w:eastAsia="仿宋_GB2312"/>
                <w:sz w:val="24"/>
              </w:rPr>
              <w:t>团队工作目标和学习培训计划，组织开展签约服务和质控管理工作；负责</w:t>
            </w:r>
            <w:r>
              <w:rPr>
                <w:rFonts w:ascii="仿宋_GB2312" w:hAnsi="仿宋_GB2312" w:cs="仿宋_GB2312" w:eastAsia="仿宋_GB2312"/>
                <w:sz w:val="24"/>
              </w:rPr>
              <w:t>签约</w:t>
            </w:r>
            <w:r>
              <w:rPr>
                <w:rFonts w:ascii="仿宋_GB2312" w:hAnsi="仿宋_GB2312" w:cs="仿宋_GB2312" w:eastAsia="仿宋_GB2312"/>
                <w:sz w:val="24"/>
              </w:rPr>
              <w:t>团队内外部关系协调和文化建设，收集签约</w:t>
            </w:r>
            <w:r>
              <w:rPr>
                <w:rFonts w:ascii="仿宋_GB2312" w:hAnsi="仿宋_GB2312" w:cs="仿宋_GB2312" w:eastAsia="仿宋_GB2312"/>
                <w:sz w:val="24"/>
              </w:rPr>
              <w:t>残疾人</w:t>
            </w:r>
            <w:r>
              <w:rPr>
                <w:rFonts w:ascii="仿宋_GB2312" w:hAnsi="仿宋_GB2312" w:cs="仿宋_GB2312" w:eastAsia="仿宋_GB2312"/>
                <w:sz w:val="24"/>
              </w:rPr>
              <w:t>反馈意见，改善服务态度，改进服务方式，防范医疗卫生</w:t>
            </w:r>
            <w:r>
              <w:rPr>
                <w:rFonts w:ascii="仿宋_GB2312" w:hAnsi="仿宋_GB2312" w:cs="仿宋_GB2312" w:eastAsia="仿宋_GB2312"/>
                <w:sz w:val="24"/>
              </w:rPr>
              <w:t>康复</w:t>
            </w:r>
            <w:r>
              <w:rPr>
                <w:rFonts w:ascii="仿宋_GB2312" w:hAnsi="仿宋_GB2312" w:cs="仿宋_GB2312" w:eastAsia="仿宋_GB2312"/>
                <w:sz w:val="24"/>
              </w:rPr>
              <w:t>服务风险发生等。</w:t>
            </w:r>
            <w:r>
              <w:rPr>
                <w:rFonts w:ascii="仿宋_GB2312" w:hAnsi="仿宋_GB2312" w:cs="仿宋_GB2312" w:eastAsia="仿宋_GB2312"/>
                <w:sz w:val="24"/>
              </w:rPr>
              <w:t>严格执行各项</w:t>
            </w:r>
            <w:r>
              <w:rPr>
                <w:rFonts w:ascii="仿宋_GB2312" w:hAnsi="仿宋_GB2312" w:cs="仿宋_GB2312" w:eastAsia="仿宋_GB2312"/>
                <w:sz w:val="24"/>
              </w:rPr>
              <w:t>康复</w:t>
            </w:r>
            <w:r>
              <w:rPr>
                <w:rFonts w:ascii="仿宋_GB2312" w:hAnsi="仿宋_GB2312" w:cs="仿宋_GB2312" w:eastAsia="仿宋_GB2312"/>
                <w:sz w:val="24"/>
              </w:rPr>
              <w:t>技术操作规程，提供相应</w:t>
            </w:r>
            <w:r>
              <w:rPr>
                <w:rFonts w:ascii="仿宋_GB2312" w:hAnsi="仿宋_GB2312" w:cs="仿宋_GB2312" w:eastAsia="仿宋_GB2312"/>
                <w:sz w:val="24"/>
              </w:rPr>
              <w:t>康复</w:t>
            </w:r>
            <w:r>
              <w:rPr>
                <w:rFonts w:ascii="仿宋_GB2312" w:hAnsi="仿宋_GB2312" w:cs="仿宋_GB2312" w:eastAsia="仿宋_GB2312"/>
                <w:sz w:val="24"/>
              </w:rPr>
              <w:t>护理服务等</w:t>
            </w:r>
            <w:r>
              <w:rPr>
                <w:rFonts w:ascii="仿宋_GB2312" w:hAnsi="仿宋_GB2312" w:cs="仿宋_GB2312" w:eastAsia="仿宋_GB2312"/>
                <w:sz w:val="24"/>
              </w:rPr>
              <w:t>；</w:t>
            </w:r>
            <w:r>
              <w:rPr>
                <w:rFonts w:ascii="仿宋_GB2312" w:hAnsi="仿宋_GB2312" w:cs="仿宋_GB2312" w:eastAsia="仿宋_GB2312"/>
                <w:sz w:val="24"/>
              </w:rPr>
              <w:t>监测、收集和分析辖区内居民健康状况相关数据、信息录入</w:t>
            </w:r>
            <w:r>
              <w:rPr>
                <w:rFonts w:ascii="仿宋_GB2312" w:hAnsi="仿宋_GB2312" w:cs="仿宋_GB2312" w:eastAsia="仿宋_GB2312"/>
                <w:sz w:val="24"/>
              </w:rPr>
              <w:t>；</w:t>
            </w:r>
            <w:r>
              <w:rPr>
                <w:rFonts w:ascii="仿宋_GB2312" w:hAnsi="仿宋_GB2312" w:cs="仿宋_GB2312" w:eastAsia="仿宋_GB2312"/>
                <w:sz w:val="24"/>
              </w:rPr>
              <w:t>根</w:t>
            </w:r>
            <w:r>
              <w:rPr>
                <w:rFonts w:ascii="仿宋_GB2312" w:hAnsi="仿宋_GB2312" w:cs="仿宋_GB2312" w:eastAsia="仿宋_GB2312"/>
                <w:sz w:val="24"/>
              </w:rPr>
              <w:t>据</w:t>
            </w:r>
            <w:r>
              <w:rPr>
                <w:rFonts w:ascii="仿宋_GB2312" w:hAnsi="仿宋_GB2312" w:cs="仿宋_GB2312" w:eastAsia="仿宋_GB2312"/>
                <w:sz w:val="24"/>
              </w:rPr>
              <w:t>全县残疾人分布情况，</w:t>
            </w:r>
            <w:r>
              <w:rPr>
                <w:rFonts w:ascii="仿宋_GB2312" w:hAnsi="仿宋_GB2312" w:cs="仿宋_GB2312" w:eastAsia="仿宋_GB2312"/>
                <w:sz w:val="24"/>
              </w:rPr>
              <w:t>采取集中签约服务和上门服务相结合的，对行动较为便利的残疾人可集中在村委会、卫生室等地点统一签约并提供服务</w:t>
            </w:r>
            <w:r>
              <w:rPr>
                <w:rFonts w:ascii="仿宋_GB2312" w:hAnsi="仿宋_GB2312" w:cs="仿宋_GB2312" w:eastAsia="仿宋_GB2312"/>
                <w:sz w:val="24"/>
              </w:rPr>
              <w:t>。</w:t>
            </w:r>
            <w:r>
              <w:rPr>
                <w:rFonts w:ascii="仿宋_GB2312" w:hAnsi="仿宋_GB2312" w:cs="仿宋_GB2312" w:eastAsia="仿宋_GB2312"/>
                <w:sz w:val="24"/>
              </w:rPr>
              <w:t>合理划分签约服务责任区域，实行网格化管理</w:t>
            </w:r>
            <w:r>
              <w:rPr>
                <w:rFonts w:ascii="仿宋_GB2312" w:hAnsi="仿宋_GB2312" w:cs="仿宋_GB2312" w:eastAsia="仿宋_GB2312"/>
                <w:sz w:val="24"/>
              </w:rPr>
              <w:t>，成立签约服务小分队</w:t>
            </w:r>
            <w:r>
              <w:rPr>
                <w:rFonts w:ascii="仿宋_GB2312" w:hAnsi="仿宋_GB2312" w:cs="仿宋_GB2312" w:eastAsia="仿宋_GB2312"/>
                <w:sz w:val="24"/>
              </w:rPr>
              <w:t>，确保每个残疾人都有相应的服务团队，将镇村两级残疾人专</w:t>
            </w:r>
            <w:r>
              <w:rPr>
                <w:rFonts w:ascii="仿宋_GB2312" w:hAnsi="仿宋_GB2312" w:cs="仿宋_GB2312" w:eastAsia="仿宋_GB2312"/>
                <w:sz w:val="24"/>
              </w:rPr>
              <w:t>职</w:t>
            </w:r>
            <w:r>
              <w:rPr>
                <w:rFonts w:ascii="仿宋_GB2312" w:hAnsi="仿宋_GB2312" w:cs="仿宋_GB2312" w:eastAsia="仿宋_GB2312"/>
                <w:sz w:val="24"/>
              </w:rPr>
              <w:t>委</w:t>
            </w:r>
            <w:r>
              <w:rPr>
                <w:rFonts w:ascii="仿宋_GB2312" w:hAnsi="仿宋_GB2312" w:cs="仿宋_GB2312" w:eastAsia="仿宋_GB2312"/>
                <w:sz w:val="24"/>
              </w:rPr>
              <w:t>员</w:t>
            </w:r>
            <w:r>
              <w:rPr>
                <w:rFonts w:ascii="仿宋_GB2312" w:hAnsi="仿宋_GB2312" w:cs="仿宋_GB2312" w:eastAsia="仿宋_GB2312"/>
                <w:sz w:val="24"/>
              </w:rPr>
              <w:t>纳入残疾人签约服务团队，具体工作流程如下：</w:t>
            </w:r>
          </w:p>
          <w:p>
            <w:pPr>
              <w:pStyle w:val="null3"/>
              <w:ind w:firstLine="482"/>
              <w:jc w:val="both"/>
            </w:pPr>
            <w:r>
              <w:rPr>
                <w:rFonts w:ascii="仿宋_GB2312" w:hAnsi="仿宋_GB2312" w:cs="仿宋_GB2312" w:eastAsia="仿宋_GB2312"/>
                <w:sz w:val="24"/>
              </w:rPr>
              <w:t>（一）</w:t>
            </w:r>
            <w:r>
              <w:rPr>
                <w:rFonts w:ascii="仿宋_GB2312" w:hAnsi="仿宋_GB2312" w:cs="仿宋_GB2312" w:eastAsia="仿宋_GB2312"/>
                <w:sz w:val="24"/>
              </w:rPr>
              <w:t>筛查评估。</w:t>
            </w:r>
            <w:r>
              <w:rPr>
                <w:rFonts w:ascii="仿宋_GB2312" w:hAnsi="仿宋_GB2312" w:cs="仿宋_GB2312" w:eastAsia="仿宋_GB2312"/>
                <w:sz w:val="24"/>
              </w:rPr>
              <w:t>参照各类残疾</w:t>
            </w:r>
            <w:r>
              <w:rPr>
                <w:rFonts w:ascii="仿宋_GB2312" w:hAnsi="仿宋_GB2312" w:cs="仿宋_GB2312" w:eastAsia="仿宋_GB2312"/>
                <w:sz w:val="24"/>
              </w:rPr>
              <w:t>人</w:t>
            </w:r>
            <w:r>
              <w:rPr>
                <w:rFonts w:ascii="仿宋_GB2312" w:hAnsi="仿宋_GB2312" w:cs="仿宋_GB2312" w:eastAsia="仿宋_GB2312"/>
                <w:sz w:val="24"/>
              </w:rPr>
              <w:t>精准康复签约服务筛查表，对辖区内</w:t>
            </w:r>
            <w:r>
              <w:rPr>
                <w:rFonts w:ascii="仿宋_GB2312" w:hAnsi="仿宋_GB2312" w:cs="仿宋_GB2312" w:eastAsia="仿宋_GB2312"/>
                <w:sz w:val="24"/>
              </w:rPr>
              <w:t>持证</w:t>
            </w:r>
            <w:r>
              <w:rPr>
                <w:rFonts w:ascii="仿宋_GB2312" w:hAnsi="仿宋_GB2312" w:cs="仿宋_GB2312" w:eastAsia="仿宋_GB2312"/>
                <w:sz w:val="24"/>
              </w:rPr>
              <w:t>残疾人进行筛查评估，并对他们的康复需求进行初步评估。</w:t>
            </w:r>
          </w:p>
          <w:p>
            <w:pPr>
              <w:pStyle w:val="null3"/>
              <w:ind w:firstLine="482"/>
              <w:jc w:val="both"/>
            </w:pPr>
            <w:r>
              <w:rPr>
                <w:rFonts w:ascii="仿宋_GB2312" w:hAnsi="仿宋_GB2312" w:cs="仿宋_GB2312" w:eastAsia="仿宋_GB2312"/>
                <w:sz w:val="24"/>
              </w:rPr>
              <w:t>（二）</w:t>
            </w:r>
            <w:r>
              <w:rPr>
                <w:rFonts w:ascii="仿宋_GB2312" w:hAnsi="仿宋_GB2312" w:cs="仿宋_GB2312" w:eastAsia="仿宋_GB2312"/>
                <w:sz w:val="24"/>
              </w:rPr>
              <w:t>签订服务协议。</w:t>
            </w:r>
            <w:r>
              <w:rPr>
                <w:rFonts w:ascii="仿宋_GB2312" w:hAnsi="仿宋_GB2312" w:cs="仿宋_GB2312" w:eastAsia="仿宋_GB2312"/>
                <w:sz w:val="24"/>
              </w:rPr>
              <w:t>根据筛查评估阶段统计的残疾人基本信息和康复需求，与残疾人签订《残疾人精准康复家庭医生签约服务协议》。</w:t>
            </w:r>
          </w:p>
          <w:p>
            <w:pPr>
              <w:pStyle w:val="null3"/>
              <w:ind w:firstLine="482"/>
              <w:jc w:val="both"/>
            </w:pPr>
            <w:r>
              <w:rPr>
                <w:rFonts w:ascii="仿宋_GB2312" w:hAnsi="仿宋_GB2312" w:cs="仿宋_GB2312" w:eastAsia="仿宋_GB2312"/>
                <w:sz w:val="24"/>
              </w:rPr>
              <w:t>（三）</w:t>
            </w:r>
            <w:r>
              <w:rPr>
                <w:rFonts w:ascii="仿宋_GB2312" w:hAnsi="仿宋_GB2312" w:cs="仿宋_GB2312" w:eastAsia="仿宋_GB2312"/>
                <w:sz w:val="24"/>
              </w:rPr>
              <w:t>建立档案。</w:t>
            </w:r>
            <w:r>
              <w:rPr>
                <w:rFonts w:ascii="仿宋_GB2312" w:hAnsi="仿宋_GB2312" w:cs="仿宋_GB2312" w:eastAsia="仿宋_GB2312"/>
                <w:sz w:val="24"/>
              </w:rPr>
              <w:t>为签约</w:t>
            </w:r>
            <w:r>
              <w:rPr>
                <w:rFonts w:ascii="仿宋_GB2312" w:hAnsi="仿宋_GB2312" w:cs="仿宋_GB2312" w:eastAsia="仿宋_GB2312"/>
                <w:sz w:val="24"/>
              </w:rPr>
              <w:t>有康复需求</w:t>
            </w:r>
            <w:r>
              <w:rPr>
                <w:rFonts w:ascii="仿宋_GB2312" w:hAnsi="仿宋_GB2312" w:cs="仿宋_GB2312" w:eastAsia="仿宋_GB2312"/>
                <w:sz w:val="24"/>
              </w:rPr>
              <w:t>的残疾人建立《残疾人</w:t>
            </w:r>
            <w:r>
              <w:rPr>
                <w:rFonts w:ascii="仿宋_GB2312" w:hAnsi="仿宋_GB2312" w:cs="仿宋_GB2312" w:eastAsia="仿宋_GB2312"/>
                <w:sz w:val="24"/>
              </w:rPr>
              <w:t>家庭医生签约</w:t>
            </w:r>
            <w:r>
              <w:rPr>
                <w:rFonts w:ascii="仿宋_GB2312" w:hAnsi="仿宋_GB2312" w:cs="仿宋_GB2312" w:eastAsia="仿宋_GB2312"/>
                <w:sz w:val="24"/>
              </w:rPr>
              <w:t>服务档案》。</w:t>
            </w:r>
            <w:r>
              <w:rPr>
                <w:rFonts w:ascii="仿宋_GB2312" w:hAnsi="仿宋_GB2312" w:cs="仿宋_GB2312" w:eastAsia="仿宋_GB2312"/>
                <w:sz w:val="24"/>
              </w:rPr>
              <w:t>具体步骤</w:t>
            </w:r>
            <w:r>
              <w:rPr>
                <w:rFonts w:ascii="仿宋_GB2312" w:hAnsi="仿宋_GB2312" w:cs="仿宋_GB2312" w:eastAsia="仿宋_GB2312"/>
                <w:sz w:val="24"/>
              </w:rPr>
              <w:t>①</w:t>
            </w:r>
            <w:r>
              <w:rPr>
                <w:rFonts w:ascii="仿宋_GB2312" w:hAnsi="仿宋_GB2312" w:cs="仿宋_GB2312" w:eastAsia="仿宋_GB2312"/>
                <w:sz w:val="24"/>
              </w:rPr>
              <w:t>选择需要采集的残疾人，点击【采集】按钮弹出康复需求采集页面。选择有无需求，选择采集日期。点击【提交】按钮提交采集信息。</w:t>
            </w:r>
            <w:r>
              <w:rPr>
                <w:rFonts w:ascii="仿宋_GB2312" w:hAnsi="仿宋_GB2312" w:cs="仿宋_GB2312" w:eastAsia="仿宋_GB2312"/>
                <w:sz w:val="24"/>
              </w:rPr>
              <w:t>②</w:t>
            </w:r>
            <w:r>
              <w:rPr>
                <w:rFonts w:ascii="仿宋_GB2312" w:hAnsi="仿宋_GB2312" w:cs="仿宋_GB2312" w:eastAsia="仿宋_GB2312"/>
                <w:sz w:val="24"/>
              </w:rPr>
              <w:t>有无需求选择为有需求。选择有需求的残疾类别（可多选），评估方式选择转机构评估。选择评估机构后提交。提交后状态变为待评估。</w:t>
            </w:r>
            <w:r>
              <w:rPr>
                <w:rFonts w:ascii="仿宋_GB2312" w:hAnsi="仿宋_GB2312" w:cs="仿宋_GB2312" w:eastAsia="仿宋_GB2312"/>
                <w:sz w:val="24"/>
              </w:rPr>
              <w:t>③</w:t>
            </w:r>
            <w:r>
              <w:rPr>
                <w:rFonts w:ascii="仿宋_GB2312" w:hAnsi="仿宋_GB2312" w:cs="仿宋_GB2312" w:eastAsia="仿宋_GB2312"/>
                <w:sz w:val="24"/>
              </w:rPr>
              <w:t>有无需求选择为有需求。选择有需求的残疾类别（可多选），评估方式选择转康复服务。添加康复项目（可多个项目）后提交。提交后状态变为待服务。</w:t>
            </w:r>
          </w:p>
          <w:p>
            <w:pPr>
              <w:pStyle w:val="null3"/>
              <w:ind w:firstLine="482"/>
              <w:jc w:val="both"/>
            </w:pPr>
            <w:r>
              <w:rPr>
                <w:rFonts w:ascii="仿宋_GB2312" w:hAnsi="仿宋_GB2312" w:cs="仿宋_GB2312" w:eastAsia="仿宋_GB2312"/>
                <w:sz w:val="24"/>
              </w:rPr>
              <w:t>（四）</w:t>
            </w:r>
            <w:r>
              <w:rPr>
                <w:rFonts w:ascii="仿宋_GB2312" w:hAnsi="仿宋_GB2312" w:cs="仿宋_GB2312" w:eastAsia="仿宋_GB2312"/>
                <w:sz w:val="24"/>
              </w:rPr>
              <w:t>提供服务。</w:t>
            </w:r>
            <w:r>
              <w:rPr>
                <w:rFonts w:ascii="仿宋_GB2312" w:hAnsi="仿宋_GB2312" w:cs="仿宋_GB2312" w:eastAsia="仿宋_GB2312"/>
                <w:sz w:val="24"/>
              </w:rPr>
              <w:t>根据签约内容</w:t>
            </w:r>
            <w:r>
              <w:rPr>
                <w:rFonts w:ascii="仿宋_GB2312" w:hAnsi="仿宋_GB2312" w:cs="仿宋_GB2312" w:eastAsia="仿宋_GB2312"/>
                <w:sz w:val="24"/>
              </w:rPr>
              <w:t>，</w:t>
            </w:r>
            <w:r>
              <w:rPr>
                <w:rFonts w:ascii="仿宋_GB2312" w:hAnsi="仿宋_GB2312" w:cs="仿宋_GB2312" w:eastAsia="仿宋_GB2312"/>
                <w:sz w:val="24"/>
              </w:rPr>
              <w:t>评估需求</w:t>
            </w:r>
            <w:r>
              <w:rPr>
                <w:rFonts w:ascii="仿宋_GB2312" w:hAnsi="仿宋_GB2312" w:cs="仿宋_GB2312" w:eastAsia="仿宋_GB2312"/>
                <w:sz w:val="24"/>
              </w:rPr>
              <w:t>为有需求的残疾人提供相应的</w:t>
            </w:r>
            <w:r>
              <w:rPr>
                <w:rFonts w:ascii="仿宋_GB2312" w:hAnsi="仿宋_GB2312" w:cs="仿宋_GB2312" w:eastAsia="仿宋_GB2312"/>
                <w:sz w:val="24"/>
              </w:rPr>
              <w:t>康复</w:t>
            </w:r>
            <w:r>
              <w:rPr>
                <w:rFonts w:ascii="仿宋_GB2312" w:hAnsi="仿宋_GB2312" w:cs="仿宋_GB2312" w:eastAsia="仿宋_GB2312"/>
                <w:sz w:val="24"/>
              </w:rPr>
              <w:t>服务，</w:t>
            </w:r>
            <w:r>
              <w:rPr>
                <w:rFonts w:ascii="仿宋_GB2312" w:hAnsi="仿宋_GB2312" w:cs="仿宋_GB2312" w:eastAsia="仿宋_GB2312"/>
                <w:sz w:val="24"/>
              </w:rPr>
              <w:t>准确完整填写《陕西省残疾人家庭医生签约服务档案》并</w:t>
            </w:r>
            <w:r>
              <w:rPr>
                <w:rFonts w:ascii="仿宋_GB2312" w:hAnsi="仿宋_GB2312" w:cs="仿宋_GB2312" w:eastAsia="仿宋_GB2312"/>
                <w:sz w:val="24"/>
              </w:rPr>
              <w:t>对</w:t>
            </w:r>
            <w:r>
              <w:rPr>
                <w:rFonts w:ascii="仿宋_GB2312" w:hAnsi="仿宋_GB2312" w:cs="仿宋_GB2312" w:eastAsia="仿宋_GB2312"/>
                <w:sz w:val="24"/>
              </w:rPr>
              <w:t>基本康复</w:t>
            </w:r>
            <w:r>
              <w:rPr>
                <w:rFonts w:ascii="仿宋_GB2312" w:hAnsi="仿宋_GB2312" w:cs="仿宋_GB2312" w:eastAsia="仿宋_GB2312"/>
                <w:sz w:val="24"/>
              </w:rPr>
              <w:t>服务实施情况进行登记。</w:t>
            </w:r>
          </w:p>
          <w:p>
            <w:pPr>
              <w:pStyle w:val="null3"/>
              <w:ind w:firstLine="480"/>
              <w:jc w:val="both"/>
            </w:pPr>
            <w:r>
              <w:rPr>
                <w:rFonts w:ascii="仿宋_GB2312" w:hAnsi="仿宋_GB2312" w:cs="仿宋_GB2312" w:eastAsia="仿宋_GB2312"/>
                <w:sz w:val="24"/>
              </w:rPr>
              <w:t>团队上门提供服务时，要统一着装，携带健康一体机、血压计、听诊器、体温计、血糖检测仪等简易诊疗设备及所需的资料等</w:t>
            </w:r>
            <w:r>
              <w:rPr>
                <w:rFonts w:ascii="仿宋_GB2312" w:hAnsi="仿宋_GB2312" w:cs="仿宋_GB2312" w:eastAsia="仿宋_GB2312"/>
                <w:sz w:val="24"/>
              </w:rPr>
              <w:t>。按照以下流程开展服务：</w:t>
            </w:r>
            <w:r>
              <w:rPr>
                <w:rFonts w:ascii="仿宋_GB2312" w:hAnsi="仿宋_GB2312" w:cs="仿宋_GB2312" w:eastAsia="仿宋_GB2312"/>
                <w:sz w:val="24"/>
              </w:rPr>
              <w:t>自我介绍（</w:t>
            </w:r>
            <w:r>
              <w:rPr>
                <w:rFonts w:ascii="仿宋_GB2312" w:hAnsi="仿宋_GB2312" w:cs="仿宋_GB2312" w:eastAsia="仿宋_GB2312"/>
                <w:sz w:val="24"/>
              </w:rPr>
              <w:t>佩戴</w:t>
            </w:r>
            <w:r>
              <w:rPr>
                <w:rFonts w:ascii="仿宋_GB2312" w:hAnsi="仿宋_GB2312" w:cs="仿宋_GB2312" w:eastAsia="仿宋_GB2312"/>
                <w:sz w:val="24"/>
              </w:rPr>
              <w:t>“</w:t>
            </w:r>
            <w:r>
              <w:rPr>
                <w:rFonts w:ascii="仿宋_GB2312" w:hAnsi="仿宋_GB2312" w:cs="仿宋_GB2312" w:eastAsia="仿宋_GB2312"/>
                <w:sz w:val="24"/>
              </w:rPr>
              <w:t>勉</w:t>
            </w:r>
            <w:r>
              <w:rPr>
                <w:rFonts w:ascii="仿宋_GB2312" w:hAnsi="仿宋_GB2312" w:cs="仿宋_GB2312" w:eastAsia="仿宋_GB2312"/>
                <w:sz w:val="24"/>
              </w:rPr>
              <w:t>县残疾人签约服务团队</w:t>
            </w:r>
            <w:r>
              <w:rPr>
                <w:rFonts w:ascii="仿宋_GB2312" w:hAnsi="仿宋_GB2312" w:cs="仿宋_GB2312" w:eastAsia="仿宋_GB2312"/>
                <w:sz w:val="24"/>
              </w:rPr>
              <w:t>”工作牌</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入户采集残疾人基本信息</w:t>
            </w:r>
            <w:r>
              <w:rPr>
                <w:rFonts w:ascii="仿宋_GB2312" w:hAnsi="仿宋_GB2312" w:cs="仿宋_GB2312" w:eastAsia="仿宋_GB2312"/>
                <w:sz w:val="24"/>
              </w:rPr>
              <w:t>→</w:t>
            </w:r>
            <w:r>
              <w:rPr>
                <w:rFonts w:ascii="仿宋_GB2312" w:hAnsi="仿宋_GB2312" w:cs="仿宋_GB2312" w:eastAsia="仿宋_GB2312"/>
                <w:sz w:val="24"/>
              </w:rPr>
              <w:t>进行康复需求评估</w:t>
            </w:r>
            <w:r>
              <w:rPr>
                <w:rFonts w:ascii="仿宋_GB2312" w:hAnsi="仿宋_GB2312" w:cs="仿宋_GB2312" w:eastAsia="仿宋_GB2312"/>
                <w:sz w:val="24"/>
              </w:rPr>
              <w:t>→</w:t>
            </w:r>
            <w:r>
              <w:rPr>
                <w:rFonts w:ascii="仿宋_GB2312" w:hAnsi="仿宋_GB2312" w:cs="仿宋_GB2312" w:eastAsia="仿宋_GB2312"/>
                <w:sz w:val="24"/>
              </w:rPr>
              <w:t>对照残疾人精准康复服务目录及个人情况确定康复服务项目</w:t>
            </w:r>
            <w:r>
              <w:rPr>
                <w:rFonts w:ascii="仿宋_GB2312" w:hAnsi="仿宋_GB2312" w:cs="仿宋_GB2312" w:eastAsia="仿宋_GB2312"/>
                <w:sz w:val="24"/>
              </w:rPr>
              <w:t>→</w:t>
            </w:r>
            <w:r>
              <w:rPr>
                <w:rFonts w:ascii="仿宋_GB2312" w:hAnsi="仿宋_GB2312" w:cs="仿宋_GB2312" w:eastAsia="仿宋_GB2312"/>
                <w:sz w:val="24"/>
              </w:rPr>
              <w:t>签订服务协议</w:t>
            </w:r>
            <w:r>
              <w:rPr>
                <w:rFonts w:ascii="仿宋_GB2312" w:hAnsi="仿宋_GB2312" w:cs="仿宋_GB2312" w:eastAsia="仿宋_GB2312"/>
                <w:sz w:val="24"/>
              </w:rPr>
              <w:t>→</w:t>
            </w:r>
            <w:r>
              <w:rPr>
                <w:rFonts w:ascii="仿宋_GB2312" w:hAnsi="仿宋_GB2312" w:cs="仿宋_GB2312" w:eastAsia="仿宋_GB2312"/>
                <w:sz w:val="24"/>
              </w:rPr>
              <w:t>按要求开展服务</w:t>
            </w:r>
            <w:r>
              <w:rPr>
                <w:rFonts w:ascii="仿宋_GB2312" w:hAnsi="仿宋_GB2312" w:cs="仿宋_GB2312" w:eastAsia="仿宋_GB2312"/>
                <w:sz w:val="24"/>
              </w:rPr>
              <w:t>→</w:t>
            </w:r>
            <w:r>
              <w:rPr>
                <w:rFonts w:ascii="仿宋_GB2312" w:hAnsi="仿宋_GB2312" w:cs="仿宋_GB2312" w:eastAsia="仿宋_GB2312"/>
                <w:sz w:val="24"/>
              </w:rPr>
              <w:t>填写服务记录</w:t>
            </w:r>
            <w:r>
              <w:rPr>
                <w:rFonts w:ascii="仿宋_GB2312" w:hAnsi="仿宋_GB2312" w:cs="仿宋_GB2312" w:eastAsia="仿宋_GB2312"/>
                <w:sz w:val="24"/>
              </w:rPr>
              <w:t>→</w:t>
            </w:r>
            <w:r>
              <w:rPr>
                <w:rFonts w:ascii="仿宋_GB2312" w:hAnsi="仿宋_GB2312" w:cs="仿宋_GB2312" w:eastAsia="仿宋_GB2312"/>
                <w:sz w:val="24"/>
              </w:rPr>
              <w:t>录入</w:t>
            </w:r>
            <w:r>
              <w:rPr>
                <w:rFonts w:ascii="仿宋_GB2312" w:hAnsi="仿宋_GB2312" w:cs="仿宋_GB2312" w:eastAsia="仿宋_GB2312"/>
                <w:sz w:val="24"/>
              </w:rPr>
              <w:t>系统。</w:t>
            </w:r>
          </w:p>
          <w:p>
            <w:pPr>
              <w:pStyle w:val="null3"/>
              <w:ind w:firstLine="482"/>
              <w:jc w:val="both"/>
            </w:pPr>
            <w:r>
              <w:rPr>
                <w:rFonts w:ascii="仿宋_GB2312" w:hAnsi="仿宋_GB2312" w:cs="仿宋_GB2312" w:eastAsia="仿宋_GB2312"/>
                <w:sz w:val="24"/>
              </w:rPr>
              <w:t>（五）</w:t>
            </w:r>
            <w:r>
              <w:rPr>
                <w:rFonts w:ascii="仿宋_GB2312" w:hAnsi="仿宋_GB2312" w:cs="仿宋_GB2312" w:eastAsia="仿宋_GB2312"/>
                <w:sz w:val="24"/>
              </w:rPr>
              <w:t>动态信息管理。</w:t>
            </w:r>
            <w:r>
              <w:rPr>
                <w:rFonts w:ascii="仿宋_GB2312" w:hAnsi="仿宋_GB2312" w:cs="仿宋_GB2312" w:eastAsia="仿宋_GB2312"/>
                <w:sz w:val="24"/>
              </w:rPr>
              <w:t>将筛查评估过程中确认的</w:t>
            </w:r>
            <w:r>
              <w:rPr>
                <w:rFonts w:ascii="仿宋_GB2312" w:hAnsi="仿宋_GB2312" w:cs="仿宋_GB2312" w:eastAsia="仿宋_GB2312"/>
                <w:sz w:val="24"/>
              </w:rPr>
              <w:t>0—6</w:t>
            </w:r>
            <w:r>
              <w:rPr>
                <w:rFonts w:ascii="仿宋_GB2312" w:hAnsi="仿宋_GB2312" w:cs="仿宋_GB2312" w:eastAsia="仿宋_GB2312"/>
                <w:sz w:val="24"/>
              </w:rPr>
              <w:t>岁残疾儿童、</w:t>
            </w:r>
            <w:r>
              <w:rPr>
                <w:rFonts w:ascii="仿宋_GB2312" w:hAnsi="仿宋_GB2312" w:cs="仿宋_GB2312" w:eastAsia="仿宋_GB2312"/>
                <w:sz w:val="24"/>
              </w:rPr>
              <w:t>各类持证残疾人</w:t>
            </w:r>
            <w:r>
              <w:rPr>
                <w:rFonts w:ascii="仿宋_GB2312" w:hAnsi="仿宋_GB2312" w:cs="仿宋_GB2312" w:eastAsia="仿宋_GB2312"/>
                <w:sz w:val="24"/>
              </w:rPr>
              <w:t>凡有辅具需求、</w:t>
            </w:r>
            <w:r>
              <w:rPr>
                <w:rFonts w:ascii="仿宋_GB2312" w:hAnsi="仿宋_GB2312" w:cs="仿宋_GB2312" w:eastAsia="仿宋_GB2312"/>
                <w:sz w:val="24"/>
              </w:rPr>
              <w:t>白内障</w:t>
            </w:r>
            <w:r>
              <w:rPr>
                <w:rFonts w:ascii="仿宋_GB2312" w:hAnsi="仿宋_GB2312" w:cs="仿宋_GB2312" w:eastAsia="仿宋_GB2312"/>
                <w:sz w:val="24"/>
              </w:rPr>
              <w:t>手术、</w:t>
            </w:r>
            <w:r>
              <w:rPr>
                <w:rFonts w:ascii="仿宋_GB2312" w:hAnsi="仿宋_GB2312" w:cs="仿宋_GB2312" w:eastAsia="仿宋_GB2312"/>
                <w:sz w:val="24"/>
              </w:rPr>
              <w:t>肢体娇治手术</w:t>
            </w:r>
            <w:r>
              <w:rPr>
                <w:rFonts w:ascii="仿宋_GB2312" w:hAnsi="仿宋_GB2312" w:cs="仿宋_GB2312" w:eastAsia="仿宋_GB2312"/>
                <w:sz w:val="24"/>
              </w:rPr>
              <w:t>、</w:t>
            </w:r>
            <w:r>
              <w:rPr>
                <w:rFonts w:ascii="仿宋_GB2312" w:hAnsi="仿宋_GB2312" w:cs="仿宋_GB2312" w:eastAsia="仿宋_GB2312"/>
                <w:sz w:val="24"/>
              </w:rPr>
              <w:t>人工耳蜗植入手术</w:t>
            </w:r>
            <w:r>
              <w:rPr>
                <w:rFonts w:ascii="仿宋_GB2312" w:hAnsi="仿宋_GB2312" w:cs="仿宋_GB2312" w:eastAsia="仿宋_GB2312"/>
                <w:sz w:val="24"/>
              </w:rPr>
              <w:t>需求、专业机构训练或精神病住院、服药需求的均上报县残联审核，组织二次评估、转介（上报精神项目时一同上报残疾人精准康复签约服务筛查表中的精神残疾筛查表）。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见评审办法。</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见评审办法。</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见评审办法。</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2026年12月20日签完成。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合同履约验收完成后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见评审办法。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法定代表人授权委托书及被授权人身份证。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商务应答表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评审内容：供应商提供2021年1月至今（以合同签订日期为准）签订的类似项目（医疗服务类）业绩，以合同复印件为准，每一份计1分，最多计5分。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评审内容：供应商应成立不少于15人的服务团队，且应具备相关专业资质，其中康复治疗师不少于7名，专业护理人员不少于8名；满足要求的得15分，每少提供一人扣1分，扣完为止。 评审依据：提供人员相关证书复印件并加盖供应商公章。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评审内容：供应商的固定经营场所在项目所在地（勉县）的得5分，在项目所在地以外、本市以内的得3分，市外的得1分。 评审依据：提供固定经营场所的相关证明材料。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响应承诺</w:t>
            </w:r>
          </w:p>
        </w:tc>
        <w:tc>
          <w:tcPr>
            <w:tcW w:type="dxa" w:w="2492"/>
          </w:tcPr>
          <w:p>
            <w:pPr>
              <w:pStyle w:val="null3"/>
            </w:pPr>
            <w:r>
              <w:rPr>
                <w:rFonts w:ascii="仿宋_GB2312" w:hAnsi="仿宋_GB2312" w:cs="仿宋_GB2312" w:eastAsia="仿宋_GB2312"/>
              </w:rPr>
              <w:t>评审内容：供应商接到采购人提出的临时任务要求，能够在4个小时内到达现场并处置的得5分，4个小时以上、10个小时以内的得2分，10个小时以上的得1分。 评审依据：供应商提供的响应承诺。</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评审内容：针对本项目制定完整详细的项目实施方案，且应包含以下内容：①服务总体设想；②服务流程；③服务方案；④档案管理；⑤组织机构架设；⑥岗位职责；⑦管理制度。 评审标准：方案各部分内容全面详细、阐述条例清晰详尽、符合本项目采购需求得21分；评审内容每缺一项扣3分；评审内容有缺陷未完全响应评审标准的扣0.5-2.5分。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评审内容：针对本项目制定完整详细的突发事件应急方案，且应包含以下内容：①突发疾病；②人身安全事故；③消防或极端天气导致的突发状况；④突发疫情等公共安全事件；⑤其他特殊情况。 评审标准：方案各部分内容全面详细、阐述条例清晰详尽、符合本项目采购需求得15分；评审内容每缺一项扣3分；评审内容有缺陷未完全响应评审标准的扣0.5-2.5分。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评审内容：针对本项目的实际需求，提供完整、详尽、切实可行的售后服务方案，且应包含以下内容：①售后服务方案；②售后服务承诺。 评审标准：方案各部分内容全面详细、阐述条例清晰详尽、符合本项目采购需求得4分；评审内容每缺一项扣2分；评审内容有缺陷未完全响应评审标准的扣0.5-1.5分。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