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909AE5">
      <w:pPr>
        <w:jc w:val="center"/>
        <w:rPr>
          <w:rFonts w:hint="eastAsia" w:ascii="宋体" w:hAnsi="宋体" w:eastAsia="宋体" w:cs="宋体"/>
          <w:i w:val="0"/>
          <w:caps w:val="0"/>
          <w:color w:val="333333"/>
          <w:spacing w:val="0"/>
          <w:sz w:val="40"/>
          <w:szCs w:val="40"/>
          <w:shd w:val="clear" w:fill="FFFFFF"/>
        </w:rPr>
      </w:pPr>
    </w:p>
    <w:p w14:paraId="4DE85D13">
      <w:pPr>
        <w:spacing w:line="600" w:lineRule="auto"/>
        <w:jc w:val="center"/>
        <w:rPr>
          <w:rFonts w:hint="eastAsia" w:ascii="宋体" w:hAnsi="宋体" w:eastAsia="宋体" w:cs="宋体"/>
          <w:i w:val="0"/>
          <w:caps w:val="0"/>
          <w:color w:val="333333"/>
          <w:spacing w:val="0"/>
          <w:sz w:val="40"/>
          <w:szCs w:val="40"/>
          <w:shd w:val="clear" w:fill="FFFFFF"/>
        </w:rPr>
      </w:pPr>
      <w:r>
        <w:rPr>
          <w:rFonts w:hint="eastAsia" w:ascii="宋体" w:hAnsi="宋体" w:eastAsia="宋体" w:cs="宋体"/>
          <w:i w:val="0"/>
          <w:caps w:val="0"/>
          <w:color w:val="333333"/>
          <w:spacing w:val="0"/>
          <w:sz w:val="40"/>
          <w:szCs w:val="40"/>
          <w:shd w:val="clear" w:fill="FFFFFF"/>
        </w:rPr>
        <w:t>宁强县耕地和永久基本农田划定成果核实处置技术服务项目</w:t>
      </w:r>
    </w:p>
    <w:p w14:paraId="6FD869EC">
      <w:pPr>
        <w:spacing w:line="600" w:lineRule="auto"/>
        <w:jc w:val="center"/>
        <w:rPr>
          <w:rFonts w:hint="eastAsia" w:ascii="宋体" w:hAnsi="宋体" w:eastAsia="宋体" w:cs="宋体"/>
          <w:i w:val="0"/>
          <w:caps w:val="0"/>
          <w:color w:val="333333"/>
          <w:spacing w:val="0"/>
          <w:sz w:val="40"/>
          <w:szCs w:val="40"/>
          <w:shd w:val="clear" w:fill="FFFFFF"/>
        </w:rPr>
      </w:pPr>
    </w:p>
    <w:p w14:paraId="7BF8CD5D">
      <w:pPr>
        <w:spacing w:line="600" w:lineRule="auto"/>
        <w:jc w:val="center"/>
        <w:rPr>
          <w:rFonts w:hint="eastAsia" w:ascii="宋体" w:hAnsi="宋体" w:eastAsia="宋体" w:cs="宋体"/>
          <w:i w:val="0"/>
          <w:caps w:val="0"/>
          <w:color w:val="333333"/>
          <w:spacing w:val="0"/>
          <w:sz w:val="40"/>
          <w:szCs w:val="40"/>
          <w:shd w:val="clear" w:fill="FFFFFF"/>
        </w:rPr>
      </w:pPr>
    </w:p>
    <w:p w14:paraId="3E0C25BE">
      <w:pPr>
        <w:spacing w:line="600" w:lineRule="auto"/>
        <w:jc w:val="center"/>
        <w:rPr>
          <w:rFonts w:hint="eastAsia" w:ascii="宋体" w:hAnsi="宋体" w:eastAsia="宋体" w:cs="宋体"/>
          <w:i w:val="0"/>
          <w:caps w:val="0"/>
          <w:color w:val="333333"/>
          <w:spacing w:val="0"/>
          <w:sz w:val="40"/>
          <w:szCs w:val="40"/>
          <w:shd w:val="clear" w:fill="FFFFFF"/>
        </w:rPr>
      </w:pPr>
    </w:p>
    <w:p w14:paraId="2EF207EE">
      <w:pPr>
        <w:spacing w:line="600" w:lineRule="auto"/>
        <w:jc w:val="center"/>
        <w:rPr>
          <w:rFonts w:hint="eastAsia" w:ascii="宋体" w:hAnsi="宋体" w:eastAsia="宋体" w:cs="宋体"/>
          <w:i w:val="0"/>
          <w:caps w:val="0"/>
          <w:color w:val="333333"/>
          <w:spacing w:val="0"/>
          <w:sz w:val="40"/>
          <w:szCs w:val="40"/>
          <w:shd w:val="clear" w:fill="FFFFFF"/>
        </w:rPr>
      </w:pPr>
    </w:p>
    <w:p w14:paraId="11EB8E80">
      <w:pPr>
        <w:spacing w:line="600" w:lineRule="auto"/>
        <w:jc w:val="center"/>
        <w:rPr>
          <w:rFonts w:hint="eastAsia" w:ascii="宋体" w:hAnsi="宋体" w:eastAsia="宋体" w:cs="宋体"/>
          <w:i w:val="0"/>
          <w:caps w:val="0"/>
          <w:color w:val="333333"/>
          <w:spacing w:val="0"/>
          <w:sz w:val="56"/>
          <w:szCs w:val="56"/>
          <w:shd w:val="clear" w:fill="FFFFFF"/>
          <w:lang w:val="en-US" w:eastAsia="zh-CN"/>
        </w:rPr>
      </w:pPr>
      <w:r>
        <w:rPr>
          <w:rFonts w:hint="eastAsia" w:ascii="宋体" w:hAnsi="宋体" w:eastAsia="宋体" w:cs="宋体"/>
          <w:i w:val="0"/>
          <w:caps w:val="0"/>
          <w:color w:val="333333"/>
          <w:spacing w:val="0"/>
          <w:sz w:val="56"/>
          <w:szCs w:val="56"/>
          <w:shd w:val="clear" w:fill="FFFFFF"/>
          <w:lang w:val="en-US" w:eastAsia="zh-CN"/>
        </w:rPr>
        <w:t>合</w:t>
      </w:r>
    </w:p>
    <w:p w14:paraId="4B2C7CFA">
      <w:pPr>
        <w:spacing w:line="600" w:lineRule="auto"/>
        <w:jc w:val="center"/>
        <w:rPr>
          <w:rFonts w:hint="eastAsia" w:ascii="宋体" w:hAnsi="宋体" w:eastAsia="宋体" w:cs="宋体"/>
          <w:i w:val="0"/>
          <w:caps w:val="0"/>
          <w:color w:val="333333"/>
          <w:spacing w:val="0"/>
          <w:sz w:val="56"/>
          <w:szCs w:val="56"/>
          <w:shd w:val="clear" w:fill="FFFFFF"/>
          <w:lang w:val="en-US" w:eastAsia="zh-CN"/>
        </w:rPr>
      </w:pPr>
    </w:p>
    <w:p w14:paraId="147A6A04">
      <w:pPr>
        <w:spacing w:line="600" w:lineRule="auto"/>
        <w:jc w:val="center"/>
        <w:rPr>
          <w:rFonts w:hint="eastAsia" w:ascii="宋体" w:hAnsi="宋体" w:eastAsia="宋体" w:cs="宋体"/>
          <w:i w:val="0"/>
          <w:caps w:val="0"/>
          <w:color w:val="333333"/>
          <w:spacing w:val="0"/>
          <w:sz w:val="56"/>
          <w:szCs w:val="56"/>
          <w:shd w:val="clear" w:fill="FFFFFF"/>
          <w:lang w:val="en-US" w:eastAsia="zh-CN"/>
        </w:rPr>
      </w:pPr>
      <w:r>
        <w:rPr>
          <w:rFonts w:hint="eastAsia" w:ascii="宋体" w:hAnsi="宋体" w:eastAsia="宋体" w:cs="宋体"/>
          <w:i w:val="0"/>
          <w:caps w:val="0"/>
          <w:color w:val="333333"/>
          <w:spacing w:val="0"/>
          <w:sz w:val="56"/>
          <w:szCs w:val="56"/>
          <w:shd w:val="clear" w:fill="FFFFFF"/>
          <w:lang w:val="en-US" w:eastAsia="zh-CN"/>
        </w:rPr>
        <w:t>同</w:t>
      </w:r>
    </w:p>
    <w:p w14:paraId="5ED6D7B7">
      <w:pPr>
        <w:spacing w:line="600" w:lineRule="auto"/>
        <w:jc w:val="center"/>
        <w:rPr>
          <w:rFonts w:hint="eastAsia" w:ascii="宋体" w:hAnsi="宋体" w:eastAsia="宋体" w:cs="宋体"/>
          <w:i w:val="0"/>
          <w:caps w:val="0"/>
          <w:color w:val="333333"/>
          <w:spacing w:val="0"/>
          <w:sz w:val="56"/>
          <w:szCs w:val="56"/>
          <w:shd w:val="clear" w:fill="FFFFFF"/>
          <w:lang w:val="en-US" w:eastAsia="zh-CN"/>
        </w:rPr>
      </w:pPr>
    </w:p>
    <w:p w14:paraId="19534609">
      <w:pPr>
        <w:spacing w:line="600" w:lineRule="auto"/>
        <w:jc w:val="center"/>
        <w:rPr>
          <w:rFonts w:hint="eastAsia" w:ascii="宋体" w:hAnsi="宋体" w:eastAsia="宋体" w:cs="宋体"/>
          <w:i w:val="0"/>
          <w:caps w:val="0"/>
          <w:color w:val="333333"/>
          <w:spacing w:val="0"/>
          <w:sz w:val="56"/>
          <w:szCs w:val="56"/>
          <w:shd w:val="clear" w:fill="FFFFFF"/>
          <w:lang w:val="en-US" w:eastAsia="zh-CN"/>
        </w:rPr>
      </w:pPr>
      <w:r>
        <w:rPr>
          <w:rFonts w:hint="eastAsia" w:ascii="宋体" w:hAnsi="宋体" w:eastAsia="宋体" w:cs="宋体"/>
          <w:i w:val="0"/>
          <w:caps w:val="0"/>
          <w:color w:val="333333"/>
          <w:spacing w:val="0"/>
          <w:sz w:val="56"/>
          <w:szCs w:val="56"/>
          <w:shd w:val="clear" w:fill="FFFFFF"/>
          <w:lang w:val="en-US" w:eastAsia="zh-CN"/>
        </w:rPr>
        <w:t>书</w:t>
      </w:r>
    </w:p>
    <w:p w14:paraId="5C95B332">
      <w:pPr>
        <w:spacing w:line="600" w:lineRule="auto"/>
        <w:jc w:val="center"/>
        <w:rPr>
          <w:rFonts w:hint="eastAsia" w:ascii="宋体" w:hAnsi="宋体" w:eastAsia="宋体" w:cs="宋体"/>
          <w:i w:val="0"/>
          <w:caps w:val="0"/>
          <w:color w:val="333333"/>
          <w:spacing w:val="0"/>
          <w:sz w:val="40"/>
          <w:szCs w:val="40"/>
          <w:shd w:val="clear" w:fill="FFFFFF"/>
          <w:lang w:val="en-US" w:eastAsia="zh-CN"/>
        </w:rPr>
      </w:pPr>
    </w:p>
    <w:p w14:paraId="1A11BCC8">
      <w:pPr>
        <w:spacing w:line="600" w:lineRule="auto"/>
        <w:jc w:val="both"/>
        <w:rPr>
          <w:rFonts w:hint="eastAsia" w:ascii="宋体" w:hAnsi="宋体" w:eastAsia="宋体" w:cs="宋体"/>
          <w:i w:val="0"/>
          <w:caps w:val="0"/>
          <w:color w:val="333333"/>
          <w:spacing w:val="0"/>
          <w:sz w:val="40"/>
          <w:szCs w:val="40"/>
          <w:shd w:val="clear" w:fill="FFFFFF"/>
          <w:lang w:val="en-US" w:eastAsia="zh-CN"/>
        </w:rPr>
      </w:pPr>
    </w:p>
    <w:p w14:paraId="457BB4AA">
      <w:pPr>
        <w:spacing w:line="600" w:lineRule="auto"/>
        <w:ind w:firstLine="1405" w:firstLineChars="500"/>
        <w:jc w:val="both"/>
        <w:rPr>
          <w:rFonts w:hint="default" w:ascii="宋体" w:hAnsi="宋体" w:eastAsia="宋体" w:cs="宋体"/>
          <w:b/>
          <w:bCs/>
          <w:i w:val="0"/>
          <w:caps w:val="0"/>
          <w:color w:val="333333"/>
          <w:spacing w:val="0"/>
          <w:sz w:val="28"/>
          <w:szCs w:val="28"/>
          <w:u w:val="single"/>
          <w:shd w:val="clear" w:fill="FFFFFF"/>
          <w:lang w:val="en-US" w:eastAsia="zh-CN"/>
        </w:rPr>
      </w:pPr>
      <w:r>
        <w:rPr>
          <w:rFonts w:hint="eastAsia" w:ascii="宋体" w:hAnsi="宋体" w:eastAsia="宋体" w:cs="宋体"/>
          <w:b/>
          <w:bCs/>
          <w:i w:val="0"/>
          <w:caps w:val="0"/>
          <w:color w:val="333333"/>
          <w:spacing w:val="0"/>
          <w:sz w:val="28"/>
          <w:szCs w:val="28"/>
          <w:shd w:val="clear" w:fill="FFFFFF"/>
          <w:lang w:val="en-US" w:eastAsia="zh-CN"/>
        </w:rPr>
        <w:t>甲方：</w:t>
      </w:r>
      <w:r>
        <w:rPr>
          <w:rFonts w:hint="eastAsia" w:ascii="宋体" w:hAnsi="宋体" w:eastAsia="宋体" w:cs="宋体"/>
          <w:b/>
          <w:bCs/>
          <w:i w:val="0"/>
          <w:caps w:val="0"/>
          <w:color w:val="333333"/>
          <w:spacing w:val="0"/>
          <w:sz w:val="28"/>
          <w:szCs w:val="28"/>
          <w:u w:val="single"/>
          <w:shd w:val="clear" w:fill="FFFFFF"/>
          <w:lang w:val="en-US" w:eastAsia="zh-CN"/>
        </w:rPr>
        <w:t xml:space="preserve">                        </w:t>
      </w:r>
    </w:p>
    <w:p w14:paraId="04A3460B">
      <w:pPr>
        <w:spacing w:line="600" w:lineRule="auto"/>
        <w:ind w:firstLine="1405" w:firstLineChars="500"/>
        <w:jc w:val="both"/>
        <w:rPr>
          <w:rFonts w:hint="default" w:ascii="宋体" w:hAnsi="宋体" w:eastAsia="宋体" w:cs="宋体"/>
          <w:b/>
          <w:bCs/>
          <w:i w:val="0"/>
          <w:caps w:val="0"/>
          <w:color w:val="333333"/>
          <w:spacing w:val="0"/>
          <w:sz w:val="28"/>
          <w:szCs w:val="28"/>
          <w:u w:val="single"/>
          <w:shd w:val="clear" w:fill="FFFFFF"/>
          <w:lang w:val="en-US" w:eastAsia="zh-CN"/>
        </w:rPr>
      </w:pPr>
      <w:r>
        <w:rPr>
          <w:rFonts w:hint="eastAsia" w:ascii="宋体" w:hAnsi="宋体" w:eastAsia="宋体" w:cs="宋体"/>
          <w:b/>
          <w:bCs/>
          <w:i w:val="0"/>
          <w:caps w:val="0"/>
          <w:color w:val="333333"/>
          <w:spacing w:val="0"/>
          <w:sz w:val="28"/>
          <w:szCs w:val="28"/>
          <w:shd w:val="clear" w:fill="FFFFFF"/>
          <w:lang w:val="en-US" w:eastAsia="zh-CN"/>
        </w:rPr>
        <w:t>乙方：</w:t>
      </w:r>
      <w:r>
        <w:rPr>
          <w:rFonts w:hint="eastAsia" w:ascii="宋体" w:hAnsi="宋体" w:eastAsia="宋体" w:cs="宋体"/>
          <w:b/>
          <w:bCs/>
          <w:i w:val="0"/>
          <w:caps w:val="0"/>
          <w:color w:val="333333"/>
          <w:spacing w:val="0"/>
          <w:sz w:val="28"/>
          <w:szCs w:val="28"/>
          <w:u w:val="single"/>
          <w:shd w:val="clear" w:fill="FFFFFF"/>
          <w:lang w:val="en-US" w:eastAsia="zh-CN"/>
        </w:rPr>
        <w:t xml:space="preserve">                         </w:t>
      </w:r>
    </w:p>
    <w:p w14:paraId="634E1DD4">
      <w:pPr>
        <w:spacing w:line="600" w:lineRule="auto"/>
        <w:ind w:firstLine="3373" w:firstLineChars="1200"/>
        <w:jc w:val="both"/>
        <w:rPr>
          <w:rFonts w:hint="eastAsia" w:ascii="宋体" w:hAnsi="宋体" w:eastAsia="宋体" w:cs="宋体"/>
          <w:b/>
          <w:bCs/>
          <w:i w:val="0"/>
          <w:caps w:val="0"/>
          <w:color w:val="333333"/>
          <w:spacing w:val="0"/>
          <w:sz w:val="28"/>
          <w:szCs w:val="28"/>
          <w:shd w:val="clear" w:fill="FFFFFF"/>
          <w:lang w:val="en-US" w:eastAsia="zh-CN"/>
        </w:rPr>
      </w:pPr>
      <w:r>
        <w:rPr>
          <w:rFonts w:hint="eastAsia" w:ascii="宋体" w:hAnsi="宋体" w:eastAsia="宋体" w:cs="宋体"/>
          <w:b/>
          <w:bCs/>
          <w:i w:val="0"/>
          <w:caps w:val="0"/>
          <w:color w:val="333333"/>
          <w:spacing w:val="0"/>
          <w:sz w:val="28"/>
          <w:szCs w:val="28"/>
          <w:shd w:val="clear" w:fill="FFFFFF"/>
          <w:lang w:val="en-US" w:eastAsia="zh-CN"/>
        </w:rPr>
        <w:t>年   月   日</w:t>
      </w:r>
    </w:p>
    <w:p w14:paraId="563FF3A9">
      <w:pPr>
        <w:spacing w:line="360" w:lineRule="auto"/>
        <w:jc w:val="both"/>
        <w:rPr>
          <w:rFonts w:hint="default" w:ascii="宋体" w:hAnsi="宋体" w:eastAsia="宋体" w:cs="宋体"/>
          <w:b/>
          <w:bCs/>
          <w:i w:val="0"/>
          <w:caps w:val="0"/>
          <w:color w:val="333333"/>
          <w:spacing w:val="0"/>
          <w:sz w:val="28"/>
          <w:szCs w:val="28"/>
          <w:u w:val="single"/>
          <w:shd w:val="clear" w:fill="FFFFFF"/>
          <w:lang w:val="en-US" w:eastAsia="zh-CN"/>
        </w:rPr>
      </w:pPr>
      <w:r>
        <w:rPr>
          <w:rFonts w:hint="eastAsia" w:ascii="宋体" w:hAnsi="宋体" w:eastAsia="宋体" w:cs="宋体"/>
          <w:b/>
          <w:bCs/>
          <w:i w:val="0"/>
          <w:caps w:val="0"/>
          <w:color w:val="333333"/>
          <w:spacing w:val="0"/>
          <w:sz w:val="28"/>
          <w:szCs w:val="28"/>
          <w:shd w:val="clear" w:fill="FFFFFF"/>
          <w:lang w:val="en-US" w:eastAsia="zh-CN"/>
        </w:rPr>
        <w:t>委托方（以下简称甲方）：</w:t>
      </w:r>
      <w:r>
        <w:rPr>
          <w:rFonts w:hint="eastAsia" w:ascii="宋体" w:hAnsi="宋体" w:eastAsia="宋体" w:cs="宋体"/>
          <w:b/>
          <w:bCs/>
          <w:i w:val="0"/>
          <w:caps w:val="0"/>
          <w:color w:val="333333"/>
          <w:spacing w:val="0"/>
          <w:sz w:val="28"/>
          <w:szCs w:val="28"/>
          <w:u w:val="single"/>
          <w:shd w:val="clear" w:fill="FFFFFF"/>
          <w:lang w:val="en-US" w:eastAsia="zh-CN"/>
        </w:rPr>
        <w:t xml:space="preserve">               </w:t>
      </w:r>
    </w:p>
    <w:p w14:paraId="31882FD6">
      <w:pPr>
        <w:spacing w:line="360" w:lineRule="auto"/>
        <w:jc w:val="both"/>
        <w:rPr>
          <w:rFonts w:hint="default" w:ascii="宋体" w:hAnsi="宋体" w:eastAsia="宋体" w:cs="宋体"/>
          <w:b/>
          <w:bCs/>
          <w:i w:val="0"/>
          <w:caps w:val="0"/>
          <w:color w:val="333333"/>
          <w:spacing w:val="0"/>
          <w:sz w:val="28"/>
          <w:szCs w:val="28"/>
          <w:u w:val="single"/>
          <w:shd w:val="clear" w:fill="FFFFFF"/>
          <w:lang w:val="en-US" w:eastAsia="zh-CN"/>
        </w:rPr>
      </w:pPr>
      <w:r>
        <w:rPr>
          <w:rFonts w:hint="eastAsia" w:ascii="宋体" w:hAnsi="宋体" w:eastAsia="宋体" w:cs="宋体"/>
          <w:b/>
          <w:bCs/>
          <w:i w:val="0"/>
          <w:caps w:val="0"/>
          <w:color w:val="333333"/>
          <w:spacing w:val="0"/>
          <w:sz w:val="28"/>
          <w:szCs w:val="28"/>
          <w:shd w:val="clear" w:fill="FFFFFF"/>
          <w:lang w:val="en-US" w:eastAsia="zh-CN"/>
        </w:rPr>
        <w:t>承接方（以下简称乙方）：</w:t>
      </w:r>
      <w:r>
        <w:rPr>
          <w:rFonts w:hint="eastAsia" w:ascii="宋体" w:hAnsi="宋体" w:eastAsia="宋体" w:cs="宋体"/>
          <w:b/>
          <w:bCs/>
          <w:i w:val="0"/>
          <w:caps w:val="0"/>
          <w:color w:val="333333"/>
          <w:spacing w:val="0"/>
          <w:sz w:val="28"/>
          <w:szCs w:val="28"/>
          <w:u w:val="single"/>
          <w:shd w:val="clear" w:fill="FFFFFF"/>
          <w:lang w:val="en-US" w:eastAsia="zh-CN"/>
        </w:rPr>
        <w:t xml:space="preserve">                 </w:t>
      </w:r>
    </w:p>
    <w:p w14:paraId="798BDDAD">
      <w:p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根据《中华人民共和国民法典》《中华人民共和国政府采购法》等相关法律法规的要求，经双方友好协商，订立本合同。</w:t>
      </w:r>
    </w:p>
    <w:p w14:paraId="5004EE37">
      <w:pPr>
        <w:spacing w:line="360" w:lineRule="auto"/>
        <w:jc w:val="both"/>
        <w:rPr>
          <w:rFonts w:hint="eastAsia" w:ascii="宋体" w:hAnsi="宋体" w:eastAsia="宋体" w:cs="宋体"/>
          <w:b/>
          <w:bCs/>
          <w:i w:val="0"/>
          <w:caps w:val="0"/>
          <w:color w:val="333333"/>
          <w:spacing w:val="0"/>
          <w:sz w:val="28"/>
          <w:szCs w:val="28"/>
          <w:shd w:val="clear" w:fill="FFFFFF"/>
          <w:lang w:val="en-US" w:eastAsia="zh-CN"/>
        </w:rPr>
      </w:pPr>
      <w:r>
        <w:rPr>
          <w:rFonts w:hint="eastAsia" w:ascii="宋体" w:hAnsi="宋体" w:eastAsia="宋体" w:cs="宋体"/>
          <w:b/>
          <w:bCs/>
          <w:i w:val="0"/>
          <w:caps w:val="0"/>
          <w:color w:val="333333"/>
          <w:spacing w:val="0"/>
          <w:sz w:val="28"/>
          <w:szCs w:val="28"/>
          <w:shd w:val="clear" w:fill="FFFFFF"/>
          <w:lang w:val="en-US" w:eastAsia="zh-CN"/>
        </w:rPr>
        <w:t>一、项目概况</w:t>
      </w:r>
    </w:p>
    <w:p w14:paraId="648EF017">
      <w:p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服务内容主要包括准备工作、内业分析、实地核实、编制核实处置方案、分类处置实施阶段技术服务、编制最终核实处置成果、成果检查及报送等七部分。</w:t>
      </w:r>
    </w:p>
    <w:p w14:paraId="51FC3F46">
      <w:pPr>
        <w:spacing w:line="360" w:lineRule="auto"/>
        <w:jc w:val="both"/>
        <w:rPr>
          <w:rFonts w:hint="eastAsia" w:ascii="宋体" w:hAnsi="宋体" w:eastAsia="宋体" w:cs="宋体"/>
          <w:b/>
          <w:bCs/>
          <w:i w:val="0"/>
          <w:caps w:val="0"/>
          <w:color w:val="333333"/>
          <w:spacing w:val="0"/>
          <w:sz w:val="28"/>
          <w:szCs w:val="28"/>
          <w:shd w:val="clear" w:fill="FFFFFF"/>
          <w:lang w:val="en-US" w:eastAsia="zh-CN"/>
        </w:rPr>
      </w:pPr>
      <w:r>
        <w:rPr>
          <w:rFonts w:hint="eastAsia" w:ascii="宋体" w:hAnsi="宋体" w:eastAsia="宋体" w:cs="宋体"/>
          <w:b/>
          <w:bCs/>
          <w:i w:val="0"/>
          <w:caps w:val="0"/>
          <w:color w:val="333333"/>
          <w:spacing w:val="0"/>
          <w:sz w:val="28"/>
          <w:szCs w:val="28"/>
          <w:shd w:val="clear" w:fill="FFFFFF"/>
          <w:lang w:val="en-US" w:eastAsia="zh-CN"/>
        </w:rPr>
        <w:t>二、服务期限</w:t>
      </w:r>
    </w:p>
    <w:p w14:paraId="28BC0C5A">
      <w:p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服务期限为：自合同签订之日起至   年   月  日止。</w:t>
      </w:r>
    </w:p>
    <w:p w14:paraId="7DB77DD2">
      <w:pPr>
        <w:spacing w:line="360" w:lineRule="auto"/>
        <w:jc w:val="both"/>
        <w:rPr>
          <w:rFonts w:hint="eastAsia" w:ascii="宋体" w:hAnsi="宋体" w:eastAsia="宋体" w:cs="宋体"/>
          <w:b/>
          <w:bCs/>
          <w:i w:val="0"/>
          <w:caps w:val="0"/>
          <w:color w:val="333333"/>
          <w:spacing w:val="0"/>
          <w:sz w:val="28"/>
          <w:szCs w:val="28"/>
          <w:shd w:val="clear" w:fill="FFFFFF"/>
          <w:lang w:val="en-US" w:eastAsia="zh-CN"/>
        </w:rPr>
      </w:pPr>
      <w:r>
        <w:rPr>
          <w:rFonts w:hint="eastAsia" w:ascii="宋体" w:hAnsi="宋体" w:eastAsia="宋体" w:cs="宋体"/>
          <w:b/>
          <w:bCs/>
          <w:i w:val="0"/>
          <w:caps w:val="0"/>
          <w:color w:val="333333"/>
          <w:spacing w:val="0"/>
          <w:sz w:val="28"/>
          <w:szCs w:val="28"/>
          <w:shd w:val="clear" w:fill="FFFFFF"/>
          <w:lang w:val="en-US" w:eastAsia="zh-CN"/>
        </w:rPr>
        <w:t>三、服务要求</w:t>
      </w:r>
    </w:p>
    <w:p w14:paraId="348E9145">
      <w:p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（一）技术要求</w:t>
      </w:r>
    </w:p>
    <w:p w14:paraId="7EA138DA">
      <w:p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1.熟悉部、省、市关于耕地和永久基本农田核实处置相关的政策要求；</w:t>
      </w:r>
    </w:p>
    <w:p w14:paraId="368030EC">
      <w:p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2.熟悉宁强县耕地和永久基本农田分布情况，有一定的国土空间规划、“三区三线”划定、国土调查永久基本农田核实整改、耕地保护等相关工作基础；</w:t>
      </w:r>
    </w:p>
    <w:p w14:paraId="522A7D8E">
      <w:p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3.熟练运用数据库建设、审核、质检等相关专业软件。</w:t>
      </w:r>
    </w:p>
    <w:p w14:paraId="12415D85">
      <w:p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（二）服务标准</w:t>
      </w:r>
    </w:p>
    <w:p w14:paraId="62C67E85">
      <w:p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提交成果符合《自然资源部办公厅关于严肃开展耕地和永久基本农田划定成果核实处置工作的通知》（自然资办发〔2023〕25号）、《陕西省自然资源厅陕西省农业农村厅陕西省林业局关于严肃开展耕地和永久基本农田划定成果核实处置工作的通知》（陕自然资发〔2023〕31号）文件中对耕地和永久基本农田核实处置工作实施的相关服务标准，确保技术服务成果的科学性、合理性、准确性。</w:t>
      </w:r>
    </w:p>
    <w:p w14:paraId="7D102B89">
      <w:pPr>
        <w:numPr>
          <w:ilvl w:val="0"/>
          <w:numId w:val="1"/>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成果交付要求</w:t>
      </w:r>
    </w:p>
    <w:p w14:paraId="009C8001">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1.成果完整性：核实处置成果应当完整、详细、清晰，包括核实处置方案、表格等内容，同时要确保成果的准确性、合理性和可行性；</w:t>
      </w:r>
    </w:p>
    <w:p w14:paraId="12032FBB">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2.成果质量要求：核实处置成果应当符合国家和地方的有关法律法规和相关政策要求，同时要遵循科学、合理、可行的原则，确保成果的质量和可操作性；</w:t>
      </w:r>
    </w:p>
    <w:p w14:paraId="68E49E73">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3.交付方式要求：核实处置成果应当以纸质和电子版两种形式进行交付，同时要确保交付方式的规范和合法，避免出现不必要的纠纷和争议；</w:t>
      </w:r>
    </w:p>
    <w:p w14:paraId="5E2CBB12">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4.核实处置成果交付的要求需要确保成果的完整性、准确性和合理性，同时要遵循国家和地方的法律法规和政策要求，以规范、合法的方式进行交付和应用。</w:t>
      </w:r>
    </w:p>
    <w:p w14:paraId="0B8EC710">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（四）质量验收标准或规范</w:t>
      </w:r>
    </w:p>
    <w:p w14:paraId="6D7794AB">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成果质量合格，符合国家、省级要求。</w:t>
      </w:r>
    </w:p>
    <w:p w14:paraId="6B926265">
      <w:pPr>
        <w:spacing w:line="360" w:lineRule="auto"/>
        <w:jc w:val="both"/>
        <w:rPr>
          <w:rFonts w:hint="eastAsia" w:ascii="宋体" w:hAnsi="宋体" w:eastAsia="宋体" w:cs="宋体"/>
          <w:b/>
          <w:bCs/>
          <w:i w:val="0"/>
          <w:caps w:val="0"/>
          <w:color w:val="333333"/>
          <w:spacing w:val="0"/>
          <w:sz w:val="28"/>
          <w:szCs w:val="28"/>
          <w:shd w:val="clear" w:fill="FFFFFF"/>
          <w:lang w:val="en-US" w:eastAsia="zh-CN"/>
        </w:rPr>
      </w:pPr>
      <w:r>
        <w:rPr>
          <w:rFonts w:hint="eastAsia" w:ascii="宋体" w:hAnsi="宋体" w:eastAsia="宋体" w:cs="宋体"/>
          <w:b/>
          <w:bCs/>
          <w:i w:val="0"/>
          <w:caps w:val="0"/>
          <w:color w:val="333333"/>
          <w:spacing w:val="0"/>
          <w:sz w:val="28"/>
          <w:szCs w:val="28"/>
          <w:shd w:val="clear" w:fill="FFFFFF"/>
          <w:lang w:val="en-US" w:eastAsia="zh-CN"/>
        </w:rPr>
        <w:t>四、合同价款、结算与支付</w:t>
      </w:r>
    </w:p>
    <w:p w14:paraId="4330B710">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1.本合同总价款</w:t>
      </w:r>
    </w:p>
    <w:p w14:paraId="269A6155">
      <w:pPr>
        <w:numPr>
          <w:ilvl w:val="0"/>
          <w:numId w:val="0"/>
        </w:numPr>
        <w:spacing w:line="360" w:lineRule="auto"/>
        <w:ind w:firstLine="560" w:firstLineChars="200"/>
        <w:jc w:val="both"/>
        <w:rPr>
          <w:rFonts w:hint="eastAsia" w:ascii="宋体" w:hAnsi="宋体" w:eastAsia="宋体" w:cs="宋体"/>
          <w:b w:val="0"/>
          <w:bCs w:val="0"/>
          <w:i w:val="0"/>
          <w:caps w:val="0"/>
          <w:color w:val="000000" w:themeColor="text1"/>
          <w:spacing w:val="0"/>
          <w:sz w:val="28"/>
          <w:szCs w:val="28"/>
          <w:highlight w:val="none"/>
          <w:shd w:val="clear" w:fill="FFFFFF"/>
          <w:lang w:val="en-US" w:eastAsia="zh-CN"/>
          <w14:textFill>
            <w14:solidFill>
              <w14:schemeClr w14:val="tx1"/>
            </w14:solidFill>
          </w14:textFill>
        </w:rPr>
      </w:pPr>
      <w:r>
        <w:rPr>
          <w:rFonts w:hint="eastAsia" w:ascii="宋体" w:hAnsi="宋体" w:eastAsia="宋体" w:cs="宋体"/>
          <w:b w:val="0"/>
          <w:bCs w:val="0"/>
          <w:i w:val="0"/>
          <w:caps w:val="0"/>
          <w:color w:val="000000" w:themeColor="text1"/>
          <w:spacing w:val="0"/>
          <w:sz w:val="28"/>
          <w:szCs w:val="28"/>
          <w:highlight w:val="none"/>
          <w:shd w:val="clear" w:fill="FFFFFF"/>
          <w:lang w:val="en-US" w:eastAsia="zh-CN"/>
          <w14:textFill>
            <w14:solidFill>
              <w14:schemeClr w14:val="tx1"/>
            </w14:solidFill>
          </w14:textFill>
        </w:rPr>
        <w:t>本合同总价款为</w:t>
      </w:r>
      <w:r>
        <w:rPr>
          <w:rFonts w:hint="eastAsia" w:ascii="宋体" w:hAnsi="宋体" w:eastAsia="宋体" w:cs="宋体"/>
          <w:b w:val="0"/>
          <w:bCs w:val="0"/>
          <w:i w:val="0"/>
          <w:caps w:val="0"/>
          <w:color w:val="000000" w:themeColor="text1"/>
          <w:spacing w:val="0"/>
          <w:sz w:val="28"/>
          <w:szCs w:val="28"/>
          <w:highlight w:val="none"/>
          <w:u w:val="single"/>
          <w:shd w:val="clear" w:fill="FFFFFF"/>
          <w:lang w:val="en-US" w:eastAsia="zh-CN"/>
          <w14:textFill>
            <w14:solidFill>
              <w14:schemeClr w14:val="tx1"/>
            </w14:solidFill>
          </w14:textFill>
        </w:rPr>
        <w:t>RMB       元（人民币大写： ）</w:t>
      </w:r>
      <w:r>
        <w:rPr>
          <w:rFonts w:hint="eastAsia" w:ascii="宋体" w:hAnsi="宋体" w:eastAsia="宋体" w:cs="宋体"/>
          <w:b w:val="0"/>
          <w:bCs w:val="0"/>
          <w:i w:val="0"/>
          <w:caps w:val="0"/>
          <w:color w:val="000000" w:themeColor="text1"/>
          <w:spacing w:val="0"/>
          <w:sz w:val="28"/>
          <w:szCs w:val="28"/>
          <w:highlight w:val="none"/>
          <w:shd w:val="clear" w:fill="FFFFFF"/>
          <w:lang w:val="en-US" w:eastAsia="zh-CN"/>
          <w14:textFill>
            <w14:solidFill>
              <w14:schemeClr w14:val="tx1"/>
            </w14:solidFill>
          </w14:textFill>
        </w:rPr>
        <w:t>该合同总价包括承接甲方项目所承担的全过程的一切费用。</w:t>
      </w:r>
    </w:p>
    <w:p w14:paraId="13DE2763">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2.付款方式</w:t>
      </w:r>
    </w:p>
    <w:p w14:paraId="618D1019">
      <w:pPr>
        <w:spacing w:line="240" w:lineRule="auto"/>
        <w:jc w:val="both"/>
        <w:rPr>
          <w:rFonts w:hint="eastAsia" w:ascii="宋体" w:hAnsi="宋体" w:eastAsia="宋体" w:cs="宋体"/>
          <w:b w:val="0"/>
          <w:bCs w:val="0"/>
          <w:i w:val="0"/>
          <w:caps w:val="0"/>
          <w:color w:val="333333"/>
          <w:spacing w:val="0"/>
          <w:sz w:val="28"/>
          <w:szCs w:val="28"/>
          <w:highlight w:val="none"/>
          <w:shd w:val="clear" w:fill="FFFFFF"/>
          <w:lang w:val="en-US" w:eastAsia="zh-CN"/>
        </w:rPr>
      </w:pPr>
      <w:r>
        <w:rPr>
          <w:rFonts w:hint="eastAsia" w:ascii="宋体" w:hAnsi="宋体" w:eastAsia="宋体" w:cs="宋体"/>
          <w:b w:val="0"/>
          <w:bCs w:val="0"/>
          <w:i w:val="0"/>
          <w:caps w:val="0"/>
          <w:color w:val="333333"/>
          <w:spacing w:val="0"/>
          <w:sz w:val="28"/>
          <w:szCs w:val="28"/>
          <w:highlight w:val="none"/>
          <w:shd w:val="clear" w:fill="FFFFFF"/>
          <w:lang w:val="en-US" w:eastAsia="zh-CN"/>
        </w:rPr>
        <w:t>1.合同签订后 ，达到付款条件起 10 日内，支付合同总金额的 30.00%。</w:t>
      </w:r>
    </w:p>
    <w:p w14:paraId="21CA69A7">
      <w:pPr>
        <w:spacing w:line="240" w:lineRule="auto"/>
        <w:jc w:val="both"/>
        <w:rPr>
          <w:rFonts w:hint="eastAsia" w:ascii="宋体" w:hAnsi="宋体" w:eastAsia="宋体" w:cs="宋体"/>
          <w:b w:val="0"/>
          <w:bCs w:val="0"/>
          <w:i w:val="0"/>
          <w:caps w:val="0"/>
          <w:color w:val="333333"/>
          <w:spacing w:val="0"/>
          <w:sz w:val="28"/>
          <w:szCs w:val="28"/>
          <w:highlight w:val="none"/>
          <w:shd w:val="clear" w:fill="FFFFFF"/>
          <w:lang w:val="en-US" w:eastAsia="zh-CN"/>
        </w:rPr>
      </w:pPr>
      <w:r>
        <w:rPr>
          <w:rFonts w:hint="eastAsia" w:ascii="宋体" w:hAnsi="宋体" w:eastAsia="宋体" w:cs="宋体"/>
          <w:b w:val="0"/>
          <w:bCs w:val="0"/>
          <w:i w:val="0"/>
          <w:caps w:val="0"/>
          <w:color w:val="333333"/>
          <w:spacing w:val="0"/>
          <w:sz w:val="28"/>
          <w:szCs w:val="28"/>
          <w:highlight w:val="none"/>
          <w:shd w:val="clear" w:fill="FFFFFF"/>
          <w:lang w:val="en-US" w:eastAsia="zh-CN"/>
        </w:rPr>
        <w:t>2.核实处置方案通过省级审查后 ，达到付款条件起 10 日内，支付合同总金额的 50.00%。</w:t>
      </w:r>
    </w:p>
    <w:p w14:paraId="6BE50F69">
      <w:pPr>
        <w:spacing w:line="240" w:lineRule="auto"/>
        <w:jc w:val="both"/>
        <w:rPr>
          <w:rFonts w:hint="eastAsia" w:ascii="宋体" w:hAnsi="宋体" w:eastAsia="宋体" w:cs="宋体"/>
          <w:b w:val="0"/>
          <w:bCs w:val="0"/>
          <w:i w:val="0"/>
          <w:caps w:val="0"/>
          <w:color w:val="333333"/>
          <w:spacing w:val="0"/>
          <w:sz w:val="28"/>
          <w:szCs w:val="28"/>
          <w:highlight w:val="none"/>
          <w:shd w:val="clear" w:fill="FFFFFF"/>
          <w:lang w:val="en-US" w:eastAsia="zh-CN"/>
        </w:rPr>
      </w:pPr>
      <w:r>
        <w:rPr>
          <w:rFonts w:hint="eastAsia" w:ascii="宋体" w:hAnsi="宋体" w:eastAsia="宋体" w:cs="宋体"/>
          <w:b w:val="0"/>
          <w:bCs w:val="0"/>
          <w:i w:val="0"/>
          <w:caps w:val="0"/>
          <w:color w:val="333333"/>
          <w:spacing w:val="0"/>
          <w:sz w:val="28"/>
          <w:szCs w:val="28"/>
          <w:highlight w:val="none"/>
          <w:shd w:val="clear" w:fill="FFFFFF"/>
          <w:lang w:val="en-US" w:eastAsia="zh-CN"/>
        </w:rPr>
        <w:t>3.核实处置任务全部完成经采购方确认后 ，达到付款条件起 10 日内，支付合同总金额的 20.00%。</w:t>
      </w:r>
    </w:p>
    <w:p w14:paraId="2EB0E8E5">
      <w:pPr>
        <w:spacing w:line="360" w:lineRule="auto"/>
        <w:jc w:val="both"/>
        <w:rPr>
          <w:rFonts w:hint="eastAsia" w:ascii="宋体" w:hAnsi="宋体" w:eastAsia="宋体" w:cs="宋体"/>
          <w:b/>
          <w:bCs/>
          <w:i w:val="0"/>
          <w:caps w:val="0"/>
          <w:color w:val="333333"/>
          <w:spacing w:val="0"/>
          <w:sz w:val="28"/>
          <w:szCs w:val="28"/>
          <w:shd w:val="clear" w:fill="FFFFFF"/>
          <w:lang w:val="en-US" w:eastAsia="zh-CN"/>
        </w:rPr>
      </w:pPr>
      <w:r>
        <w:rPr>
          <w:rFonts w:hint="eastAsia" w:ascii="宋体" w:hAnsi="宋体" w:eastAsia="宋体" w:cs="宋体"/>
          <w:b/>
          <w:bCs/>
          <w:i w:val="0"/>
          <w:caps w:val="0"/>
          <w:color w:val="333333"/>
          <w:spacing w:val="0"/>
          <w:sz w:val="28"/>
          <w:szCs w:val="28"/>
          <w:shd w:val="clear" w:fill="FFFFFF"/>
          <w:lang w:val="en-US" w:eastAsia="zh-CN"/>
        </w:rPr>
        <w:t>五、甲方职责</w:t>
      </w:r>
    </w:p>
    <w:p w14:paraId="6259D4CF">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1.甲方按本合同规定的内容，在规定的时间内向乙方提交基础资料及文件，并对其完整性、正确性、及时性负责。</w:t>
      </w:r>
    </w:p>
    <w:p w14:paraId="67E3BCBF">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2.甲方派专人协助乙方开展外业调查、调研、座谈会等工作。</w:t>
      </w:r>
    </w:p>
    <w:p w14:paraId="39DD1978">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3.需负责与宁强县自然资源局相关部门的对接工作；</w:t>
      </w:r>
    </w:p>
    <w:p w14:paraId="7B690BDB">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4.乙方的工作费用按合同约定及时支付。</w:t>
      </w:r>
    </w:p>
    <w:p w14:paraId="47CF42AB">
      <w:pPr>
        <w:spacing w:line="360" w:lineRule="auto"/>
        <w:jc w:val="both"/>
        <w:rPr>
          <w:rFonts w:hint="eastAsia" w:ascii="宋体" w:hAnsi="宋体" w:eastAsia="宋体" w:cs="宋体"/>
          <w:b/>
          <w:bCs/>
          <w:i w:val="0"/>
          <w:caps w:val="0"/>
          <w:color w:val="333333"/>
          <w:spacing w:val="0"/>
          <w:sz w:val="28"/>
          <w:szCs w:val="28"/>
          <w:shd w:val="clear" w:fill="FFFFFF"/>
          <w:lang w:val="en-US" w:eastAsia="zh-CN"/>
        </w:rPr>
      </w:pPr>
      <w:r>
        <w:rPr>
          <w:rFonts w:hint="eastAsia" w:ascii="宋体" w:hAnsi="宋体" w:eastAsia="宋体" w:cs="宋体"/>
          <w:b/>
          <w:bCs/>
          <w:i w:val="0"/>
          <w:caps w:val="0"/>
          <w:color w:val="333333"/>
          <w:spacing w:val="0"/>
          <w:sz w:val="28"/>
          <w:szCs w:val="28"/>
          <w:shd w:val="clear" w:fill="FFFFFF"/>
          <w:lang w:val="en-US" w:eastAsia="zh-CN"/>
        </w:rPr>
        <w:t>六、乙方职责</w:t>
      </w:r>
    </w:p>
    <w:p w14:paraId="40E24BF0">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1.乙方应按国家相应技术规范、标准、规程及合同约定的各项要求，进行相关工作，按合同规定的进度要求提交质量合格的成果文件，并对其负责。</w:t>
      </w:r>
    </w:p>
    <w:p w14:paraId="2035877C">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2.乙方按本合同规定的内容、进度及份数向甲方提交成果文件，并根据审查结论对不超出原定范围的内容做必要调整补充。</w:t>
      </w:r>
    </w:p>
    <w:p w14:paraId="426E35DB">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3.乙方应做好质量与技术管理工作，加强全过程的质量控制，保证项目内容的合理性。</w:t>
      </w:r>
    </w:p>
    <w:p w14:paraId="123ECA08">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4.对甲方的各种技术资料做好保密工作，未经甲方许可不得向任何单位和个人泄露。</w:t>
      </w:r>
    </w:p>
    <w:p w14:paraId="27BF168B">
      <w:pPr>
        <w:spacing w:line="360" w:lineRule="auto"/>
        <w:jc w:val="both"/>
        <w:rPr>
          <w:rFonts w:hint="eastAsia" w:ascii="宋体" w:hAnsi="宋体" w:eastAsia="宋体" w:cs="宋体"/>
          <w:b/>
          <w:bCs/>
          <w:i w:val="0"/>
          <w:caps w:val="0"/>
          <w:color w:val="333333"/>
          <w:spacing w:val="0"/>
          <w:sz w:val="28"/>
          <w:szCs w:val="28"/>
          <w:shd w:val="clear" w:fill="FFFFFF"/>
          <w:lang w:val="en-US" w:eastAsia="zh-CN"/>
        </w:rPr>
      </w:pPr>
      <w:r>
        <w:rPr>
          <w:rFonts w:hint="eastAsia" w:ascii="宋体" w:hAnsi="宋体" w:eastAsia="宋体" w:cs="宋体"/>
          <w:b/>
          <w:bCs/>
          <w:i w:val="0"/>
          <w:caps w:val="0"/>
          <w:color w:val="333333"/>
          <w:spacing w:val="0"/>
          <w:sz w:val="28"/>
          <w:szCs w:val="28"/>
          <w:shd w:val="clear" w:fill="FFFFFF"/>
          <w:lang w:val="en-US" w:eastAsia="zh-CN"/>
        </w:rPr>
        <w:t>七、提交成果及验收</w:t>
      </w:r>
    </w:p>
    <w:p w14:paraId="46913BCA">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1.成果完整性：核实处置成果应当完整、详细、清晰，包括核实处置方案、表格等内容，同时要确保成果的准确性、合理性和可行性；</w:t>
      </w:r>
    </w:p>
    <w:p w14:paraId="2562B689">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2.成果质量要求：核实处置成果应当符合国家和地方的有关法律法规和相关政策要求，同时要遵循科学、合理、可行的原则，确保成果的质量和可操作性；</w:t>
      </w:r>
    </w:p>
    <w:p w14:paraId="006B409B">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3.交付方式要求：核实处置成果应当以纸质和电子版两种形式进行交付，同时要确保交付方式的规范和合法，避免出现不必要的纠纷和争议；</w:t>
      </w:r>
    </w:p>
    <w:p w14:paraId="56FE857F">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4.核实处置成果交付的要求需要确保成果的完整性、准确性和合理性，同时要遵循国家和地方的法律法规和政策要求，以规范、合法的方式进行交付和应用。</w:t>
      </w:r>
    </w:p>
    <w:p w14:paraId="3CCB98EA">
      <w:pPr>
        <w:spacing w:line="360" w:lineRule="auto"/>
        <w:jc w:val="both"/>
        <w:rPr>
          <w:rFonts w:hint="eastAsia" w:ascii="宋体" w:hAnsi="宋体" w:eastAsia="宋体" w:cs="宋体"/>
          <w:b/>
          <w:bCs/>
          <w:i w:val="0"/>
          <w:caps w:val="0"/>
          <w:color w:val="333333"/>
          <w:spacing w:val="0"/>
          <w:sz w:val="28"/>
          <w:szCs w:val="28"/>
          <w:shd w:val="clear" w:fill="FFFFFF"/>
          <w:lang w:val="en-US" w:eastAsia="zh-CN"/>
        </w:rPr>
      </w:pPr>
      <w:r>
        <w:rPr>
          <w:rFonts w:hint="eastAsia" w:ascii="宋体" w:hAnsi="宋体" w:eastAsia="宋体" w:cs="宋体"/>
          <w:b/>
          <w:bCs/>
          <w:i w:val="0"/>
          <w:caps w:val="0"/>
          <w:color w:val="333333"/>
          <w:spacing w:val="0"/>
          <w:sz w:val="28"/>
          <w:szCs w:val="28"/>
          <w:shd w:val="clear" w:fill="FFFFFF"/>
          <w:lang w:val="en-US" w:eastAsia="zh-CN"/>
        </w:rPr>
        <w:t>八、双方权利及义务</w:t>
      </w:r>
    </w:p>
    <w:p w14:paraId="328C9354">
      <w:pPr>
        <w:numPr>
          <w:ilvl w:val="0"/>
          <w:numId w:val="0"/>
        </w:numPr>
        <w:spacing w:line="360" w:lineRule="auto"/>
        <w:ind w:firstLine="562" w:firstLineChars="200"/>
        <w:jc w:val="both"/>
        <w:rPr>
          <w:rFonts w:hint="eastAsia" w:ascii="宋体" w:hAnsi="宋体" w:eastAsia="宋体" w:cs="宋体"/>
          <w:b/>
          <w:bCs/>
          <w:i w:val="0"/>
          <w:caps w:val="0"/>
          <w:color w:val="333333"/>
          <w:spacing w:val="0"/>
          <w:sz w:val="28"/>
          <w:szCs w:val="28"/>
          <w:shd w:val="clear" w:fill="FFFFFF"/>
          <w:lang w:val="en-US" w:eastAsia="zh-CN"/>
        </w:rPr>
      </w:pPr>
      <w:r>
        <w:rPr>
          <w:rFonts w:hint="eastAsia" w:ascii="宋体" w:hAnsi="宋体" w:eastAsia="宋体" w:cs="宋体"/>
          <w:b/>
          <w:bCs/>
          <w:i w:val="0"/>
          <w:caps w:val="0"/>
          <w:color w:val="333333"/>
          <w:spacing w:val="0"/>
          <w:sz w:val="28"/>
          <w:szCs w:val="28"/>
          <w:shd w:val="clear" w:fill="FFFFFF"/>
          <w:lang w:val="en-US" w:eastAsia="zh-CN"/>
        </w:rPr>
        <w:t>甲方：</w:t>
      </w:r>
    </w:p>
    <w:p w14:paraId="6A2D2A5B">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1.甲方有权对合同规定范围内乙方的服务行为进行监督和检查，拥有监管权。甲方认为不合理的部分有权下达整改通知书，并要求乙方限期整改。</w:t>
      </w:r>
    </w:p>
    <w:p w14:paraId="20588214">
      <w:pPr>
        <w:numPr>
          <w:ilvl w:val="0"/>
          <w:numId w:val="0"/>
        </w:numPr>
        <w:spacing w:line="360" w:lineRule="auto"/>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2.负责检查监督乙方管理工作的实施及制度的执行情况。</w:t>
      </w:r>
    </w:p>
    <w:p w14:paraId="4791D5E4">
      <w:pPr>
        <w:numPr>
          <w:ilvl w:val="0"/>
          <w:numId w:val="0"/>
        </w:numPr>
        <w:spacing w:line="360" w:lineRule="auto"/>
        <w:ind w:firstLine="562" w:firstLineChars="200"/>
        <w:jc w:val="both"/>
        <w:rPr>
          <w:rFonts w:hint="eastAsia" w:ascii="宋体" w:hAnsi="宋体" w:eastAsia="宋体" w:cs="宋体"/>
          <w:b/>
          <w:bCs/>
          <w:i w:val="0"/>
          <w:caps w:val="0"/>
          <w:color w:val="333333"/>
          <w:spacing w:val="0"/>
          <w:sz w:val="28"/>
          <w:szCs w:val="28"/>
          <w:shd w:val="clear" w:fill="FFFFFF"/>
          <w:lang w:val="en-US" w:eastAsia="zh-CN"/>
        </w:rPr>
      </w:pPr>
      <w:r>
        <w:rPr>
          <w:rFonts w:hint="eastAsia" w:ascii="宋体" w:hAnsi="宋体" w:eastAsia="宋体" w:cs="宋体"/>
          <w:b/>
          <w:bCs/>
          <w:i w:val="0"/>
          <w:caps w:val="0"/>
          <w:color w:val="333333"/>
          <w:spacing w:val="0"/>
          <w:sz w:val="28"/>
          <w:szCs w:val="28"/>
          <w:shd w:val="clear" w:fill="FFFFFF"/>
          <w:lang w:val="en-US" w:eastAsia="zh-CN"/>
        </w:rPr>
        <w:t>乙方：</w:t>
      </w:r>
    </w:p>
    <w:p w14:paraId="42EF8B11">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1.对本合同规定的委托服务范围内的项目享有管理权及服务义务。</w:t>
      </w:r>
    </w:p>
    <w:p w14:paraId="66F7A6DF">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2.根据本合同的规定向甲方收取相关服务费用，并有权在本项目管理范围内管理及合理使用。</w:t>
      </w:r>
    </w:p>
    <w:p w14:paraId="6D192432">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3.按照合同规定的期限完成工作任务向甲方提交成果资料。</w:t>
      </w:r>
    </w:p>
    <w:p w14:paraId="6643857E">
      <w:pPr>
        <w:spacing w:line="360" w:lineRule="auto"/>
        <w:jc w:val="both"/>
        <w:rPr>
          <w:rFonts w:hint="eastAsia" w:ascii="宋体" w:hAnsi="宋体" w:eastAsia="宋体" w:cs="宋体"/>
          <w:b/>
          <w:bCs/>
          <w:i w:val="0"/>
          <w:caps w:val="0"/>
          <w:color w:val="333333"/>
          <w:spacing w:val="0"/>
          <w:sz w:val="28"/>
          <w:szCs w:val="28"/>
          <w:shd w:val="clear" w:fill="FFFFFF"/>
          <w:lang w:val="en-US" w:eastAsia="zh-CN"/>
        </w:rPr>
      </w:pPr>
      <w:r>
        <w:rPr>
          <w:rFonts w:hint="eastAsia" w:ascii="宋体" w:hAnsi="宋体" w:eastAsia="宋体" w:cs="宋体"/>
          <w:b/>
          <w:bCs/>
          <w:i w:val="0"/>
          <w:caps w:val="0"/>
          <w:color w:val="333333"/>
          <w:spacing w:val="0"/>
          <w:sz w:val="28"/>
          <w:szCs w:val="28"/>
          <w:shd w:val="clear" w:fill="FFFFFF"/>
          <w:lang w:val="en-US" w:eastAsia="zh-CN"/>
        </w:rPr>
        <w:t>九、违约责任</w:t>
      </w:r>
    </w:p>
    <w:p w14:paraId="3E864B95">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1.按《中华人民共和国民法典》中的相关条款执行。</w:t>
      </w:r>
    </w:p>
    <w:p w14:paraId="24E24CBA">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2.未按合同要求提供服务质量不能满足采购要求的，甲方会同相关单位，有权终止合同和对成交单位违约进行追究。</w:t>
      </w:r>
    </w:p>
    <w:p w14:paraId="186329F9">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4.甲方应按合同规定时间和金额向乙方支付技术服务费，未及时支付的，乙方有权暂停工作，延长工期。</w:t>
      </w:r>
    </w:p>
    <w:p w14:paraId="6E87CB48">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5.若乙方由于自身原因要求终止或解除合同，应承担合同款10%的违约金。</w:t>
      </w:r>
    </w:p>
    <w:p w14:paraId="2694C6F9">
      <w:pPr>
        <w:spacing w:line="360" w:lineRule="auto"/>
        <w:jc w:val="both"/>
        <w:rPr>
          <w:rFonts w:hint="eastAsia" w:ascii="宋体" w:hAnsi="宋体" w:eastAsia="宋体" w:cs="宋体"/>
          <w:b/>
          <w:bCs/>
          <w:i w:val="0"/>
          <w:caps w:val="0"/>
          <w:color w:val="333333"/>
          <w:spacing w:val="0"/>
          <w:sz w:val="28"/>
          <w:szCs w:val="28"/>
          <w:shd w:val="clear" w:fill="FFFFFF"/>
          <w:lang w:val="en-US" w:eastAsia="zh-CN"/>
        </w:rPr>
      </w:pPr>
      <w:r>
        <w:rPr>
          <w:rFonts w:hint="eastAsia" w:ascii="宋体" w:hAnsi="宋体" w:eastAsia="宋体" w:cs="宋体"/>
          <w:b/>
          <w:bCs/>
          <w:i w:val="0"/>
          <w:caps w:val="0"/>
          <w:color w:val="333333"/>
          <w:spacing w:val="0"/>
          <w:sz w:val="28"/>
          <w:szCs w:val="28"/>
          <w:shd w:val="clear" w:fill="FFFFFF"/>
          <w:lang w:val="en-US" w:eastAsia="zh-CN"/>
        </w:rPr>
        <w:t>十、合同生效、变更、解除的条件</w:t>
      </w:r>
    </w:p>
    <w:p w14:paraId="2DB45148">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1.本合同自双方法定代表人签字并加盖公章后生效，合同履行完毕自行终止。</w:t>
      </w:r>
    </w:p>
    <w:p w14:paraId="2475693A">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2.本合同的变更必须经过甲乙双方协商并签订补充协议，补充协议与本合同具有同等法律效力。</w:t>
      </w:r>
    </w:p>
    <w:p w14:paraId="666290CC">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3.成果所有权归甲方所有，未经甲方同意不得提供他人使用。</w:t>
      </w:r>
      <w:r>
        <w:rPr>
          <w:rFonts w:hint="eastAsia" w:ascii="宋体" w:hAnsi="宋体" w:eastAsia="宋体" w:cs="宋体"/>
          <w:b/>
          <w:bCs/>
          <w:i w:val="0"/>
          <w:caps w:val="0"/>
          <w:color w:val="333333"/>
          <w:spacing w:val="0"/>
          <w:sz w:val="28"/>
          <w:szCs w:val="28"/>
          <w:shd w:val="clear" w:fill="FFFFFF"/>
          <w:lang w:val="en-US" w:eastAsia="zh-CN"/>
        </w:rPr>
        <w:t>十一、解决争议的方法</w:t>
      </w:r>
    </w:p>
    <w:p w14:paraId="23B9759D">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本合同在执行过程中，如发生任何争议、纠纷或因违反、终止本合同引起的对损失、损害的任何赔偿，应事先协商，在乙方和甲方之间达成一致意见。如未能达成一致可以采取诉讼，诉讼机构为项目所在地人民法院。</w:t>
      </w:r>
    </w:p>
    <w:p w14:paraId="11583E4B">
      <w:pPr>
        <w:spacing w:line="360" w:lineRule="auto"/>
        <w:jc w:val="both"/>
        <w:rPr>
          <w:rFonts w:hint="eastAsia" w:ascii="宋体" w:hAnsi="宋体" w:eastAsia="宋体" w:cs="宋体"/>
          <w:b/>
          <w:bCs/>
          <w:i w:val="0"/>
          <w:caps w:val="0"/>
          <w:color w:val="333333"/>
          <w:spacing w:val="0"/>
          <w:sz w:val="28"/>
          <w:szCs w:val="28"/>
          <w:shd w:val="clear" w:fill="FFFFFF"/>
          <w:lang w:val="en-US" w:eastAsia="zh-CN"/>
        </w:rPr>
      </w:pPr>
      <w:r>
        <w:rPr>
          <w:rFonts w:hint="eastAsia" w:ascii="宋体" w:hAnsi="宋体" w:eastAsia="宋体" w:cs="宋体"/>
          <w:b/>
          <w:bCs/>
          <w:i w:val="0"/>
          <w:caps w:val="0"/>
          <w:color w:val="333333"/>
          <w:spacing w:val="0"/>
          <w:sz w:val="28"/>
          <w:szCs w:val="28"/>
          <w:shd w:val="clear" w:fill="FFFFFF"/>
          <w:lang w:val="en-US" w:eastAsia="zh-CN"/>
        </w:rPr>
        <w:t>十二、不可抗力</w:t>
      </w:r>
    </w:p>
    <w:p w14:paraId="781E540D">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1.本合同项下的“不可抗力”是指不能预见，不能避免且不能克服的客观情况，使得本合同一方当事人无法履行合同义务，如战争、严重火灾、水灾、风灾和地震以及其他经三方同意属于不可抗力的事故。</w:t>
      </w:r>
    </w:p>
    <w:p w14:paraId="087259ED">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12F24F8A">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3.如不可抗力时间延续90天以上的，各方通过协商达成在合理的时间内继续履行合同，或部分履行合同，或终止合同的履行。</w:t>
      </w:r>
    </w:p>
    <w:p w14:paraId="1E0D7AC3">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4.一方迟延履行后发生不可抗力的，不能免除责任。</w:t>
      </w:r>
    </w:p>
    <w:p w14:paraId="165D9F35">
      <w:pPr>
        <w:spacing w:line="360" w:lineRule="auto"/>
        <w:jc w:val="both"/>
        <w:rPr>
          <w:rFonts w:hint="eastAsia" w:ascii="宋体" w:hAnsi="宋体" w:eastAsia="宋体" w:cs="宋体"/>
          <w:b/>
          <w:bCs/>
          <w:i w:val="0"/>
          <w:caps w:val="0"/>
          <w:color w:val="333333"/>
          <w:spacing w:val="0"/>
          <w:sz w:val="28"/>
          <w:szCs w:val="28"/>
          <w:shd w:val="clear" w:fill="FFFFFF"/>
          <w:lang w:val="en-US" w:eastAsia="zh-CN"/>
        </w:rPr>
      </w:pPr>
      <w:r>
        <w:rPr>
          <w:rFonts w:hint="eastAsia" w:ascii="宋体" w:hAnsi="宋体" w:eastAsia="宋体" w:cs="宋体"/>
          <w:b/>
          <w:bCs/>
          <w:i w:val="0"/>
          <w:caps w:val="0"/>
          <w:color w:val="333333"/>
          <w:spacing w:val="0"/>
          <w:sz w:val="28"/>
          <w:szCs w:val="28"/>
          <w:shd w:val="clear" w:fill="FFFFFF"/>
          <w:lang w:val="en-US" w:eastAsia="zh-CN"/>
        </w:rPr>
        <w:t>十三、保密条款</w:t>
      </w:r>
    </w:p>
    <w:p w14:paraId="5FA78952">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双方承诺，除非法律另有规定或双方一致同意，任何一方不得将本协议的内容向第三方透露，否则，应向对方承担相应的违约责任。</w:t>
      </w:r>
    </w:p>
    <w:p w14:paraId="0160CA66">
      <w:pPr>
        <w:numPr>
          <w:ilvl w:val="0"/>
          <w:numId w:val="0"/>
        </w:numPr>
        <w:spacing w:line="360" w:lineRule="auto"/>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双方同意在本协议期限内或之后，（1）只为本协议目的而使用属于对方的保密资料，（2）在未得到对方书面同意之前，不将对方的保密资料披露给第三方，以及（3）如果披露方要求，接受方应立即将任何被要求退还的保密资料退还给披露方。</w:t>
      </w:r>
    </w:p>
    <w:p w14:paraId="6A9FD402">
      <w:pPr>
        <w:numPr>
          <w:ilvl w:val="0"/>
          <w:numId w:val="0"/>
        </w:numPr>
        <w:spacing w:line="360" w:lineRule="auto"/>
        <w:ind w:firstLine="560" w:firstLineChars="200"/>
        <w:jc w:val="both"/>
        <w:rPr>
          <w:rFonts w:hint="eastAsia" w:ascii="宋体" w:hAnsi="宋体" w:eastAsia="宋体" w:cs="宋体"/>
          <w:b w:val="0"/>
          <w:bCs w:val="0"/>
          <w:i w:val="0"/>
          <w:caps w:val="0"/>
          <w:color w:val="333333"/>
          <w:spacing w:val="0"/>
          <w:sz w:val="28"/>
          <w:szCs w:val="28"/>
          <w:shd w:val="clear" w:fill="FFFFFF"/>
          <w:lang w:val="en-US" w:eastAsia="zh-CN"/>
        </w:rPr>
      </w:pPr>
      <w:r>
        <w:rPr>
          <w:rFonts w:hint="eastAsia" w:ascii="宋体" w:hAnsi="宋体" w:eastAsia="宋体" w:cs="宋体"/>
          <w:b w:val="0"/>
          <w:bCs w:val="0"/>
          <w:i w:val="0"/>
          <w:caps w:val="0"/>
          <w:color w:val="333333"/>
          <w:spacing w:val="0"/>
          <w:sz w:val="28"/>
          <w:szCs w:val="28"/>
          <w:shd w:val="clear" w:fill="FFFFFF"/>
          <w:lang w:val="en-US" w:eastAsia="zh-CN"/>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3EFEB782">
      <w:pPr>
        <w:numPr>
          <w:ilvl w:val="0"/>
          <w:numId w:val="2"/>
        </w:numPr>
        <w:spacing w:line="360" w:lineRule="auto"/>
        <w:jc w:val="both"/>
        <w:rPr>
          <w:rFonts w:hint="eastAsia" w:ascii="宋体" w:hAnsi="宋体" w:eastAsia="宋体" w:cs="宋体"/>
          <w:b/>
          <w:bCs/>
          <w:i w:val="0"/>
          <w:caps w:val="0"/>
          <w:color w:val="333333"/>
          <w:spacing w:val="0"/>
          <w:sz w:val="28"/>
          <w:szCs w:val="28"/>
          <w:shd w:val="clear" w:fill="FFFFFF"/>
          <w:lang w:val="en-US" w:eastAsia="zh-CN"/>
        </w:rPr>
      </w:pPr>
      <w:r>
        <w:rPr>
          <w:rFonts w:hint="eastAsia" w:ascii="宋体" w:hAnsi="宋体" w:eastAsia="宋体" w:cs="宋体"/>
          <w:b/>
          <w:bCs/>
          <w:i w:val="0"/>
          <w:caps w:val="0"/>
          <w:color w:val="333333"/>
          <w:spacing w:val="0"/>
          <w:sz w:val="28"/>
          <w:szCs w:val="28"/>
          <w:shd w:val="clear" w:fill="FFFFFF"/>
          <w:lang w:val="en-US" w:eastAsia="zh-CN"/>
        </w:rPr>
        <w:t>本合同壹式</w:t>
      </w:r>
      <w:r>
        <w:rPr>
          <w:rFonts w:hint="eastAsia" w:ascii="宋体" w:hAnsi="宋体" w:eastAsia="宋体" w:cs="宋体"/>
          <w:b/>
          <w:bCs/>
          <w:i w:val="0"/>
          <w:caps w:val="0"/>
          <w:color w:val="333333"/>
          <w:spacing w:val="0"/>
          <w:sz w:val="28"/>
          <w:szCs w:val="28"/>
          <w:u w:val="single"/>
          <w:shd w:val="clear" w:fill="FFFFFF"/>
          <w:lang w:val="en-US" w:eastAsia="zh-CN"/>
        </w:rPr>
        <w:t xml:space="preserve"> 肆 </w:t>
      </w:r>
      <w:r>
        <w:rPr>
          <w:rFonts w:hint="eastAsia" w:ascii="宋体" w:hAnsi="宋体" w:eastAsia="宋体" w:cs="宋体"/>
          <w:b/>
          <w:bCs/>
          <w:i w:val="0"/>
          <w:caps w:val="0"/>
          <w:color w:val="333333"/>
          <w:spacing w:val="0"/>
          <w:sz w:val="28"/>
          <w:szCs w:val="28"/>
          <w:shd w:val="clear" w:fill="FFFFFF"/>
          <w:lang w:val="en-US" w:eastAsia="zh-CN"/>
        </w:rPr>
        <w:t>份，甲乙双方各执</w:t>
      </w:r>
      <w:r>
        <w:rPr>
          <w:rFonts w:hint="eastAsia" w:ascii="宋体" w:hAnsi="宋体" w:eastAsia="宋体" w:cs="宋体"/>
          <w:b/>
          <w:bCs/>
          <w:i w:val="0"/>
          <w:caps w:val="0"/>
          <w:color w:val="333333"/>
          <w:spacing w:val="0"/>
          <w:sz w:val="28"/>
          <w:szCs w:val="28"/>
          <w:u w:val="single"/>
          <w:shd w:val="clear" w:fill="FFFFFF"/>
          <w:lang w:val="en-US" w:eastAsia="zh-CN"/>
        </w:rPr>
        <w:t xml:space="preserve"> 贰 </w:t>
      </w:r>
      <w:r>
        <w:rPr>
          <w:rFonts w:hint="eastAsia" w:ascii="宋体" w:hAnsi="宋体" w:eastAsia="宋体" w:cs="宋体"/>
          <w:b/>
          <w:bCs/>
          <w:i w:val="0"/>
          <w:caps w:val="0"/>
          <w:color w:val="333333"/>
          <w:spacing w:val="0"/>
          <w:sz w:val="28"/>
          <w:szCs w:val="28"/>
          <w:shd w:val="clear" w:fill="FFFFFF"/>
          <w:lang w:val="en-US" w:eastAsia="zh-CN"/>
        </w:rPr>
        <w:t>份，具有同等法律效力。</w:t>
      </w:r>
    </w:p>
    <w:p w14:paraId="6DE56A63">
      <w:pPr>
        <w:numPr>
          <w:ilvl w:val="0"/>
          <w:numId w:val="0"/>
        </w:numPr>
        <w:spacing w:line="360" w:lineRule="auto"/>
        <w:jc w:val="both"/>
        <w:rPr>
          <w:rFonts w:hint="eastAsia" w:ascii="宋体" w:hAnsi="宋体" w:eastAsia="宋体" w:cs="宋体"/>
          <w:b/>
          <w:bCs/>
          <w:i w:val="0"/>
          <w:caps w:val="0"/>
          <w:color w:val="333333"/>
          <w:spacing w:val="0"/>
          <w:sz w:val="28"/>
          <w:szCs w:val="28"/>
          <w:shd w:val="clear" w:fill="FFFFFF"/>
          <w:lang w:val="en-US" w:eastAsia="zh-CN"/>
        </w:rPr>
      </w:pPr>
    </w:p>
    <w:p w14:paraId="58D9DD2C">
      <w:pPr>
        <w:numPr>
          <w:ilvl w:val="0"/>
          <w:numId w:val="0"/>
        </w:numPr>
        <w:spacing w:line="360" w:lineRule="auto"/>
        <w:jc w:val="both"/>
        <w:rPr>
          <w:rFonts w:hint="eastAsia" w:ascii="宋体" w:hAnsi="宋体" w:eastAsia="宋体" w:cs="宋体"/>
          <w:b/>
          <w:bCs/>
          <w:i w:val="0"/>
          <w:caps w:val="0"/>
          <w:color w:val="333333"/>
          <w:spacing w:val="0"/>
          <w:sz w:val="28"/>
          <w:szCs w:val="28"/>
          <w:shd w:val="clear" w:fill="FFFFFF"/>
          <w:lang w:val="en-US" w:eastAsia="zh-CN"/>
        </w:rPr>
      </w:pPr>
      <w:r>
        <w:rPr>
          <w:rFonts w:hint="eastAsia" w:ascii="宋体" w:hAnsi="宋体" w:eastAsia="宋体" w:cs="宋体"/>
          <w:b/>
          <w:bCs/>
          <w:i w:val="0"/>
          <w:caps w:val="0"/>
          <w:color w:val="333333"/>
          <w:spacing w:val="0"/>
          <w:sz w:val="28"/>
          <w:szCs w:val="28"/>
          <w:shd w:val="clear" w:fill="FFFFFF"/>
          <w:lang w:val="en-US" w:eastAsia="zh-CN"/>
        </w:rPr>
        <w:t>（以下无正文）</w:t>
      </w:r>
    </w:p>
    <w:tbl>
      <w:tblPr>
        <w:tblStyle w:val="3"/>
        <w:tblW w:w="10433" w:type="dxa"/>
        <w:tblInd w:w="-7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66"/>
        <w:gridCol w:w="5467"/>
      </w:tblGrid>
      <w:tr w14:paraId="68686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6" w:type="dxa"/>
          </w:tcPr>
          <w:p w14:paraId="3B67378D">
            <w:pPr>
              <w:numPr>
                <w:ilvl w:val="0"/>
                <w:numId w:val="0"/>
              </w:numPr>
              <w:spacing w:line="360" w:lineRule="auto"/>
              <w:jc w:val="both"/>
              <w:rPr>
                <w:rFonts w:hint="eastAsia" w:ascii="宋体" w:hAnsi="宋体" w:eastAsia="宋体" w:cs="宋体"/>
                <w:b w:val="0"/>
                <w:bCs w:val="0"/>
                <w:i w:val="0"/>
                <w:caps w:val="0"/>
                <w:color w:val="333333"/>
                <w:spacing w:val="0"/>
                <w:sz w:val="28"/>
                <w:szCs w:val="28"/>
                <w:shd w:val="clear" w:fill="FFFFFF"/>
                <w:vertAlign w:val="baseline"/>
                <w:lang w:val="en-US" w:eastAsia="zh-CN"/>
              </w:rPr>
            </w:pPr>
            <w:r>
              <w:rPr>
                <w:rFonts w:hint="eastAsia" w:ascii="宋体" w:hAnsi="宋体" w:eastAsia="宋体" w:cs="宋体"/>
                <w:b w:val="0"/>
                <w:bCs w:val="0"/>
                <w:i w:val="0"/>
                <w:caps w:val="0"/>
                <w:color w:val="333333"/>
                <w:spacing w:val="0"/>
                <w:sz w:val="28"/>
                <w:szCs w:val="28"/>
                <w:shd w:val="clear" w:fill="FFFFFF"/>
                <w:vertAlign w:val="baseline"/>
                <w:lang w:val="en-US" w:eastAsia="zh-CN"/>
              </w:rPr>
              <w:t xml:space="preserve">甲方： </w:t>
            </w:r>
          </w:p>
          <w:p w14:paraId="5B5D8C95">
            <w:pPr>
              <w:numPr>
                <w:ilvl w:val="0"/>
                <w:numId w:val="0"/>
              </w:numPr>
              <w:spacing w:line="360" w:lineRule="auto"/>
              <w:jc w:val="center"/>
              <w:rPr>
                <w:rFonts w:hint="default" w:ascii="宋体" w:hAnsi="宋体" w:eastAsia="宋体" w:cs="宋体"/>
                <w:b w:val="0"/>
                <w:bCs w:val="0"/>
                <w:i w:val="0"/>
                <w:caps w:val="0"/>
                <w:color w:val="333333"/>
                <w:spacing w:val="0"/>
                <w:sz w:val="28"/>
                <w:szCs w:val="28"/>
                <w:shd w:val="clear" w:fill="FFFFFF"/>
                <w:vertAlign w:val="baseline"/>
                <w:lang w:val="en-US" w:eastAsia="zh-CN"/>
              </w:rPr>
            </w:pPr>
            <w:r>
              <w:rPr>
                <w:rFonts w:hint="eastAsia" w:ascii="宋体" w:hAnsi="宋体" w:eastAsia="宋体" w:cs="宋体"/>
                <w:b w:val="0"/>
                <w:bCs w:val="0"/>
                <w:i w:val="0"/>
                <w:caps w:val="0"/>
                <w:color w:val="333333"/>
                <w:spacing w:val="0"/>
                <w:sz w:val="28"/>
                <w:szCs w:val="28"/>
                <w:shd w:val="clear" w:fill="FFFFFF"/>
                <w:vertAlign w:val="baseline"/>
                <w:lang w:val="en-US" w:eastAsia="zh-CN"/>
              </w:rPr>
              <w:t>（盖章）</w:t>
            </w:r>
          </w:p>
        </w:tc>
        <w:tc>
          <w:tcPr>
            <w:tcW w:w="5467" w:type="dxa"/>
          </w:tcPr>
          <w:p w14:paraId="4188E3E3">
            <w:pPr>
              <w:numPr>
                <w:ilvl w:val="0"/>
                <w:numId w:val="0"/>
              </w:numPr>
              <w:spacing w:line="360" w:lineRule="auto"/>
              <w:jc w:val="both"/>
              <w:rPr>
                <w:rFonts w:hint="eastAsia" w:ascii="宋体" w:hAnsi="宋体" w:eastAsia="宋体" w:cs="宋体"/>
                <w:b w:val="0"/>
                <w:bCs w:val="0"/>
                <w:i w:val="0"/>
                <w:caps w:val="0"/>
                <w:color w:val="333333"/>
                <w:spacing w:val="0"/>
                <w:sz w:val="28"/>
                <w:szCs w:val="28"/>
                <w:shd w:val="clear" w:fill="FFFFFF"/>
                <w:vertAlign w:val="baseline"/>
                <w:lang w:val="en-US" w:eastAsia="zh-CN"/>
              </w:rPr>
            </w:pPr>
            <w:r>
              <w:rPr>
                <w:rFonts w:hint="eastAsia" w:ascii="宋体" w:hAnsi="宋体" w:eastAsia="宋体" w:cs="宋体"/>
                <w:b w:val="0"/>
                <w:bCs w:val="0"/>
                <w:i w:val="0"/>
                <w:caps w:val="0"/>
                <w:color w:val="333333"/>
                <w:spacing w:val="0"/>
                <w:sz w:val="28"/>
                <w:szCs w:val="28"/>
                <w:shd w:val="clear" w:fill="FFFFFF"/>
                <w:vertAlign w:val="baseline"/>
                <w:lang w:val="en-US" w:eastAsia="zh-CN"/>
              </w:rPr>
              <w:t xml:space="preserve">乙方： </w:t>
            </w:r>
          </w:p>
          <w:p w14:paraId="6E079DBD">
            <w:pPr>
              <w:numPr>
                <w:ilvl w:val="0"/>
                <w:numId w:val="0"/>
              </w:numPr>
              <w:spacing w:line="360" w:lineRule="auto"/>
              <w:jc w:val="center"/>
              <w:rPr>
                <w:rFonts w:hint="default" w:ascii="宋体" w:hAnsi="宋体" w:eastAsia="宋体" w:cs="宋体"/>
                <w:b w:val="0"/>
                <w:bCs w:val="0"/>
                <w:i w:val="0"/>
                <w:caps w:val="0"/>
                <w:color w:val="333333"/>
                <w:spacing w:val="0"/>
                <w:sz w:val="28"/>
                <w:szCs w:val="28"/>
                <w:shd w:val="clear" w:fill="FFFFFF"/>
                <w:vertAlign w:val="baseline"/>
                <w:lang w:val="en-US" w:eastAsia="zh-CN"/>
              </w:rPr>
            </w:pPr>
            <w:r>
              <w:rPr>
                <w:rFonts w:hint="eastAsia" w:ascii="宋体" w:hAnsi="宋体" w:eastAsia="宋体" w:cs="宋体"/>
                <w:b w:val="0"/>
                <w:bCs w:val="0"/>
                <w:i w:val="0"/>
                <w:caps w:val="0"/>
                <w:color w:val="333333"/>
                <w:spacing w:val="0"/>
                <w:sz w:val="28"/>
                <w:szCs w:val="28"/>
                <w:shd w:val="clear" w:fill="FFFFFF"/>
                <w:vertAlign w:val="baseline"/>
                <w:lang w:val="en-US" w:eastAsia="zh-CN"/>
              </w:rPr>
              <w:t>（盖章）</w:t>
            </w:r>
          </w:p>
        </w:tc>
      </w:tr>
      <w:tr w14:paraId="2BA4E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6" w:type="dxa"/>
          </w:tcPr>
          <w:p w14:paraId="6F083836">
            <w:pPr>
              <w:numPr>
                <w:ilvl w:val="0"/>
                <w:numId w:val="0"/>
              </w:numPr>
              <w:spacing w:line="360" w:lineRule="auto"/>
              <w:jc w:val="both"/>
              <w:rPr>
                <w:rFonts w:hint="default" w:ascii="宋体" w:hAnsi="宋体" w:eastAsia="宋体" w:cs="宋体"/>
                <w:b w:val="0"/>
                <w:bCs w:val="0"/>
                <w:i w:val="0"/>
                <w:caps w:val="0"/>
                <w:color w:val="333333"/>
                <w:spacing w:val="0"/>
                <w:sz w:val="28"/>
                <w:szCs w:val="28"/>
                <w:shd w:val="clear" w:fill="FFFFFF"/>
                <w:vertAlign w:val="baseline"/>
                <w:lang w:val="en-US" w:eastAsia="zh-CN"/>
              </w:rPr>
            </w:pPr>
            <w:r>
              <w:rPr>
                <w:rFonts w:hint="default" w:ascii="宋体" w:hAnsi="宋体" w:eastAsia="宋体" w:cs="宋体"/>
                <w:b w:val="0"/>
                <w:bCs w:val="0"/>
                <w:i w:val="0"/>
                <w:caps w:val="0"/>
                <w:color w:val="333333"/>
                <w:spacing w:val="0"/>
                <w:sz w:val="28"/>
                <w:szCs w:val="28"/>
                <w:shd w:val="clear" w:fill="FFFFFF"/>
                <w:vertAlign w:val="baseline"/>
                <w:lang w:val="en-US" w:eastAsia="zh-CN"/>
              </w:rPr>
              <w:t>法定代表人或委托代理人</w:t>
            </w:r>
            <w:r>
              <w:rPr>
                <w:rFonts w:hint="eastAsia" w:ascii="宋体" w:hAnsi="宋体" w:eastAsia="宋体" w:cs="宋体"/>
                <w:b w:val="0"/>
                <w:bCs w:val="0"/>
                <w:i w:val="0"/>
                <w:caps w:val="0"/>
                <w:color w:val="333333"/>
                <w:spacing w:val="0"/>
                <w:sz w:val="28"/>
                <w:szCs w:val="28"/>
                <w:shd w:val="clear" w:fill="FFFFFF"/>
                <w:vertAlign w:val="baseline"/>
                <w:lang w:val="en-US" w:eastAsia="zh-CN"/>
              </w:rPr>
              <w:t>：</w:t>
            </w:r>
          </w:p>
          <w:p w14:paraId="19EE4B0D">
            <w:pPr>
              <w:numPr>
                <w:ilvl w:val="0"/>
                <w:numId w:val="0"/>
              </w:numPr>
              <w:spacing w:line="360" w:lineRule="auto"/>
              <w:jc w:val="center"/>
              <w:rPr>
                <w:rFonts w:hint="default" w:ascii="宋体" w:hAnsi="宋体" w:eastAsia="宋体" w:cs="宋体"/>
                <w:b w:val="0"/>
                <w:bCs w:val="0"/>
                <w:i w:val="0"/>
                <w:caps w:val="0"/>
                <w:color w:val="333333"/>
                <w:spacing w:val="0"/>
                <w:sz w:val="28"/>
                <w:szCs w:val="28"/>
                <w:shd w:val="clear" w:fill="FFFFFF"/>
                <w:vertAlign w:val="baseline"/>
                <w:lang w:val="en-US" w:eastAsia="zh-CN"/>
              </w:rPr>
            </w:pPr>
            <w:r>
              <w:rPr>
                <w:rFonts w:hint="eastAsia" w:ascii="宋体" w:hAnsi="宋体" w:eastAsia="宋体" w:cs="宋体"/>
                <w:b w:val="0"/>
                <w:bCs w:val="0"/>
                <w:i w:val="0"/>
                <w:caps w:val="0"/>
                <w:color w:val="333333"/>
                <w:spacing w:val="0"/>
                <w:sz w:val="28"/>
                <w:szCs w:val="28"/>
                <w:shd w:val="clear" w:fill="FFFFFF"/>
                <w:vertAlign w:val="baseline"/>
                <w:lang w:val="en-US" w:eastAsia="zh-CN"/>
              </w:rPr>
              <w:t>（</w:t>
            </w:r>
            <w:r>
              <w:rPr>
                <w:rFonts w:hint="default" w:ascii="宋体" w:hAnsi="宋体" w:eastAsia="宋体" w:cs="宋体"/>
                <w:b w:val="0"/>
                <w:bCs w:val="0"/>
                <w:i w:val="0"/>
                <w:caps w:val="0"/>
                <w:color w:val="333333"/>
                <w:spacing w:val="0"/>
                <w:sz w:val="28"/>
                <w:szCs w:val="28"/>
                <w:shd w:val="clear" w:fill="FFFFFF"/>
                <w:vertAlign w:val="baseline"/>
                <w:lang w:val="en-US" w:eastAsia="zh-CN"/>
              </w:rPr>
              <w:t>签字或盖</w:t>
            </w:r>
            <w:r>
              <w:rPr>
                <w:rFonts w:hint="eastAsia" w:ascii="宋体" w:hAnsi="宋体" w:eastAsia="宋体" w:cs="宋体"/>
                <w:b w:val="0"/>
                <w:bCs w:val="0"/>
                <w:i w:val="0"/>
                <w:caps w:val="0"/>
                <w:color w:val="333333"/>
                <w:spacing w:val="0"/>
                <w:sz w:val="28"/>
                <w:szCs w:val="28"/>
                <w:shd w:val="clear" w:fill="FFFFFF"/>
                <w:vertAlign w:val="baseline"/>
                <w:lang w:val="en-US" w:eastAsia="zh-CN"/>
              </w:rPr>
              <w:t>章）</w:t>
            </w:r>
          </w:p>
        </w:tc>
        <w:tc>
          <w:tcPr>
            <w:tcW w:w="5467" w:type="dxa"/>
          </w:tcPr>
          <w:p w14:paraId="493F0649">
            <w:pPr>
              <w:numPr>
                <w:ilvl w:val="0"/>
                <w:numId w:val="0"/>
              </w:numPr>
              <w:spacing w:line="360" w:lineRule="auto"/>
              <w:jc w:val="both"/>
              <w:rPr>
                <w:rFonts w:hint="default" w:ascii="宋体" w:hAnsi="宋体" w:eastAsia="宋体" w:cs="宋体"/>
                <w:b w:val="0"/>
                <w:bCs w:val="0"/>
                <w:i w:val="0"/>
                <w:caps w:val="0"/>
                <w:color w:val="333333"/>
                <w:spacing w:val="0"/>
                <w:sz w:val="28"/>
                <w:szCs w:val="28"/>
                <w:shd w:val="clear" w:fill="FFFFFF"/>
                <w:vertAlign w:val="baseline"/>
                <w:lang w:val="en-US" w:eastAsia="zh-CN"/>
              </w:rPr>
            </w:pPr>
            <w:r>
              <w:rPr>
                <w:rFonts w:hint="default" w:ascii="宋体" w:hAnsi="宋体" w:eastAsia="宋体" w:cs="宋体"/>
                <w:b w:val="0"/>
                <w:bCs w:val="0"/>
                <w:i w:val="0"/>
                <w:caps w:val="0"/>
                <w:color w:val="333333"/>
                <w:spacing w:val="0"/>
                <w:sz w:val="28"/>
                <w:szCs w:val="28"/>
                <w:shd w:val="clear" w:fill="FFFFFF"/>
                <w:vertAlign w:val="baseline"/>
                <w:lang w:val="en-US" w:eastAsia="zh-CN"/>
              </w:rPr>
              <w:t>法定代表人或委托代理人</w:t>
            </w:r>
            <w:r>
              <w:rPr>
                <w:rFonts w:hint="eastAsia" w:ascii="宋体" w:hAnsi="宋体" w:eastAsia="宋体" w:cs="宋体"/>
                <w:b w:val="0"/>
                <w:bCs w:val="0"/>
                <w:i w:val="0"/>
                <w:caps w:val="0"/>
                <w:color w:val="333333"/>
                <w:spacing w:val="0"/>
                <w:sz w:val="28"/>
                <w:szCs w:val="28"/>
                <w:shd w:val="clear" w:fill="FFFFFF"/>
                <w:vertAlign w:val="baseline"/>
                <w:lang w:val="en-US" w:eastAsia="zh-CN"/>
              </w:rPr>
              <w:t>：</w:t>
            </w:r>
          </w:p>
          <w:p w14:paraId="36857A0F">
            <w:pPr>
              <w:numPr>
                <w:ilvl w:val="0"/>
                <w:numId w:val="0"/>
              </w:numPr>
              <w:spacing w:line="360" w:lineRule="auto"/>
              <w:jc w:val="center"/>
              <w:rPr>
                <w:rFonts w:hint="default" w:ascii="宋体" w:hAnsi="宋体" w:eastAsia="宋体" w:cs="宋体"/>
                <w:b w:val="0"/>
                <w:bCs w:val="0"/>
                <w:i w:val="0"/>
                <w:caps w:val="0"/>
                <w:color w:val="333333"/>
                <w:spacing w:val="0"/>
                <w:sz w:val="28"/>
                <w:szCs w:val="28"/>
                <w:shd w:val="clear" w:fill="FFFFFF"/>
                <w:vertAlign w:val="baseline"/>
                <w:lang w:val="en-US" w:eastAsia="zh-CN"/>
              </w:rPr>
            </w:pPr>
            <w:r>
              <w:rPr>
                <w:rFonts w:hint="default" w:ascii="宋体" w:hAnsi="宋体" w:eastAsia="宋体" w:cs="宋体"/>
                <w:b w:val="0"/>
                <w:bCs w:val="0"/>
                <w:i w:val="0"/>
                <w:caps w:val="0"/>
                <w:color w:val="333333"/>
                <w:spacing w:val="0"/>
                <w:sz w:val="28"/>
                <w:szCs w:val="28"/>
                <w:shd w:val="clear" w:fill="FFFFFF"/>
                <w:vertAlign w:val="baseline"/>
                <w:lang w:val="en-US" w:eastAsia="zh-CN"/>
              </w:rPr>
              <w:t>（签字或</w:t>
            </w:r>
            <w:r>
              <w:rPr>
                <w:rFonts w:hint="eastAsia" w:ascii="宋体" w:hAnsi="宋体" w:eastAsia="宋体" w:cs="宋体"/>
                <w:b w:val="0"/>
                <w:bCs w:val="0"/>
                <w:i w:val="0"/>
                <w:caps w:val="0"/>
                <w:color w:val="333333"/>
                <w:spacing w:val="0"/>
                <w:sz w:val="28"/>
                <w:szCs w:val="28"/>
                <w:shd w:val="clear" w:fill="FFFFFF"/>
                <w:vertAlign w:val="baseline"/>
                <w:lang w:val="en-US" w:eastAsia="zh-CN"/>
              </w:rPr>
              <w:t>盖章</w:t>
            </w:r>
            <w:r>
              <w:rPr>
                <w:rFonts w:hint="default" w:ascii="宋体" w:hAnsi="宋体" w:eastAsia="宋体" w:cs="宋体"/>
                <w:b w:val="0"/>
                <w:bCs w:val="0"/>
                <w:i w:val="0"/>
                <w:caps w:val="0"/>
                <w:color w:val="333333"/>
                <w:spacing w:val="0"/>
                <w:sz w:val="28"/>
                <w:szCs w:val="28"/>
                <w:shd w:val="clear" w:fill="FFFFFF"/>
                <w:vertAlign w:val="baseline"/>
                <w:lang w:val="en-US" w:eastAsia="zh-CN"/>
              </w:rPr>
              <w:t>）</w:t>
            </w:r>
          </w:p>
        </w:tc>
      </w:tr>
      <w:tr w14:paraId="601CD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6" w:type="dxa"/>
          </w:tcPr>
          <w:p w14:paraId="37ABCD7B">
            <w:pPr>
              <w:numPr>
                <w:ilvl w:val="0"/>
                <w:numId w:val="0"/>
              </w:numPr>
              <w:spacing w:line="360" w:lineRule="auto"/>
              <w:jc w:val="both"/>
              <w:rPr>
                <w:rFonts w:hint="default" w:ascii="宋体" w:hAnsi="宋体" w:eastAsia="宋体" w:cs="宋体"/>
                <w:b w:val="0"/>
                <w:bCs w:val="0"/>
                <w:i w:val="0"/>
                <w:caps w:val="0"/>
                <w:color w:val="333333"/>
                <w:spacing w:val="0"/>
                <w:sz w:val="28"/>
                <w:szCs w:val="28"/>
                <w:shd w:val="clear" w:fill="FFFFFF"/>
                <w:vertAlign w:val="baseline"/>
                <w:lang w:val="en-US" w:eastAsia="zh-CN"/>
              </w:rPr>
            </w:pPr>
            <w:r>
              <w:rPr>
                <w:rFonts w:hint="eastAsia" w:ascii="宋体" w:hAnsi="宋体" w:eastAsia="宋体" w:cs="宋体"/>
                <w:b w:val="0"/>
                <w:bCs w:val="0"/>
                <w:i w:val="0"/>
                <w:caps w:val="0"/>
                <w:color w:val="333333"/>
                <w:spacing w:val="0"/>
                <w:sz w:val="28"/>
                <w:szCs w:val="28"/>
                <w:shd w:val="clear" w:fill="FFFFFF"/>
                <w:vertAlign w:val="baseline"/>
                <w:lang w:val="en-US" w:eastAsia="zh-CN"/>
              </w:rPr>
              <w:t xml:space="preserve">地址： </w:t>
            </w:r>
          </w:p>
        </w:tc>
        <w:tc>
          <w:tcPr>
            <w:tcW w:w="5467" w:type="dxa"/>
          </w:tcPr>
          <w:p w14:paraId="19CB7D82">
            <w:pPr>
              <w:numPr>
                <w:ilvl w:val="0"/>
                <w:numId w:val="0"/>
              </w:numPr>
              <w:spacing w:line="360" w:lineRule="auto"/>
              <w:jc w:val="both"/>
              <w:rPr>
                <w:rFonts w:hint="default" w:ascii="宋体" w:hAnsi="宋体" w:eastAsia="宋体" w:cs="宋体"/>
                <w:b w:val="0"/>
                <w:bCs w:val="0"/>
                <w:i w:val="0"/>
                <w:caps w:val="0"/>
                <w:color w:val="333333"/>
                <w:spacing w:val="0"/>
                <w:sz w:val="28"/>
                <w:szCs w:val="28"/>
                <w:shd w:val="clear" w:fill="FFFFFF"/>
                <w:vertAlign w:val="baseline"/>
                <w:lang w:val="en-US" w:eastAsia="zh-CN"/>
              </w:rPr>
            </w:pPr>
            <w:r>
              <w:rPr>
                <w:rFonts w:hint="eastAsia" w:ascii="宋体" w:hAnsi="宋体" w:eastAsia="宋体" w:cs="宋体"/>
                <w:b w:val="0"/>
                <w:bCs w:val="0"/>
                <w:i w:val="0"/>
                <w:caps w:val="0"/>
                <w:color w:val="333333"/>
                <w:spacing w:val="0"/>
                <w:sz w:val="28"/>
                <w:szCs w:val="28"/>
                <w:shd w:val="clear" w:fill="FFFFFF"/>
                <w:vertAlign w:val="baseline"/>
                <w:lang w:val="en-US" w:eastAsia="zh-CN"/>
              </w:rPr>
              <w:t xml:space="preserve">地址： </w:t>
            </w:r>
          </w:p>
        </w:tc>
      </w:tr>
      <w:tr w14:paraId="2B399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6" w:type="dxa"/>
          </w:tcPr>
          <w:p w14:paraId="043814B0">
            <w:pPr>
              <w:numPr>
                <w:ilvl w:val="0"/>
                <w:numId w:val="0"/>
              </w:numPr>
              <w:spacing w:line="360" w:lineRule="auto"/>
              <w:jc w:val="both"/>
              <w:rPr>
                <w:rFonts w:hint="default" w:ascii="宋体" w:hAnsi="宋体" w:eastAsia="宋体" w:cs="宋体"/>
                <w:b w:val="0"/>
                <w:bCs w:val="0"/>
                <w:i w:val="0"/>
                <w:caps w:val="0"/>
                <w:color w:val="333333"/>
                <w:spacing w:val="0"/>
                <w:sz w:val="28"/>
                <w:szCs w:val="28"/>
                <w:shd w:val="clear" w:fill="FFFFFF"/>
                <w:vertAlign w:val="baseline"/>
                <w:lang w:val="en-US" w:eastAsia="zh-CN"/>
              </w:rPr>
            </w:pPr>
            <w:bookmarkStart w:id="0" w:name="OLE_LINK2"/>
            <w:r>
              <w:rPr>
                <w:rFonts w:hint="eastAsia" w:ascii="宋体" w:hAnsi="宋体" w:eastAsia="宋体" w:cs="宋体"/>
                <w:b w:val="0"/>
                <w:bCs w:val="0"/>
                <w:i w:val="0"/>
                <w:caps w:val="0"/>
                <w:color w:val="333333"/>
                <w:spacing w:val="0"/>
                <w:sz w:val="28"/>
                <w:szCs w:val="28"/>
                <w:shd w:val="clear" w:fill="FFFFFF"/>
                <w:vertAlign w:val="baseline"/>
                <w:lang w:val="en-US" w:eastAsia="zh-CN"/>
              </w:rPr>
              <w:t>邮政编码：</w:t>
            </w:r>
            <w:bookmarkEnd w:id="0"/>
            <w:r>
              <w:rPr>
                <w:rFonts w:hint="eastAsia" w:ascii="宋体" w:hAnsi="宋体" w:eastAsia="宋体" w:cs="宋体"/>
                <w:b w:val="0"/>
                <w:bCs w:val="0"/>
                <w:i w:val="0"/>
                <w:caps w:val="0"/>
                <w:color w:val="333333"/>
                <w:spacing w:val="0"/>
                <w:sz w:val="28"/>
                <w:szCs w:val="28"/>
                <w:shd w:val="clear" w:fill="FFFFFF"/>
                <w:vertAlign w:val="baseline"/>
                <w:lang w:val="en-US" w:eastAsia="zh-CN"/>
              </w:rPr>
              <w:t xml:space="preserve"> </w:t>
            </w:r>
          </w:p>
        </w:tc>
        <w:tc>
          <w:tcPr>
            <w:tcW w:w="5467" w:type="dxa"/>
          </w:tcPr>
          <w:p w14:paraId="3350226F">
            <w:pPr>
              <w:numPr>
                <w:ilvl w:val="0"/>
                <w:numId w:val="0"/>
              </w:numPr>
              <w:spacing w:line="360" w:lineRule="auto"/>
              <w:jc w:val="both"/>
              <w:rPr>
                <w:rFonts w:hint="default" w:ascii="宋体" w:hAnsi="宋体" w:eastAsia="宋体" w:cs="宋体"/>
                <w:b w:val="0"/>
                <w:bCs w:val="0"/>
                <w:i w:val="0"/>
                <w:caps w:val="0"/>
                <w:color w:val="333333"/>
                <w:spacing w:val="0"/>
                <w:sz w:val="28"/>
                <w:szCs w:val="28"/>
                <w:shd w:val="clear" w:fill="FFFFFF"/>
                <w:vertAlign w:val="baseline"/>
                <w:lang w:val="en-US" w:eastAsia="zh-CN"/>
              </w:rPr>
            </w:pPr>
            <w:r>
              <w:rPr>
                <w:rFonts w:hint="eastAsia" w:ascii="宋体" w:hAnsi="宋体" w:eastAsia="宋体" w:cs="宋体"/>
                <w:b w:val="0"/>
                <w:bCs w:val="0"/>
                <w:i w:val="0"/>
                <w:caps w:val="0"/>
                <w:color w:val="333333"/>
                <w:spacing w:val="0"/>
                <w:sz w:val="28"/>
                <w:szCs w:val="28"/>
                <w:shd w:val="clear" w:fill="FFFFFF"/>
                <w:vertAlign w:val="baseline"/>
                <w:lang w:val="en-US" w:eastAsia="zh-CN"/>
              </w:rPr>
              <w:t xml:space="preserve">邮政编码： </w:t>
            </w:r>
          </w:p>
        </w:tc>
      </w:tr>
      <w:tr w14:paraId="1FAEA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6" w:type="dxa"/>
          </w:tcPr>
          <w:p w14:paraId="324F3AE3">
            <w:pPr>
              <w:numPr>
                <w:ilvl w:val="0"/>
                <w:numId w:val="0"/>
              </w:numPr>
              <w:spacing w:line="360" w:lineRule="auto"/>
              <w:jc w:val="both"/>
              <w:rPr>
                <w:rFonts w:hint="default" w:ascii="宋体" w:hAnsi="宋体" w:eastAsia="宋体" w:cs="宋体"/>
                <w:b w:val="0"/>
                <w:bCs w:val="0"/>
                <w:i w:val="0"/>
                <w:caps w:val="0"/>
                <w:color w:val="333333"/>
                <w:spacing w:val="0"/>
                <w:sz w:val="28"/>
                <w:szCs w:val="28"/>
                <w:shd w:val="clear" w:fill="FFFFFF"/>
                <w:vertAlign w:val="baseline"/>
                <w:lang w:val="en-US" w:eastAsia="zh-CN"/>
              </w:rPr>
            </w:pPr>
            <w:bookmarkStart w:id="1" w:name="OLE_LINK3"/>
            <w:r>
              <w:rPr>
                <w:rFonts w:hint="eastAsia" w:ascii="宋体" w:hAnsi="宋体" w:eastAsia="宋体" w:cs="宋体"/>
                <w:b w:val="0"/>
                <w:bCs w:val="0"/>
                <w:i w:val="0"/>
                <w:caps w:val="0"/>
                <w:color w:val="333333"/>
                <w:spacing w:val="0"/>
                <w:sz w:val="28"/>
                <w:szCs w:val="28"/>
                <w:shd w:val="clear" w:fill="FFFFFF"/>
                <w:vertAlign w:val="baseline"/>
                <w:lang w:val="en-US" w:eastAsia="zh-CN"/>
              </w:rPr>
              <w:t>电话：</w:t>
            </w:r>
            <w:bookmarkEnd w:id="1"/>
            <w:r>
              <w:rPr>
                <w:rFonts w:hint="eastAsia" w:ascii="宋体" w:hAnsi="宋体" w:eastAsia="宋体" w:cs="宋体"/>
                <w:b w:val="0"/>
                <w:bCs w:val="0"/>
                <w:i w:val="0"/>
                <w:caps w:val="0"/>
                <w:color w:val="333333"/>
                <w:spacing w:val="0"/>
                <w:sz w:val="28"/>
                <w:szCs w:val="28"/>
                <w:shd w:val="clear" w:fill="FFFFFF"/>
                <w:vertAlign w:val="baseline"/>
                <w:lang w:val="en-US" w:eastAsia="zh-CN"/>
              </w:rPr>
              <w:t xml:space="preserve"> </w:t>
            </w:r>
          </w:p>
        </w:tc>
        <w:tc>
          <w:tcPr>
            <w:tcW w:w="5467" w:type="dxa"/>
          </w:tcPr>
          <w:p w14:paraId="0C410DCD">
            <w:pPr>
              <w:numPr>
                <w:ilvl w:val="0"/>
                <w:numId w:val="0"/>
              </w:numPr>
              <w:spacing w:line="360" w:lineRule="auto"/>
              <w:jc w:val="both"/>
              <w:rPr>
                <w:rFonts w:hint="default" w:ascii="宋体" w:hAnsi="宋体" w:eastAsia="宋体" w:cs="宋体"/>
                <w:b w:val="0"/>
                <w:bCs w:val="0"/>
                <w:i w:val="0"/>
                <w:caps w:val="0"/>
                <w:color w:val="333333"/>
                <w:spacing w:val="0"/>
                <w:sz w:val="28"/>
                <w:szCs w:val="28"/>
                <w:shd w:val="clear" w:fill="FFFFFF"/>
                <w:vertAlign w:val="baseline"/>
                <w:lang w:val="en-US" w:eastAsia="zh-CN"/>
              </w:rPr>
            </w:pPr>
            <w:r>
              <w:rPr>
                <w:rFonts w:hint="eastAsia" w:ascii="宋体" w:hAnsi="宋体" w:eastAsia="宋体" w:cs="宋体"/>
                <w:b w:val="0"/>
                <w:bCs w:val="0"/>
                <w:i w:val="0"/>
                <w:caps w:val="0"/>
                <w:color w:val="333333"/>
                <w:spacing w:val="0"/>
                <w:sz w:val="28"/>
                <w:szCs w:val="28"/>
                <w:shd w:val="clear" w:fill="FFFFFF"/>
                <w:vertAlign w:val="baseline"/>
                <w:lang w:val="en-US" w:eastAsia="zh-CN"/>
              </w:rPr>
              <w:t xml:space="preserve">电话： </w:t>
            </w:r>
          </w:p>
        </w:tc>
      </w:tr>
      <w:tr w14:paraId="416EE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6" w:type="dxa"/>
          </w:tcPr>
          <w:p w14:paraId="1E0AC413">
            <w:pPr>
              <w:numPr>
                <w:ilvl w:val="0"/>
                <w:numId w:val="0"/>
              </w:numPr>
              <w:spacing w:line="360" w:lineRule="auto"/>
              <w:jc w:val="both"/>
              <w:rPr>
                <w:rFonts w:hint="default" w:ascii="宋体" w:hAnsi="宋体" w:eastAsia="宋体" w:cs="宋体"/>
                <w:b w:val="0"/>
                <w:bCs w:val="0"/>
                <w:i w:val="0"/>
                <w:caps w:val="0"/>
                <w:color w:val="333333"/>
                <w:spacing w:val="0"/>
                <w:sz w:val="28"/>
                <w:szCs w:val="28"/>
                <w:shd w:val="clear" w:fill="FFFFFF"/>
                <w:vertAlign w:val="baseline"/>
                <w:lang w:val="en-US" w:eastAsia="zh-CN"/>
              </w:rPr>
            </w:pPr>
            <w:r>
              <w:rPr>
                <w:rFonts w:hint="eastAsia" w:ascii="宋体" w:hAnsi="宋体" w:eastAsia="宋体" w:cs="宋体"/>
                <w:b w:val="0"/>
                <w:bCs w:val="0"/>
                <w:i w:val="0"/>
                <w:caps w:val="0"/>
                <w:color w:val="333333"/>
                <w:spacing w:val="0"/>
                <w:sz w:val="28"/>
                <w:szCs w:val="28"/>
                <w:shd w:val="clear" w:fill="FFFFFF"/>
                <w:vertAlign w:val="baseline"/>
                <w:lang w:val="en-US" w:eastAsia="zh-CN"/>
              </w:rPr>
              <w:t>开户银行：</w:t>
            </w:r>
          </w:p>
        </w:tc>
        <w:tc>
          <w:tcPr>
            <w:tcW w:w="5467" w:type="dxa"/>
          </w:tcPr>
          <w:p w14:paraId="2DC9ACAD">
            <w:pPr>
              <w:numPr>
                <w:ilvl w:val="0"/>
                <w:numId w:val="0"/>
              </w:numPr>
              <w:spacing w:line="360" w:lineRule="auto"/>
              <w:jc w:val="both"/>
              <w:rPr>
                <w:rFonts w:hint="default" w:ascii="宋体" w:hAnsi="宋体" w:eastAsia="宋体" w:cs="宋体"/>
                <w:b w:val="0"/>
                <w:bCs w:val="0"/>
                <w:i w:val="0"/>
                <w:caps w:val="0"/>
                <w:color w:val="333333"/>
                <w:spacing w:val="0"/>
                <w:sz w:val="28"/>
                <w:szCs w:val="28"/>
                <w:shd w:val="clear" w:fill="FFFFFF"/>
                <w:vertAlign w:val="baseline"/>
                <w:lang w:val="en-US" w:eastAsia="zh-CN"/>
              </w:rPr>
            </w:pPr>
            <w:r>
              <w:rPr>
                <w:rFonts w:hint="eastAsia" w:ascii="宋体" w:hAnsi="宋体" w:eastAsia="宋体" w:cs="宋体"/>
                <w:b w:val="0"/>
                <w:bCs w:val="0"/>
                <w:i w:val="0"/>
                <w:caps w:val="0"/>
                <w:color w:val="333333"/>
                <w:spacing w:val="0"/>
                <w:sz w:val="28"/>
                <w:szCs w:val="28"/>
                <w:shd w:val="clear" w:fill="FFFFFF"/>
                <w:vertAlign w:val="baseline"/>
                <w:lang w:val="en-US" w:eastAsia="zh-CN"/>
              </w:rPr>
              <w:t xml:space="preserve">开户银行： </w:t>
            </w:r>
          </w:p>
        </w:tc>
      </w:tr>
      <w:tr w14:paraId="334D9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6" w:type="dxa"/>
          </w:tcPr>
          <w:p w14:paraId="63C9B7EA">
            <w:pPr>
              <w:numPr>
                <w:ilvl w:val="0"/>
                <w:numId w:val="0"/>
              </w:numPr>
              <w:spacing w:line="360" w:lineRule="auto"/>
              <w:jc w:val="both"/>
              <w:rPr>
                <w:rFonts w:hint="default" w:ascii="宋体" w:hAnsi="宋体" w:eastAsia="宋体" w:cs="宋体"/>
                <w:b w:val="0"/>
                <w:bCs w:val="0"/>
                <w:i w:val="0"/>
                <w:caps w:val="0"/>
                <w:color w:val="333333"/>
                <w:spacing w:val="0"/>
                <w:sz w:val="28"/>
                <w:szCs w:val="28"/>
                <w:shd w:val="clear" w:fill="FFFFFF"/>
                <w:vertAlign w:val="baseline"/>
                <w:lang w:val="en-US" w:eastAsia="zh-CN"/>
              </w:rPr>
            </w:pPr>
            <w:r>
              <w:rPr>
                <w:rFonts w:hint="eastAsia" w:ascii="宋体" w:hAnsi="宋体" w:eastAsia="宋体" w:cs="宋体"/>
                <w:b w:val="0"/>
                <w:bCs w:val="0"/>
                <w:i w:val="0"/>
                <w:caps w:val="0"/>
                <w:color w:val="333333"/>
                <w:spacing w:val="0"/>
                <w:sz w:val="28"/>
                <w:szCs w:val="28"/>
                <w:shd w:val="clear" w:fill="FFFFFF"/>
                <w:vertAlign w:val="baseline"/>
                <w:lang w:val="en-US" w:eastAsia="zh-CN"/>
              </w:rPr>
              <w:t>账号：</w:t>
            </w:r>
          </w:p>
        </w:tc>
        <w:tc>
          <w:tcPr>
            <w:tcW w:w="5467" w:type="dxa"/>
          </w:tcPr>
          <w:p w14:paraId="3420FD91">
            <w:pPr>
              <w:numPr>
                <w:ilvl w:val="0"/>
                <w:numId w:val="0"/>
              </w:numPr>
              <w:spacing w:line="360" w:lineRule="auto"/>
              <w:jc w:val="both"/>
              <w:rPr>
                <w:rFonts w:hint="default" w:ascii="宋体" w:hAnsi="宋体" w:eastAsia="宋体" w:cs="宋体"/>
                <w:b w:val="0"/>
                <w:bCs w:val="0"/>
                <w:i w:val="0"/>
                <w:caps w:val="0"/>
                <w:color w:val="333333"/>
                <w:spacing w:val="0"/>
                <w:sz w:val="28"/>
                <w:szCs w:val="28"/>
                <w:shd w:val="clear" w:fill="FFFFFF"/>
                <w:vertAlign w:val="baseline"/>
                <w:lang w:val="en-US" w:eastAsia="zh-CN"/>
              </w:rPr>
            </w:pPr>
            <w:r>
              <w:rPr>
                <w:rFonts w:hint="eastAsia" w:ascii="宋体" w:hAnsi="宋体" w:eastAsia="宋体" w:cs="宋体"/>
                <w:b w:val="0"/>
                <w:bCs w:val="0"/>
                <w:i w:val="0"/>
                <w:caps w:val="0"/>
                <w:color w:val="333333"/>
                <w:spacing w:val="0"/>
                <w:sz w:val="28"/>
                <w:szCs w:val="28"/>
                <w:shd w:val="clear" w:fill="FFFFFF"/>
                <w:vertAlign w:val="baseline"/>
                <w:lang w:val="en-US" w:eastAsia="zh-CN"/>
              </w:rPr>
              <w:t xml:space="preserve">账号： </w:t>
            </w:r>
            <w:bookmarkStart w:id="2" w:name="_GoBack"/>
            <w:bookmarkEnd w:id="2"/>
          </w:p>
        </w:tc>
      </w:tr>
      <w:tr w14:paraId="6D110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6" w:type="dxa"/>
          </w:tcPr>
          <w:p w14:paraId="18ECCAF2">
            <w:pPr>
              <w:numPr>
                <w:ilvl w:val="0"/>
                <w:numId w:val="0"/>
              </w:numPr>
              <w:spacing w:line="360" w:lineRule="auto"/>
              <w:jc w:val="both"/>
              <w:rPr>
                <w:rFonts w:hint="default" w:ascii="宋体" w:hAnsi="宋体" w:eastAsia="宋体" w:cs="宋体"/>
                <w:b w:val="0"/>
                <w:bCs w:val="0"/>
                <w:i w:val="0"/>
                <w:caps w:val="0"/>
                <w:color w:val="333333"/>
                <w:spacing w:val="0"/>
                <w:sz w:val="28"/>
                <w:szCs w:val="28"/>
                <w:shd w:val="clear" w:fill="FFFFFF"/>
                <w:vertAlign w:val="baseline"/>
                <w:lang w:val="en-US" w:eastAsia="zh-CN"/>
              </w:rPr>
            </w:pPr>
            <w:r>
              <w:rPr>
                <w:rFonts w:hint="eastAsia" w:ascii="宋体" w:hAnsi="宋体" w:eastAsia="宋体" w:cs="宋体"/>
                <w:b w:val="0"/>
                <w:bCs w:val="0"/>
                <w:i w:val="0"/>
                <w:caps w:val="0"/>
                <w:color w:val="333333"/>
                <w:spacing w:val="0"/>
                <w:sz w:val="28"/>
                <w:szCs w:val="28"/>
                <w:shd w:val="clear" w:fill="FFFFFF"/>
                <w:vertAlign w:val="baseline"/>
                <w:lang w:val="en-US" w:eastAsia="zh-CN"/>
              </w:rPr>
              <w:t>签约时间：     年     月     日</w:t>
            </w:r>
          </w:p>
        </w:tc>
        <w:tc>
          <w:tcPr>
            <w:tcW w:w="5467" w:type="dxa"/>
          </w:tcPr>
          <w:p w14:paraId="09BB9EB5">
            <w:pPr>
              <w:numPr>
                <w:ilvl w:val="0"/>
                <w:numId w:val="0"/>
              </w:numPr>
              <w:spacing w:line="360" w:lineRule="auto"/>
              <w:jc w:val="both"/>
              <w:rPr>
                <w:rFonts w:hint="default" w:ascii="宋体" w:hAnsi="宋体" w:eastAsia="宋体" w:cs="宋体"/>
                <w:b w:val="0"/>
                <w:bCs w:val="0"/>
                <w:i w:val="0"/>
                <w:caps w:val="0"/>
                <w:color w:val="333333"/>
                <w:spacing w:val="0"/>
                <w:sz w:val="28"/>
                <w:szCs w:val="28"/>
                <w:shd w:val="clear" w:fill="FFFFFF"/>
                <w:vertAlign w:val="baseline"/>
                <w:lang w:val="en-US" w:eastAsia="zh-CN"/>
              </w:rPr>
            </w:pPr>
            <w:r>
              <w:rPr>
                <w:rFonts w:hint="eastAsia" w:ascii="宋体" w:hAnsi="宋体" w:eastAsia="宋体" w:cs="宋体"/>
                <w:b w:val="0"/>
                <w:bCs w:val="0"/>
                <w:i w:val="0"/>
                <w:caps w:val="0"/>
                <w:color w:val="333333"/>
                <w:spacing w:val="0"/>
                <w:sz w:val="28"/>
                <w:szCs w:val="28"/>
                <w:shd w:val="clear" w:fill="FFFFFF"/>
                <w:vertAlign w:val="baseline"/>
                <w:lang w:val="en-US" w:eastAsia="zh-CN"/>
              </w:rPr>
              <w:t>签约时间：     年     月     日</w:t>
            </w:r>
          </w:p>
        </w:tc>
      </w:tr>
    </w:tbl>
    <w:p w14:paraId="39313303">
      <w:pPr>
        <w:numPr>
          <w:ilvl w:val="0"/>
          <w:numId w:val="0"/>
        </w:numPr>
        <w:spacing w:line="360" w:lineRule="auto"/>
        <w:jc w:val="both"/>
        <w:rPr>
          <w:rFonts w:hint="default" w:ascii="宋体" w:hAnsi="宋体" w:eastAsia="宋体" w:cs="宋体"/>
          <w:b/>
          <w:bCs/>
          <w:i w:val="0"/>
          <w:caps w:val="0"/>
          <w:color w:val="333333"/>
          <w:spacing w:val="0"/>
          <w:sz w:val="28"/>
          <w:szCs w:val="28"/>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77CBA8"/>
    <w:multiLevelType w:val="singleLevel"/>
    <w:tmpl w:val="D377CBA8"/>
    <w:lvl w:ilvl="0" w:tentative="0">
      <w:start w:val="14"/>
      <w:numFmt w:val="chineseCounting"/>
      <w:suff w:val="nothing"/>
      <w:lvlText w:val="%1、"/>
      <w:lvlJc w:val="left"/>
      <w:rPr>
        <w:rFonts w:hint="eastAsia"/>
      </w:rPr>
    </w:lvl>
  </w:abstractNum>
  <w:abstractNum w:abstractNumId="1">
    <w:nsid w:val="653B90A1"/>
    <w:multiLevelType w:val="singleLevel"/>
    <w:tmpl w:val="653B90A1"/>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27C71"/>
    <w:rsid w:val="01322DC5"/>
    <w:rsid w:val="086C2AC1"/>
    <w:rsid w:val="0A6E7972"/>
    <w:rsid w:val="0A9E5F43"/>
    <w:rsid w:val="0CCF4D9B"/>
    <w:rsid w:val="0E7D5FCD"/>
    <w:rsid w:val="12B72502"/>
    <w:rsid w:val="12C70127"/>
    <w:rsid w:val="12E061F5"/>
    <w:rsid w:val="136374E2"/>
    <w:rsid w:val="16CA669A"/>
    <w:rsid w:val="1BB66EEC"/>
    <w:rsid w:val="1D263B18"/>
    <w:rsid w:val="1D497F91"/>
    <w:rsid w:val="23A273AD"/>
    <w:rsid w:val="278834DF"/>
    <w:rsid w:val="2A5266D7"/>
    <w:rsid w:val="2C5F052D"/>
    <w:rsid w:val="2F065CE2"/>
    <w:rsid w:val="2FC34D47"/>
    <w:rsid w:val="3CB52FE3"/>
    <w:rsid w:val="3CFF79F2"/>
    <w:rsid w:val="406C0EC8"/>
    <w:rsid w:val="444F45B4"/>
    <w:rsid w:val="4A395A69"/>
    <w:rsid w:val="4DE6364F"/>
    <w:rsid w:val="4ED83BDA"/>
    <w:rsid w:val="56D86478"/>
    <w:rsid w:val="58DD10E5"/>
    <w:rsid w:val="5ABE1A96"/>
    <w:rsid w:val="5BC60417"/>
    <w:rsid w:val="627E0BBE"/>
    <w:rsid w:val="629B625A"/>
    <w:rsid w:val="6ABC1AEC"/>
    <w:rsid w:val="703E26D0"/>
    <w:rsid w:val="71D912C6"/>
    <w:rsid w:val="740B2211"/>
    <w:rsid w:val="748E0295"/>
    <w:rsid w:val="75A40370"/>
    <w:rsid w:val="77C07C34"/>
    <w:rsid w:val="795E1324"/>
    <w:rsid w:val="799359BB"/>
    <w:rsid w:val="7F322E13"/>
    <w:rsid w:val="7FD33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宋体" w:asciiTheme="minorHAnsi" w:hAnsiTheme="minorHAnsi" w:eastAsiaTheme="minorEastAsia"/>
      <w:b/>
      <w:bCs/>
      <w:kern w:val="0"/>
      <w:sz w:val="44"/>
      <w:szCs w:val="4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4ea50a57-f213-4a28-8cf6-e8787f5c03e4</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798BDDAD</paraID>
      <start>13</start>
      <end>15</end>
      <status>modified</status>
      <modifiedWord>》《</modifiedWord>
      <trackRevisions>false</trackRevisions>
    </reviewItem>
    <reviewItem>
      <errorID>2cffdb51-03b9-4bb8-8267-b02aa37fae57</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7EA138DA</paraID>
      <start>0</start>
      <end>2</end>
      <status>modified</status>
      <modifiedWord>1.</modifiedWord>
      <trackRevisions>false</trackRevisions>
    </reviewItem>
    <reviewItem>
      <errorID>176fb096-973a-4f60-8e4a-25a7da5e5a6c</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368030EC</paraID>
      <start>0</start>
      <end>2</end>
      <status>modified</status>
      <modifiedWord>2.</modifiedWord>
      <trackRevisions>false</trackRevisions>
    </reviewItem>
    <reviewItem>
      <errorID>57a643fe-b024-45c7-bebc-99713d0d5533</errorID>
      <errorWord>三区三线</errorWord>
      <group>L1_Political</group>
      <groupName>政治性问题</groupName>
      <ability>L2_Keyword</ability>
      <abilityName>固定表述</abilityName>
      <candidateList>
        <item>“三区三线”</item>
      </candidateList>
      <explain>注意检查当前固定表述标点是否使用规范。</explain>
      <paraID>368030EC</paraID>
      <start>32</start>
      <end>38</end>
      <status>modified</status>
      <modifiedWord>“三区三线”</modifiedWord>
      <trackRevisions>false</trackRevisions>
    </reviewItem>
    <reviewItem>
      <errorID>efe84821-74eb-4da3-9ac2-22cebb50e436</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522A7D8E</paraID>
      <start>0</start>
      <end>2</end>
      <status>modified</status>
      <modifiedWord>3.</modifiedWord>
      <trackRevisions>false</trackRevisions>
    </reviewItem>
    <reviewItem>
      <errorID>bc033659-5d71-4457-8f56-82a81a743d67</errorID>
      <errorWord>[2023）25号</errorWord>
      <group>L1_Knowledge</group>
      <groupName>知识性问题</groupName>
      <ability>L2_Knowledge</ability>
      <abilityName>其他知识</abilityName>
      <candidateList>
        <item>〔2023〕25号</item>
      </candidateList>
      <explain>发文字号格式错误。</explain>
      <paraID>62C67E85</paraID>
      <start>50</start>
      <end>59</end>
      <status>modified</status>
      <modifiedWord>〔2023〕25号</modifiedWord>
      <trackRevisions>false</trackRevisions>
    </reviewItem>
    <reviewItem>
      <errorID>8b9bc9fe-a0d6-429c-9090-902a7b96c330</errorID>
      <errorWord>（2023）31号</errorWord>
      <group>L1_Knowledge</group>
      <groupName>知识性问题</groupName>
      <ability>L2_Knowledge</ability>
      <abilityName>其他知识</abilityName>
      <candidateList>
        <item>〔2023〕31号</item>
      </candidateList>
      <explain>发文字号格式错误。</explain>
      <paraID>62C67E85</paraID>
      <start>119</start>
      <end>128</end>
      <status>modified</status>
      <modifiedWord>〔2023〕31号</modifiedWord>
      <trackRevisions>false</trackRevisions>
    </reviewItem>
    <reviewItem>
      <errorID>8c5dd4b6-32f8-4553-82ee-054df6455372</errorID>
      <errorWord>,</errorWord>
      <group>L1_Format</group>
      <groupName>格式问题</groupName>
      <ability>L2_HalfPunc</ability>
      <abilityName>全半角检查</abilityName>
      <candidateList>
        <item>，</item>
      </candidateList>
      <explain>文本全半角错误。</explain>
      <paraID>62C67E85</paraID>
      <start>157</start>
      <end>158</end>
      <status>modified</status>
      <modifiedWord>，</modifiedWord>
      <trackRevisions>false</trackRevisions>
    </reviewItem>
    <reviewItem>
      <errorID>d0552c22-acfb-493b-8d13-31d1847ce374</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9C8001</paraID>
      <start>0</start>
      <end>2</end>
      <status>modified</status>
      <modifiedWord>1.</modifiedWord>
      <trackRevisions>false</trackRevisions>
    </reviewItem>
    <reviewItem>
      <errorID>ba6cc9c6-0be9-4eb7-8858-6fc0562a4fad</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12032FBB</paraID>
      <start>0</start>
      <end>2</end>
      <status>modified</status>
      <modifiedWord>2.</modifiedWord>
      <trackRevisions>false</trackRevisions>
    </reviewItem>
    <reviewItem>
      <errorID>4e5f1f0e-c81b-4c90-bea4-fe80ed506058</errorID>
      <errorWord>,</errorWord>
      <group>L1_Format</group>
      <groupName>格式问题</groupName>
      <ability>L2_HalfPunc</ability>
      <abilityName>全半角检查</abilityName>
      <candidateList>
        <item>，</item>
      </candidateList>
      <explain>文本全半角错误。</explain>
      <paraID>12032FBB</paraID>
      <start>55</start>
      <end>56</end>
      <status>modified</status>
      <modifiedWord>，</modifiedWord>
      <trackRevisions>false</trackRevisions>
    </reviewItem>
    <reviewItem>
      <errorID>9cc58c63-a125-49e3-b3dd-974edd91e692</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68E49E73</paraID>
      <start>0</start>
      <end>2</end>
      <status>modified</status>
      <modifiedWord>3.</modifiedWord>
      <trackRevisions>false</trackRevisions>
    </reviewItem>
    <reviewItem>
      <errorID>26072dde-f6d3-47c6-8c2b-99d08ec90e34</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5E2CBB12</paraID>
      <start>0</start>
      <end>2</end>
      <status>modified</status>
      <modifiedWord>4.</modifiedWord>
      <trackRevisions>false</trackRevisions>
    </reviewItem>
    <reviewItem>
      <errorID>dd6855da-5608-4543-8604-fbc2bd9e6741</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4330B710</paraID>
      <start>0</start>
      <end>2</end>
      <status>modified</status>
      <modifiedWord>1.</modifiedWord>
      <trackRevisions>false</trackRevisions>
    </reviewItem>
    <reviewItem>
      <errorID>1462553a-1182-4c68-9ae2-b985588308cf</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13DE2763</paraID>
      <start>0</start>
      <end>2</end>
      <status>modified</status>
      <modifiedWord>2.</modifiedWord>
      <trackRevisions>false</trackRevisions>
    </reviewItem>
    <reviewItem>
      <errorID>51216a22-5a2d-4f6c-b956-b4e1978ff1e4</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55E7D166</paraID>
      <start>0</start>
      <end>2</end>
      <status>modified</status>
      <modifiedWord>3.</modifiedWord>
      <trackRevisions>false</trackRevisions>
    </reviewItem>
    <reviewItem>
      <errorID>8deef373-9d7c-4301-a8e4-f5225674ccb2</errorID>
      <errorWord>，</errorWord>
      <group>L1_Word</group>
      <groupName>字词问题</groupName>
      <ability>L2_Typo</ability>
      <abilityName>字词错误</abilityName>
      <candidateList>
        <item>，由</item>
      </candidateList>
      <explain/>
      <paraID>55E7D166</paraID>
      <start>19</start>
      <end>21</end>
      <status>modified</status>
      <modifiedWord>，由</modifiedWord>
      <trackRevisions>false</trackRevisions>
    </reviewItem>
    <reviewItem>
      <errorID>e1140391-82e0-4696-8a84-40e7a15f9588</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35014149</paraID>
      <start>0</start>
      <end>2</end>
      <status>modified</status>
      <modifiedWord>4.</modifiedWord>
      <trackRevisions>false</trackRevisions>
    </reviewItem>
    <reviewItem>
      <errorID>5c9fb1f1-3208-4d33-8715-931a391ed156</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6259D4CF</paraID>
      <start>0</start>
      <end>2</end>
      <status>modified</status>
      <modifiedWord>1.</modifiedWord>
      <trackRevisions>false</trackRevisions>
    </reviewItem>
    <reviewItem>
      <errorID>a36eb4a8-f36b-4ef5-a745-966ce8d5c084</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67E3BCBF</paraID>
      <start>0</start>
      <end>2</end>
      <status>modified</status>
      <modifiedWord>2.</modifiedWord>
      <trackRevisions>false</trackRevisions>
    </reviewItem>
    <reviewItem>
      <errorID>21379584-c653-4b4b-ba71-708d7fc8acc8</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39DD1978</paraID>
      <start>0</start>
      <end>2</end>
      <status>modified</status>
      <modifiedWord>3.</modifiedWord>
      <trackRevisions>false</trackRevisions>
    </reviewItem>
    <reviewItem>
      <errorID>a1ecfe69-a18b-4562-87d1-e79ebce3196f</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7B690BDB</paraID>
      <start>0</start>
      <end>2</end>
      <status>modified</status>
      <modifiedWord>4.</modifiedWord>
      <trackRevisions>false</trackRevisions>
    </reviewItem>
    <reviewItem>
      <errorID>1cecade4-cd43-4ad2-867b-ee2a9796d3ec</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40E24BF0</paraID>
      <start>0</start>
      <end>2</end>
      <status>modified</status>
      <modifiedWord>1.</modifiedWord>
      <trackRevisions>false</trackRevisions>
    </reviewItem>
    <reviewItem>
      <errorID>040e5774-ff58-47f1-b318-dee52eeec7f7</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2035877C</paraID>
      <start>0</start>
      <end>2</end>
      <status>modified</status>
      <modifiedWord>2.</modifiedWord>
      <trackRevisions>false</trackRevisions>
    </reviewItem>
    <reviewItem>
      <errorID>73540732-25f2-490c-8639-2aa7728c0f01</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426E35DB</paraID>
      <start>0</start>
      <end>2</end>
      <status>modified</status>
      <modifiedWord>3.</modifiedWord>
      <trackRevisions>false</trackRevisions>
    </reviewItem>
    <reviewItem>
      <errorID>db9b7c24-c566-4683-a5fc-dd70b845221a</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123ECA08</paraID>
      <start>0</start>
      <end>2</end>
      <status>modified</status>
      <modifiedWord>4.</modifiedWord>
      <trackRevisions>false</trackRevisions>
    </reviewItem>
    <reviewItem>
      <errorID>ca4e4934-285e-4016-9e53-e196c309d65e</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46913BCA</paraID>
      <start>0</start>
      <end>2</end>
      <status>modified</status>
      <modifiedWord>1.</modifiedWord>
      <trackRevisions>false</trackRevisions>
    </reviewItem>
    <reviewItem>
      <errorID>c1e14962-bc13-42a8-b6a7-db4a40702c75</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2562B689</paraID>
      <start>0</start>
      <end>2</end>
      <status>modified</status>
      <modifiedWord>2.</modifiedWord>
      <trackRevisions>false</trackRevisions>
    </reviewItem>
    <reviewItem>
      <errorID>a21a1378-429c-4feb-8bcc-7a0f40b0c540</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6B409B</paraID>
      <start>0</start>
      <end>2</end>
      <status>modified</status>
      <modifiedWord>3.</modifiedWord>
      <trackRevisions>false</trackRevisions>
    </reviewItem>
    <reviewItem>
      <errorID>0bfbb0fc-c993-45e9-8241-ba2a5aa17b0e</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56FE857F</paraID>
      <start>0</start>
      <end>2</end>
      <status>modified</status>
      <modifiedWord>4.</modifiedWord>
      <trackRevisions>false</trackRevisions>
    </reviewItem>
    <reviewItem>
      <errorID>a3dd65c2-e194-44f0-a84c-0fad0de78be4</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6A2D2A5B</paraID>
      <start>0</start>
      <end>2</end>
      <status>modified</status>
      <modifiedWord>1.</modifiedWord>
      <trackRevisions>false</trackRevisions>
    </reviewItem>
    <reviewItem>
      <errorID>8694bb4c-ba54-40ce-aaa6-7e283e82c6c6</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20588214</paraID>
      <start>0</start>
      <end>2</end>
      <status>modified</status>
      <modifiedWord>2.</modifiedWord>
      <trackRevisions>false</trackRevisions>
    </reviewItem>
    <reviewItem>
      <errorID>61744aa0-d954-4129-856d-4cf66dcb53b3</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42EF8B11</paraID>
      <start>0</start>
      <end>2</end>
      <status>modified</status>
      <modifiedWord>1.</modifiedWord>
      <trackRevisions>false</trackRevisions>
    </reviewItem>
    <reviewItem>
      <errorID>d62316b7-5dfe-4da5-864f-0122f6ddfa76</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66F7A6DF</paraID>
      <start>0</start>
      <end>2</end>
      <status>modified</status>
      <modifiedWord>2.</modifiedWord>
      <trackRevisions>false</trackRevisions>
    </reviewItem>
    <reviewItem>
      <errorID>ac97e313-5775-441d-938e-34da9a184a35</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6D192432</paraID>
      <start>0</start>
      <end>2</end>
      <status>modified</status>
      <modifiedWord>3.</modifiedWord>
      <trackRevisions>false</trackRevisions>
    </reviewItem>
    <reviewItem>
      <errorID>adb85845-6e37-4082-885f-c35eb3d93126</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3E864B95</paraID>
      <start>0</start>
      <end>2</end>
      <status>modified</status>
      <modifiedWord>1.</modifiedWord>
      <trackRevisions>false</trackRevisions>
    </reviewItem>
    <reviewItem>
      <errorID>82e600c3-7d56-4e5a-b8a8-ddb0e03a5b28</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24E24CBA</paraID>
      <start>0</start>
      <end>2</end>
      <status>modified</status>
      <modifiedWord>2.</modifiedWord>
      <trackRevisions>false</trackRevisions>
    </reviewItem>
    <reviewItem>
      <errorID>e976010f-7cd5-499c-8429-18ac8aa13ad3</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186329F9</paraID>
      <start>0</start>
      <end>2</end>
      <status>modified</status>
      <modifiedWord>4.</modifiedWord>
      <trackRevisions>false</trackRevisions>
    </reviewItem>
    <reviewItem>
      <errorID>304b8e7f-b2fc-4b33-ae20-e129a41f435e</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6E87CB48</paraID>
      <start>0</start>
      <end>2</end>
      <status>modified</status>
      <modifiedWord>5.</modifiedWord>
      <trackRevisions>false</trackRevisions>
    </reviewItem>
    <reviewItem>
      <errorID>f29c3265-50e7-47a0-a325-f404694226e7</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2DB45148</paraID>
      <start>0</start>
      <end>2</end>
      <status>modified</status>
      <modifiedWord>1.</modifiedWord>
      <trackRevisions>false</trackRevisions>
    </reviewItem>
    <reviewItem>
      <errorID>4357cc9a-1a11-4f9e-8569-5ec7480b5e27</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2475693A</paraID>
      <start>0</start>
      <end>2</end>
      <status>modified</status>
      <modifiedWord>2.</modifiedWord>
      <trackRevisions>false</trackRevisions>
    </reviewItem>
    <reviewItem>
      <errorID>be24b948-3032-486e-9027-0b2c9d52f145</errorID>
      <errorWord>共同协商</errorWord>
      <group>L1_Grammar</group>
      <groupName>语法问题</groupName>
      <ability>L2_Grammar</ability>
      <abilityName>语法错误</abilityName>
      <candidateList>
        <item>协商</item>
      </candidateList>
      <explain/>
      <paraID>2475693A</paraID>
      <start>16</start>
      <end>18</end>
      <status>modified</status>
      <modifiedWord>协商</modifiedWord>
      <trackRevisions>false</trackRevisions>
    </reviewItem>
    <reviewItem>
      <errorID>b2c827d3-6103-4ee5-b888-e1cb6f53d620</errorID>
      <errorWord>补签协议</errorWord>
      <group>L1_Word</group>
      <groupName>字词问题</groupName>
      <ability>L2_Typo</ability>
      <abilityName>字词错误</abilityName>
      <candidateList>
        <item>补充协议</item>
      </candidateList>
      <explain/>
      <paraID>2475693A</paraID>
      <start>26</start>
      <end>30</end>
      <status>modified</status>
      <modifiedWord>补充协议</modifiedWord>
      <trackRevisions>false</trackRevisions>
    </reviewItem>
    <reviewItem>
      <errorID>24350b79-6cf5-44dc-92fd-5aa7c5299eed</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666290CC</paraID>
      <start>0</start>
      <end>2</end>
      <status>modified</status>
      <modifiedWord>3.</modifiedWord>
      <trackRevisions>false</trackRevisions>
    </reviewItem>
    <reviewItem>
      <errorID>800d1aeb-29f0-4240-b3c3-869223cf608a</errorID>
      <errorWord>,</errorWord>
      <group>L1_Format</group>
      <groupName>格式问题</groupName>
      <ability>L2_HalfPunc</ability>
      <abilityName>全半角检查</abilityName>
      <candidateList>
        <item>，</item>
      </candidateList>
      <explain>文本全半角错误。</explain>
      <paraID>23B9759D</paraID>
      <start>79</start>
      <end>80</end>
      <status>modified</status>
      <modifiedWord>，</modifiedWord>
      <trackRevisions>false</trackRevisions>
    </reviewItem>
    <reviewItem>
      <errorID>ab7eabe3-9b7c-4e4c-a3f6-4c1590dc064c</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781E540D</paraID>
      <start>0</start>
      <end>2</end>
      <status>modified</status>
      <modifiedWord>1.</modifiedWord>
      <trackRevisions>false</trackRevisions>
    </reviewItem>
    <reviewItem>
      <errorID>dfa0663c-0a5e-4ce1-ad79-58bb97540d7c</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87259ED</paraID>
      <start>0</start>
      <end>2</end>
      <status>modified</status>
      <modifiedWord>2.</modifiedWord>
      <trackRevisions>false</trackRevisions>
    </reviewItem>
    <reviewItem>
      <errorID>f0e5082e-62ee-471a-b82f-caaf540fd94f</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12F24F8A</paraID>
      <start>0</start>
      <end>2</end>
      <status>modified</status>
      <modifiedWord>3.</modifiedWord>
      <trackRevisions>false</trackRevisions>
    </reviewItem>
    <reviewItem>
      <errorID>4db8f204-0aa6-4217-89d0-64187abb684d</errorID>
      <errorWord>,</errorWord>
      <group>L1_Format</group>
      <groupName>格式问题</groupName>
      <ability>L2_HalfPunc</ability>
      <abilityName>全半角检查</abilityName>
      <candidateList>
        <item>，</item>
      </candidateList>
      <explain>文本全半角错误。</explain>
      <paraID>12F24F8A</paraID>
      <start>39</start>
      <end>40</end>
      <status>modified</status>
      <modifiedWord>，</modifiedWord>
      <trackRevisions>false</trackRevisions>
    </reviewItem>
    <reviewItem>
      <errorID>da6bcb80-6906-46ba-9cef-bf50c323cf3c</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1E0D7AC3</paraID>
      <start>0</start>
      <end>2</end>
      <status>modified</status>
      <modifiedWord>4.</modifiedWord>
      <trackRevisions>false</trackRevisions>
    </reviewItem>
    <reviewItem>
      <errorID>e7eeaf62-d18b-4699-aaa8-beb9dab3cd35</errorID>
      <errorWord>,</errorWord>
      <group>L1_Format</group>
      <groupName>格式问题</groupName>
      <ability>L2_HalfPunc</ability>
      <abilityName>全半角检查</abilityName>
      <candidateList>
        <item>，</item>
      </candidateList>
      <explain>文本全半角错误。</explain>
      <paraID> 160CA66</paraID>
      <start>37</start>
      <end>38</end>
      <status>modified</status>
      <modifiedWord>，</modifiedWord>
      <trackRevisions>false</trackRevisions>
    </reviewItem>
    <reviewItem>
      <errorID>ef050d38-fcfd-4206-aca6-01e5adcc2aa7</errorID>
      <errorWord>,</errorWord>
      <group>L1_Format</group>
      <groupName>格式问题</groupName>
      <ability>L2_HalfPunc</ability>
      <abilityName>全半角检查</abilityName>
      <candidateList>
        <item>，</item>
      </candidateList>
      <explain>文本全半角错误。</explain>
      <paraID> 160CA66</paraID>
      <start>69</start>
      <end>70</end>
      <status>modified</status>
      <modifiedWord>，</modifiedWord>
      <trackRevisions>false</trackRevisions>
    </reviewItem>
    <reviewItem>
      <errorID>a4e2beec-ab46-4808-87a1-678cc43301c9</errorID>
      <errorWord>、或</errorWord>
      <group>L1_Word</group>
      <groupName>字词问题</groupName>
      <ability>L2_Typo</ability>
      <abilityName>字词错误</abilityName>
      <candidateList>
        <item>或</item>
      </candidateList>
      <explain>❶〈副〉或许；也许：慰问团已经起程，明日上午～可到达。❷〈连〉或者v▲：～多～少｜不解决桥～船的问题，过河就是一句空话｜他生怕我没听清～不注意，所以又嘱咐了一遍。❸〈书〉〈代〉指示代词。某人；有的人：～告之曰。❹〈书〉副稍微：不可～缺｜不可～忽。</explain>
      <paraID>6A9FD402</paraID>
      <start>54</start>
      <end>55</end>
      <status>modified</status>
      <modifiedWord>或</modifiedWord>
      <trackRevisions>false</trackRevisions>
    </reviewItem>
    <reviewItem>
      <errorID>a59f441f-f7a0-458a-aff3-6d210565cffc</errorID>
      <errorWord>,</errorWord>
      <group>L1_Format</group>
      <groupName>格式问题</groupName>
      <ability>L2_HalfPunc</ability>
      <abilityName>全半角检查</abilityName>
      <candidateList>
        <item>，</item>
      </candidateList>
      <explain>文本全半角错误。</explain>
      <paraID>6A9FD402</paraID>
      <start>87</start>
      <end>88</end>
      <status>modified</status>
      <modifiedWord>，</modifiedWord>
      <trackRevisions>false</trackRevisions>
    </reviewItem>
    <reviewItem>
      <errorID>c1e70bce-ec11-4f30-ad31-0113ce48aa6f</errorID>
      <errorWord>,</errorWord>
      <group>L1_Format</group>
      <groupName>格式问题</groupName>
      <ability>L2_HalfPunc</ability>
      <abilityName>全半角检查</abilityName>
      <candidateList>
        <item>，</item>
      </candidateList>
      <explain>文本全半角错误。</explain>
      <paraID>3EFEB782</paraID>
      <start>20</start>
      <end>21</end>
      <status>modified</status>
      <modifiedWord>，</modifiedWord>
      <trackRevisions>false</trackRevisions>
    </reviewItem>
    <reviewItem>
      <errorID>f7ece418-cec0-435f-a767-dad43e2aef40</errorID>
      <errorWord>:</errorWord>
      <group>L1_Format</group>
      <groupName>格式问题</groupName>
      <ability>L2_HalfPunc</ability>
      <abilityName>全半角检查</abilityName>
      <candidateList>
        <item>：</item>
      </candidateList>
      <explain>文本全半角错误。</explain>
      <paraID>6F083836</paraID>
      <start>11</start>
      <end>12</end>
      <status>modified</status>
      <modifiedWord>：</modifiedWord>
      <trackRevisions>false</trackRevisions>
    </reviewItem>
    <reviewItem>
      <errorID>b4046600-2f60-48ab-b355-9c13b5fae678</errorID>
      <errorWord>:</errorWord>
      <group>L1_Format</group>
      <groupName>格式问题</groupName>
      <ability>L2_HalfPunc</ability>
      <abilityName>全半角检查</abilityName>
      <candidateList>
        <item>：</item>
      </candidateList>
      <explain>文本全半角错误。</explain>
      <paraID>493F0649</paraID>
      <start>11</start>
      <end>12</end>
      <status>modified</status>
      <modifiedWord>：</modifiedWord>
      <trackRevisions>false</trackRevisions>
    </reviewItem>
    <reviewItem>
      <errorID>ea601867-796a-4b49-9947-6d49d91096b9</errorID>
      <errorWord>029—85882609</errorWord>
      <group>L1_Punc</group>
      <groupName>标点问题</groupName>
      <ability>L2_Punc</ability>
      <abilityName>标点符号检查</abilityName>
      <candidateList>
        <item>029-85882609</item>
      </candidateList>
      <explain>电话号码使用短横线。</explain>
      <paraID> C410DCD</paraID>
      <start>3</start>
      <end>15</end>
      <status>modified</status>
      <modifiedWord>029-85882609</modifiedWord>
      <trackRevisions>false</trackRevisions>
    </reviewItem>
  </reviewItems>
  <config/>
</contractReview>
</file>

<file path=customXml/itemProps1.xml><?xml version="1.0" encoding="utf-8"?>
<ds:datastoreItem xmlns:ds="http://schemas.openxmlformats.org/officeDocument/2006/customXml" ds:itemID="{46152c0f-c49a-489e-bdbd-2224176cb602}">
  <ds:schemaRefs/>
</ds:datastoreItem>
</file>

<file path=docProps/app.xml><?xml version="1.0" encoding="utf-8"?>
<Properties xmlns="http://schemas.openxmlformats.org/officeDocument/2006/extended-properties" xmlns:vt="http://schemas.openxmlformats.org/officeDocument/2006/docPropsVTypes">
  <Template>Normal.dotm</Template>
  <Pages>8</Pages>
  <Words>3062</Words>
  <Characters>3186</Characters>
  <Lines>0</Lines>
  <Paragraphs>0</Paragraphs>
  <TotalTime>14</TotalTime>
  <ScaleCrop>false</ScaleCrop>
  <LinksUpToDate>false</LinksUpToDate>
  <CharactersWithSpaces>3251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2023-08-29T01:16:00Z</dcterms:created>
  <dc:creator>19041</dc:creator>
  <cp:lastModifiedBy>Finish。</cp:lastModifiedBy>
  <dcterms:modified xsi:type="dcterms:W3CDTF">2026-01-13T03:43:31Z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eyJoZGlkIjoiNzU5YWNiNTkxN2Y0OTRjMTE0ZmYxYjE4OWVlZGYxMjIiLCJ1c2VySWQiOiIxMTIyMjU2NzcxIn0=</vt:lpwstr>
  </property>
  <property fmtid="{D5CDD505-2E9C-101B-9397-08002B2CF9AE}" pid="4" name="ICV">
    <vt:lpwstr>508E33DE49294A708A18FD5484D90B79_12</vt:lpwstr>
  </property>
</Properties>
</file>