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8C632">
      <w:pPr>
        <w:pStyle w:val="2"/>
        <w:jc w:val="center"/>
        <w:rPr>
          <w:rFonts w:ascii="仿宋_GB2312" w:hAnsi="仿宋_GB2312" w:eastAsia="仿宋_GB2312" w:cs="仿宋_GB2312"/>
          <w:b/>
          <w:bCs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</w:rPr>
        <w:t>第一部分  身份证明文件</w:t>
      </w:r>
    </w:p>
    <w:p w14:paraId="4F7A2FFC">
      <w:pPr>
        <w:spacing w:after="120"/>
        <w:rPr>
          <w:rFonts w:eastAsia="仿宋_GB2312"/>
          <w:highlight w:val="none"/>
        </w:rPr>
      </w:pPr>
    </w:p>
    <w:p w14:paraId="23089BEE">
      <w:pPr>
        <w:widowControl/>
        <w:jc w:val="center"/>
        <w:rPr>
          <w:rFonts w:eastAsia="仿宋_GB2312"/>
          <w:b/>
          <w:bCs/>
          <w:sz w:val="28"/>
          <w:szCs w:val="28"/>
          <w:highlight w:val="none"/>
        </w:rPr>
      </w:pPr>
      <w:r>
        <w:rPr>
          <w:rFonts w:eastAsia="仿宋_GB2312"/>
          <w:b/>
          <w:bCs/>
          <w:sz w:val="28"/>
          <w:szCs w:val="28"/>
          <w:highlight w:val="none"/>
          <w:lang w:val="zh-CN"/>
        </w:rPr>
        <w:t>1、法定代表人（或单位负责人）授权</w:t>
      </w:r>
      <w:r>
        <w:rPr>
          <w:rFonts w:hint="eastAsia" w:eastAsia="仿宋_GB2312"/>
          <w:b/>
          <w:bCs/>
          <w:sz w:val="28"/>
          <w:szCs w:val="28"/>
          <w:highlight w:val="none"/>
        </w:rPr>
        <w:t>委托</w:t>
      </w:r>
      <w:r>
        <w:rPr>
          <w:rFonts w:eastAsia="仿宋_GB2312"/>
          <w:b/>
          <w:bCs/>
          <w:sz w:val="28"/>
          <w:szCs w:val="28"/>
          <w:highlight w:val="none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eastAsia="仿宋_GB2312"/>
          <w:b/>
          <w:bCs/>
          <w:sz w:val="20"/>
          <w:highlight w:val="none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陕西省采购招标有限责任公司：</w:t>
      </w:r>
    </w:p>
    <w:p w14:paraId="169C69AE">
      <w:pPr>
        <w:autoSpaceDE w:val="0"/>
        <w:autoSpaceDN w:val="0"/>
        <w:adjustRightInd w:val="0"/>
        <w:spacing w:line="348" w:lineRule="auto"/>
        <w:ind w:firstLine="64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注册于</w:t>
      </w:r>
      <w:r>
        <w:rPr>
          <w:rFonts w:eastAsia="仿宋_GB2312"/>
          <w:sz w:val="24"/>
          <w:highlight w:val="none"/>
          <w:u w:val="single"/>
          <w:lang w:val="zh-CN"/>
        </w:rPr>
        <w:t>（工商行政管理局名称）</w:t>
      </w:r>
      <w:r>
        <w:rPr>
          <w:rFonts w:eastAsia="仿宋_GB2312"/>
          <w:sz w:val="24"/>
          <w:highlight w:val="none"/>
          <w:lang w:val="zh-CN"/>
        </w:rPr>
        <w:t>之</w:t>
      </w:r>
      <w:r>
        <w:rPr>
          <w:rFonts w:eastAsia="仿宋_GB2312"/>
          <w:sz w:val="24"/>
          <w:highlight w:val="none"/>
          <w:u w:val="single"/>
          <w:lang w:val="zh-CN"/>
        </w:rPr>
        <w:t>（供应商全称）</w:t>
      </w:r>
      <w:r>
        <w:rPr>
          <w:rFonts w:eastAsia="仿宋_GB2312"/>
          <w:sz w:val="24"/>
          <w:highlight w:val="none"/>
          <w:lang w:val="zh-CN"/>
        </w:rPr>
        <w:t>法人代表</w:t>
      </w:r>
      <w:r>
        <w:rPr>
          <w:rFonts w:eastAsia="仿宋_GB2312"/>
          <w:sz w:val="24"/>
          <w:highlight w:val="none"/>
          <w:u w:val="single"/>
          <w:lang w:val="zh-CN"/>
        </w:rPr>
        <w:t>（姓名、职务）</w:t>
      </w:r>
      <w:r>
        <w:rPr>
          <w:rFonts w:eastAsia="仿宋_GB2312"/>
          <w:sz w:val="24"/>
          <w:highlight w:val="none"/>
          <w:lang w:val="zh-CN"/>
        </w:rPr>
        <w:t>授权</w:t>
      </w:r>
      <w:r>
        <w:rPr>
          <w:rFonts w:eastAsia="仿宋_GB2312"/>
          <w:sz w:val="24"/>
          <w:highlight w:val="none"/>
          <w:u w:val="single"/>
          <w:lang w:val="zh-CN"/>
        </w:rPr>
        <w:t>（被授权人姓名、职务）</w:t>
      </w:r>
      <w:r>
        <w:rPr>
          <w:rFonts w:eastAsia="仿宋_GB2312"/>
          <w:sz w:val="24"/>
          <w:highlight w:val="none"/>
          <w:lang w:val="zh-CN"/>
        </w:rPr>
        <w:t>为本公司的合法代理人，就</w:t>
      </w:r>
      <w:r>
        <w:rPr>
          <w:rFonts w:eastAsia="仿宋_GB2312"/>
          <w:sz w:val="24"/>
          <w:highlight w:val="none"/>
          <w:u w:val="single"/>
          <w:lang w:val="zh-CN"/>
        </w:rPr>
        <w:t>（项目名称）</w:t>
      </w:r>
      <w:r>
        <w:rPr>
          <w:rFonts w:eastAsia="仿宋_GB2312"/>
          <w:sz w:val="24"/>
          <w:highlight w:val="none"/>
          <w:lang w:val="zh-CN"/>
        </w:rPr>
        <w:t>的磋商及合同的执行和完成，以本公司的名义处理一切与之有关的事宜。</w:t>
      </w:r>
    </w:p>
    <w:p w14:paraId="669AA17B">
      <w:pPr>
        <w:snapToGrid w:val="0"/>
        <w:spacing w:line="360" w:lineRule="auto"/>
        <w:ind w:firstLine="480" w:firstLineChars="200"/>
        <w:rPr>
          <w:rFonts w:eastAsia="仿宋_GB2312"/>
          <w:b/>
          <w:bCs/>
          <w:sz w:val="24"/>
          <w:highlight w:val="none"/>
          <w:lang w:val="zh-CN"/>
        </w:rPr>
      </w:pPr>
      <w:r>
        <w:rPr>
          <w:rFonts w:eastAsia="仿宋_GB2312"/>
          <w:sz w:val="24"/>
          <w:highlight w:val="none"/>
          <w:lang w:val="zh-CN"/>
        </w:rPr>
        <w:t>本授权自</w:t>
      </w:r>
      <w:r>
        <w:rPr>
          <w:rFonts w:eastAsia="仿宋_GB2312"/>
          <w:sz w:val="24"/>
          <w:highlight w:val="none"/>
          <w:u w:val="single"/>
          <w:lang w:val="zh-CN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年</w:t>
      </w:r>
      <w:r>
        <w:rPr>
          <w:rFonts w:eastAsia="仿宋_GB2312"/>
          <w:sz w:val="24"/>
          <w:highlight w:val="none"/>
          <w:u w:val="single"/>
          <w:lang w:val="zh-CN"/>
        </w:rPr>
        <w:t xml:space="preserve">   </w:t>
      </w:r>
      <w:r>
        <w:rPr>
          <w:rFonts w:eastAsia="仿宋_GB2312"/>
          <w:sz w:val="24"/>
          <w:highlight w:val="none"/>
          <w:lang w:val="zh-CN"/>
        </w:rPr>
        <w:t>月</w:t>
      </w:r>
      <w:r>
        <w:rPr>
          <w:rFonts w:eastAsia="仿宋_GB2312"/>
          <w:sz w:val="24"/>
          <w:highlight w:val="none"/>
          <w:u w:val="single"/>
          <w:lang w:val="zh-CN"/>
        </w:rPr>
        <w:t xml:space="preserve"> </w:t>
      </w:r>
      <w:r>
        <w:rPr>
          <w:rFonts w:hint="eastAsia" w:eastAsia="仿宋_GB2312"/>
          <w:sz w:val="24"/>
          <w:highlight w:val="none"/>
          <w:u w:val="single"/>
        </w:rPr>
        <w:t xml:space="preserve"> </w:t>
      </w:r>
      <w:r>
        <w:rPr>
          <w:rFonts w:eastAsia="仿宋_GB2312"/>
          <w:sz w:val="24"/>
          <w:highlight w:val="none"/>
          <w:u w:val="single"/>
          <w:lang w:val="zh-CN"/>
        </w:rPr>
        <w:t xml:space="preserve"> </w:t>
      </w:r>
      <w:r>
        <w:rPr>
          <w:rFonts w:eastAsia="仿宋_GB2312"/>
          <w:sz w:val="24"/>
          <w:highlight w:val="none"/>
          <w:lang w:val="zh-CN"/>
        </w:rPr>
        <w:t>日起生效。（</w:t>
      </w:r>
      <w:r>
        <w:rPr>
          <w:rFonts w:eastAsia="仿宋_GB2312"/>
          <w:b/>
          <w:sz w:val="24"/>
          <w:highlight w:val="none"/>
          <w:lang w:val="zh-CN"/>
        </w:rPr>
        <w:t>提示：此日期不应晚于磋商响应函签署日期</w:t>
      </w:r>
      <w:r>
        <w:rPr>
          <w:rFonts w:eastAsia="仿宋_GB2312"/>
          <w:sz w:val="24"/>
          <w:highlight w:val="none"/>
          <w:lang w:val="zh-CN"/>
        </w:rPr>
        <w:t>）</w:t>
      </w:r>
    </w:p>
    <w:p w14:paraId="2508AD0F">
      <w:pPr>
        <w:autoSpaceDE w:val="0"/>
        <w:autoSpaceDN w:val="0"/>
        <w:adjustRightInd w:val="0"/>
        <w:spacing w:line="348" w:lineRule="auto"/>
        <w:rPr>
          <w:rFonts w:eastAsia="仿宋_GB2312"/>
          <w:sz w:val="24"/>
          <w:highlight w:val="none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eastAsia="仿宋_GB2312"/>
          <w:sz w:val="24"/>
          <w:highlight w:val="none"/>
          <w:u w:val="single"/>
          <w:lang w:val="zh-CN"/>
        </w:rPr>
      </w:pPr>
      <w:r>
        <w:rPr>
          <w:rFonts w:eastAsia="仿宋_GB2312"/>
          <w:sz w:val="24"/>
          <w:highlight w:val="none"/>
          <w:lang w:val="zh-CN"/>
        </w:rPr>
        <w:t>附：被授权人姓名：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eastAsia="仿宋_GB2312"/>
          <w:sz w:val="24"/>
          <w:highlight w:val="none"/>
        </w:rPr>
        <w:t xml:space="preserve"> 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  <w:lang w:val="zh-CN"/>
        </w:rPr>
        <w:t>性别：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  <w:lang w:val="zh-CN"/>
        </w:rPr>
        <w:t>年龄</w:t>
      </w:r>
      <w:r>
        <w:rPr>
          <w:rFonts w:hint="eastAsia" w:eastAsia="仿宋_GB2312"/>
          <w:sz w:val="24"/>
          <w:highlight w:val="none"/>
          <w:lang w:val="zh-CN"/>
        </w:rPr>
        <w:t>：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highlight w:val="none"/>
          <w:lang w:val="zh-CN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highlight w:val="none"/>
          <w:lang w:val="zh-CN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highlight w:val="none"/>
          <w:lang w:val="zh-CN"/>
        </w:rPr>
      </w:pPr>
      <w:r>
        <w:rPr>
          <w:rFonts w:eastAsia="仿宋_GB2312"/>
          <w:sz w:val="24"/>
          <w:highlight w:val="none"/>
          <w:lang w:val="zh-CN"/>
        </w:rPr>
        <w:t>邮政编码</w:t>
      </w:r>
      <w:r>
        <w:rPr>
          <w:rFonts w:hint="eastAsia" w:eastAsia="仿宋_GB2312"/>
          <w:sz w:val="24"/>
          <w:highlight w:val="none"/>
          <w:lang w:val="zh-CN"/>
        </w:rPr>
        <w:t>：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电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话：</w:t>
      </w:r>
      <w:r>
        <w:rPr>
          <w:rFonts w:eastAsia="仿宋_GB2312"/>
          <w:sz w:val="24"/>
          <w:highlight w:val="none"/>
          <w:u w:val="single"/>
        </w:rPr>
        <w:t xml:space="preserve">                    </w:t>
      </w:r>
      <w:r>
        <w:rPr>
          <w:rFonts w:eastAsia="仿宋_GB2312"/>
          <w:sz w:val="24"/>
          <w:highlight w:val="none"/>
        </w:rPr>
        <w:t xml:space="preserve"> 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  <w:lang w:val="zh-CN"/>
        </w:rPr>
        <w:t>传真：</w:t>
      </w:r>
      <w:r>
        <w:rPr>
          <w:rFonts w:hint="eastAsia" w:eastAsia="仿宋_GB2312"/>
          <w:sz w:val="24"/>
          <w:highlight w:val="none"/>
          <w:lang w:val="zh-CN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      </w:t>
      </w:r>
    </w:p>
    <w:p w14:paraId="54CF0FD4">
      <w:pPr>
        <w:autoSpaceDE w:val="0"/>
        <w:autoSpaceDN w:val="0"/>
        <w:adjustRightInd w:val="0"/>
        <w:spacing w:line="348" w:lineRule="auto"/>
        <w:rPr>
          <w:rFonts w:eastAsia="仿宋_GB2312"/>
          <w:sz w:val="24"/>
          <w:highlight w:val="none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hint="eastAsia" w:eastAsia="仿宋_GB2312"/>
          <w:sz w:val="24"/>
          <w:highlight w:val="none"/>
          <w:lang w:val="zh-CN"/>
        </w:rPr>
        <w:t>委托代理人</w:t>
      </w:r>
      <w:r>
        <w:rPr>
          <w:rFonts w:eastAsia="仿宋_GB2312"/>
          <w:sz w:val="24"/>
          <w:highlight w:val="none"/>
          <w:lang w:val="zh-CN"/>
        </w:rPr>
        <w:t>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hint="eastAsia" w:eastAsia="仿宋_GB2312"/>
                <w:sz w:val="24"/>
                <w:highlight w:val="none"/>
                <w:lang w:val="zh-CN"/>
              </w:rPr>
              <w:t>委托代理人</w:t>
            </w:r>
            <w:r>
              <w:rPr>
                <w:rFonts w:eastAsia="仿宋_GB2312"/>
                <w:sz w:val="24"/>
                <w:highlight w:val="none"/>
                <w:lang w:val="zh-CN"/>
              </w:rPr>
              <w:t>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供应商 （</w:t>
      </w:r>
      <w:r>
        <w:rPr>
          <w:rFonts w:hint="eastAsia" w:eastAsia="仿宋_GB2312"/>
          <w:sz w:val="24"/>
          <w:highlight w:val="none"/>
        </w:rPr>
        <w:t>盖</w:t>
      </w:r>
      <w:r>
        <w:rPr>
          <w:rFonts w:eastAsia="仿宋_GB2312"/>
          <w:sz w:val="24"/>
          <w:highlight w:val="none"/>
        </w:rPr>
        <w:t xml:space="preserve">公章）：               </w:t>
      </w:r>
    </w:p>
    <w:p w14:paraId="1FD5041B">
      <w:pPr>
        <w:adjustRightInd w:val="0"/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sz w:val="24"/>
          <w:highlight w:val="none"/>
        </w:rPr>
        <w:t>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</w:p>
    <w:p w14:paraId="17114D5D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                        </w:t>
      </w:r>
    </w:p>
    <w:p w14:paraId="52548118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3AC9233C">
      <w:pPr>
        <w:spacing w:after="120"/>
        <w:rPr>
          <w:rFonts w:eastAsia="仿宋_GB2312"/>
          <w:highlight w:val="none"/>
        </w:rPr>
      </w:pPr>
      <w:r>
        <w:rPr>
          <w:rFonts w:eastAsia="仿宋_GB2312"/>
          <w:highlight w:val="none"/>
        </w:rPr>
        <w:br w:type="page"/>
      </w:r>
    </w:p>
    <w:p w14:paraId="0592F6F1">
      <w:pPr>
        <w:autoSpaceDE w:val="0"/>
        <w:autoSpaceDN w:val="0"/>
        <w:adjustRightInd w:val="0"/>
        <w:jc w:val="center"/>
        <w:rPr>
          <w:rFonts w:eastAsia="仿宋_GB2312"/>
          <w:b/>
          <w:kern w:val="0"/>
          <w:sz w:val="28"/>
          <w:szCs w:val="28"/>
          <w:highlight w:val="none"/>
        </w:rPr>
      </w:pPr>
    </w:p>
    <w:p w14:paraId="6179A9F8">
      <w:pPr>
        <w:autoSpaceDE w:val="0"/>
        <w:autoSpaceDN w:val="0"/>
        <w:adjustRightInd w:val="0"/>
        <w:jc w:val="center"/>
        <w:rPr>
          <w:rFonts w:eastAsia="仿宋_GB2312"/>
          <w:b/>
          <w:kern w:val="0"/>
          <w:sz w:val="28"/>
          <w:szCs w:val="28"/>
          <w:highlight w:val="none"/>
        </w:rPr>
      </w:pPr>
      <w:r>
        <w:rPr>
          <w:rFonts w:eastAsia="仿宋_GB2312"/>
          <w:b/>
          <w:kern w:val="0"/>
          <w:sz w:val="28"/>
          <w:szCs w:val="28"/>
          <w:highlight w:val="none"/>
        </w:rPr>
        <w:t>2、法定代表人</w:t>
      </w:r>
      <w:r>
        <w:rPr>
          <w:rFonts w:eastAsia="仿宋_GB2312"/>
          <w:b/>
          <w:bCs/>
          <w:sz w:val="32"/>
          <w:szCs w:val="32"/>
          <w:highlight w:val="none"/>
          <w:lang w:val="zh-CN"/>
        </w:rPr>
        <w:t>（单位负责人）</w:t>
      </w:r>
      <w:r>
        <w:rPr>
          <w:rFonts w:eastAsia="仿宋_GB2312"/>
          <w:b/>
          <w:kern w:val="0"/>
          <w:sz w:val="28"/>
          <w:szCs w:val="28"/>
          <w:highlight w:val="none"/>
        </w:rPr>
        <w:t>身份证明</w:t>
      </w:r>
    </w:p>
    <w:p w14:paraId="33705092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</w:p>
    <w:p w14:paraId="2F1139D9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</w:p>
    <w:p w14:paraId="38274CB9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供应商名称：</w:t>
      </w:r>
      <w:r>
        <w:rPr>
          <w:rFonts w:eastAsia="仿宋_GB2312"/>
          <w:kern w:val="0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kern w:val="0"/>
          <w:sz w:val="24"/>
          <w:highlight w:val="none"/>
        </w:rPr>
        <w:t xml:space="preserve"> </w:t>
      </w:r>
    </w:p>
    <w:p w14:paraId="5D27A95F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单位性质： </w:t>
      </w:r>
      <w:r>
        <w:rPr>
          <w:rFonts w:eastAsia="仿宋_GB2312"/>
          <w:kern w:val="0"/>
          <w:sz w:val="24"/>
          <w:highlight w:val="none"/>
          <w:u w:val="single"/>
        </w:rPr>
        <w:t xml:space="preserve">                      </w:t>
      </w:r>
      <w:r>
        <w:rPr>
          <w:rFonts w:eastAsia="仿宋_GB2312"/>
          <w:kern w:val="0"/>
          <w:sz w:val="24"/>
          <w:highlight w:val="none"/>
        </w:rPr>
        <w:t xml:space="preserve"> </w:t>
      </w:r>
    </w:p>
    <w:p w14:paraId="53C415AD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地    址： </w:t>
      </w:r>
      <w:r>
        <w:rPr>
          <w:rFonts w:eastAsia="仿宋_GB2312"/>
          <w:kern w:val="0"/>
          <w:sz w:val="24"/>
          <w:highlight w:val="none"/>
          <w:u w:val="single"/>
        </w:rPr>
        <w:t xml:space="preserve">                       </w:t>
      </w:r>
    </w:p>
    <w:p w14:paraId="667AEFF1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成立时间：</w:t>
      </w:r>
      <w:r>
        <w:rPr>
          <w:rFonts w:eastAsia="仿宋_GB2312"/>
          <w:kern w:val="0"/>
          <w:sz w:val="24"/>
          <w:highlight w:val="none"/>
          <w:u w:val="single"/>
        </w:rPr>
        <w:t xml:space="preserve">     </w:t>
      </w:r>
      <w:r>
        <w:rPr>
          <w:rFonts w:eastAsia="仿宋_GB2312"/>
          <w:kern w:val="0"/>
          <w:sz w:val="24"/>
          <w:highlight w:val="none"/>
        </w:rPr>
        <w:t xml:space="preserve"> 年</w:t>
      </w:r>
      <w:r>
        <w:rPr>
          <w:rFonts w:eastAsia="仿宋_GB2312"/>
          <w:kern w:val="0"/>
          <w:sz w:val="24"/>
          <w:highlight w:val="none"/>
          <w:u w:val="single"/>
        </w:rPr>
        <w:t xml:space="preserve"> </w:t>
      </w:r>
      <w:r>
        <w:rPr>
          <w:rFonts w:hint="eastAsia" w:eastAsia="仿宋_GB2312"/>
          <w:kern w:val="0"/>
          <w:sz w:val="24"/>
          <w:highlight w:val="none"/>
          <w:u w:val="single"/>
        </w:rPr>
        <w:t xml:space="preserve">   </w:t>
      </w:r>
      <w:r>
        <w:rPr>
          <w:rFonts w:eastAsia="仿宋_GB2312"/>
          <w:kern w:val="0"/>
          <w:sz w:val="24"/>
          <w:highlight w:val="none"/>
          <w:u w:val="single"/>
        </w:rPr>
        <w:t xml:space="preserve"> </w:t>
      </w:r>
      <w:r>
        <w:rPr>
          <w:rFonts w:eastAsia="仿宋_GB2312"/>
          <w:kern w:val="0"/>
          <w:sz w:val="24"/>
          <w:highlight w:val="none"/>
        </w:rPr>
        <w:t>月</w:t>
      </w:r>
      <w:r>
        <w:rPr>
          <w:rFonts w:eastAsia="仿宋_GB2312"/>
          <w:kern w:val="0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kern w:val="0"/>
          <w:sz w:val="24"/>
          <w:highlight w:val="none"/>
          <w:u w:val="single"/>
        </w:rPr>
        <w:t xml:space="preserve">  </w:t>
      </w:r>
      <w:r>
        <w:rPr>
          <w:rFonts w:eastAsia="仿宋_GB2312"/>
          <w:kern w:val="0"/>
          <w:sz w:val="24"/>
          <w:highlight w:val="none"/>
          <w:u w:val="single"/>
        </w:rPr>
        <w:t xml:space="preserve"> </w:t>
      </w:r>
      <w:r>
        <w:rPr>
          <w:rFonts w:eastAsia="仿宋_GB2312"/>
          <w:kern w:val="0"/>
          <w:sz w:val="24"/>
          <w:highlight w:val="none"/>
        </w:rPr>
        <w:t>日</w:t>
      </w:r>
    </w:p>
    <w:p w14:paraId="165603DB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经营期限：</w:t>
      </w:r>
    </w:p>
    <w:p w14:paraId="04A44815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</w:p>
    <w:p w14:paraId="5EDD6F08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</w:p>
    <w:p w14:paraId="0B0F1CB4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姓名：</w:t>
      </w:r>
      <w:r>
        <w:rPr>
          <w:rFonts w:eastAsia="仿宋_GB2312"/>
          <w:kern w:val="0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kern w:val="0"/>
          <w:sz w:val="24"/>
          <w:highlight w:val="none"/>
          <w:u w:val="single"/>
        </w:rPr>
        <w:t xml:space="preserve">  </w:t>
      </w:r>
      <w:r>
        <w:rPr>
          <w:rFonts w:eastAsia="仿宋_GB2312"/>
          <w:kern w:val="0"/>
          <w:sz w:val="24"/>
          <w:highlight w:val="none"/>
          <w:u w:val="single"/>
        </w:rPr>
        <w:t xml:space="preserve">  </w:t>
      </w:r>
      <w:r>
        <w:rPr>
          <w:rFonts w:eastAsia="仿宋_GB2312"/>
          <w:kern w:val="0"/>
          <w:sz w:val="24"/>
          <w:highlight w:val="none"/>
        </w:rPr>
        <w:t>性别：</w:t>
      </w:r>
      <w:r>
        <w:rPr>
          <w:rFonts w:eastAsia="仿宋_GB2312"/>
          <w:kern w:val="0"/>
          <w:sz w:val="24"/>
          <w:highlight w:val="none"/>
          <w:u w:val="single"/>
        </w:rPr>
        <w:t xml:space="preserve">    </w:t>
      </w:r>
      <w:r>
        <w:rPr>
          <w:rFonts w:eastAsia="仿宋_GB2312"/>
          <w:kern w:val="0"/>
          <w:sz w:val="24"/>
          <w:highlight w:val="none"/>
        </w:rPr>
        <w:t>年龄：</w:t>
      </w:r>
      <w:r>
        <w:rPr>
          <w:rFonts w:eastAsia="仿宋_GB2312"/>
          <w:kern w:val="0"/>
          <w:sz w:val="24"/>
          <w:highlight w:val="none"/>
          <w:u w:val="single"/>
        </w:rPr>
        <w:t xml:space="preserve"> </w:t>
      </w:r>
      <w:r>
        <w:rPr>
          <w:rFonts w:hint="eastAsia" w:eastAsia="仿宋_GB2312"/>
          <w:kern w:val="0"/>
          <w:sz w:val="24"/>
          <w:highlight w:val="none"/>
          <w:u w:val="single"/>
        </w:rPr>
        <w:t xml:space="preserve">  </w:t>
      </w:r>
      <w:r>
        <w:rPr>
          <w:rFonts w:eastAsia="仿宋_GB2312"/>
          <w:kern w:val="0"/>
          <w:sz w:val="24"/>
          <w:highlight w:val="none"/>
          <w:u w:val="single"/>
        </w:rPr>
        <w:t xml:space="preserve">  </w:t>
      </w:r>
      <w:r>
        <w:rPr>
          <w:rFonts w:eastAsia="仿宋_GB2312"/>
          <w:kern w:val="0"/>
          <w:sz w:val="24"/>
          <w:highlight w:val="none"/>
        </w:rPr>
        <w:t xml:space="preserve"> 职务：</w:t>
      </w:r>
      <w:r>
        <w:rPr>
          <w:rFonts w:eastAsia="仿宋_GB2312"/>
          <w:kern w:val="0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kern w:val="0"/>
          <w:sz w:val="24"/>
          <w:highlight w:val="none"/>
          <w:u w:val="single"/>
        </w:rPr>
        <w:t xml:space="preserve">   </w:t>
      </w:r>
      <w:r>
        <w:rPr>
          <w:rFonts w:eastAsia="仿宋_GB2312"/>
          <w:kern w:val="0"/>
          <w:sz w:val="24"/>
          <w:highlight w:val="none"/>
          <w:u w:val="single"/>
        </w:rPr>
        <w:t xml:space="preserve">   </w:t>
      </w:r>
      <w:r>
        <w:rPr>
          <w:rFonts w:eastAsia="仿宋_GB2312"/>
          <w:kern w:val="0"/>
          <w:sz w:val="24"/>
          <w:highlight w:val="none"/>
        </w:rPr>
        <w:t>系</w:t>
      </w:r>
      <w:r>
        <w:rPr>
          <w:rFonts w:eastAsia="仿宋_GB2312"/>
          <w:kern w:val="0"/>
          <w:sz w:val="24"/>
          <w:highlight w:val="none"/>
          <w:u w:val="single"/>
        </w:rPr>
        <w:t xml:space="preserve">      </w:t>
      </w:r>
      <w:r>
        <w:rPr>
          <w:rFonts w:hint="eastAsia" w:eastAsia="仿宋_GB2312"/>
          <w:kern w:val="0"/>
          <w:sz w:val="24"/>
          <w:highlight w:val="none"/>
          <w:u w:val="single"/>
        </w:rPr>
        <w:t xml:space="preserve">    </w:t>
      </w:r>
      <w:r>
        <w:rPr>
          <w:rFonts w:eastAsia="仿宋_GB2312"/>
          <w:kern w:val="0"/>
          <w:sz w:val="24"/>
          <w:highlight w:val="none"/>
          <w:u w:val="single"/>
        </w:rPr>
        <w:t xml:space="preserve">       </w:t>
      </w:r>
      <w:r>
        <w:rPr>
          <w:rFonts w:eastAsia="仿宋_GB2312"/>
          <w:kern w:val="0"/>
          <w:sz w:val="24"/>
          <w:highlight w:val="none"/>
        </w:rPr>
        <w:t>（</w:t>
      </w:r>
      <w:r>
        <w:rPr>
          <w:rFonts w:hint="eastAsia" w:eastAsia="仿宋_GB2312"/>
          <w:kern w:val="0"/>
          <w:sz w:val="24"/>
          <w:highlight w:val="none"/>
        </w:rPr>
        <w:t>供应商</w:t>
      </w:r>
      <w:r>
        <w:rPr>
          <w:rFonts w:eastAsia="仿宋_GB2312"/>
          <w:kern w:val="0"/>
          <w:sz w:val="24"/>
          <w:highlight w:val="none"/>
        </w:rPr>
        <w:t>名称）的法定代表人。</w:t>
      </w:r>
    </w:p>
    <w:p w14:paraId="46A895AC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特此证明。</w:t>
      </w:r>
    </w:p>
    <w:p w14:paraId="65DA7A23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</w:p>
    <w:p w14:paraId="51D644FD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</w:p>
    <w:p w14:paraId="627A54D1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</w:p>
    <w:p w14:paraId="19A2826A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  <w:highlight w:val="none"/>
        </w:rPr>
      </w:pPr>
    </w:p>
    <w:p w14:paraId="0D84D4A1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eastAsia="仿宋_GB2312"/>
          <w:kern w:val="0"/>
          <w:sz w:val="24"/>
          <w:highlight w:val="none"/>
        </w:rPr>
      </w:pPr>
      <w:r>
        <w:rPr>
          <w:rFonts w:hint="eastAsia" w:eastAsia="仿宋_GB2312"/>
          <w:kern w:val="0"/>
          <w:sz w:val="24"/>
          <w:highlight w:val="none"/>
        </w:rPr>
        <w:t>供应商</w:t>
      </w:r>
      <w:r>
        <w:rPr>
          <w:rFonts w:eastAsia="仿宋_GB2312"/>
          <w:kern w:val="0"/>
          <w:sz w:val="24"/>
          <w:highlight w:val="none"/>
        </w:rPr>
        <w:t>（</w:t>
      </w:r>
      <w:r>
        <w:rPr>
          <w:rFonts w:hint="eastAsia" w:eastAsia="仿宋_GB2312"/>
          <w:kern w:val="0"/>
          <w:sz w:val="24"/>
          <w:highlight w:val="none"/>
        </w:rPr>
        <w:t>盖</w:t>
      </w:r>
      <w:r>
        <w:rPr>
          <w:rFonts w:eastAsia="仿宋_GB2312"/>
          <w:kern w:val="0"/>
          <w:sz w:val="24"/>
          <w:highlight w:val="none"/>
        </w:rPr>
        <w:t xml:space="preserve">公章）：           </w:t>
      </w:r>
    </w:p>
    <w:p w14:paraId="10ADEEF6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eastAsia="仿宋_GB2312"/>
          <w:kern w:val="0"/>
          <w:sz w:val="24"/>
          <w:highlight w:val="none"/>
        </w:rPr>
      </w:pPr>
    </w:p>
    <w:p w14:paraId="6A0B56F2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年  月  日</w:t>
      </w:r>
    </w:p>
    <w:p w14:paraId="15890361">
      <w:pPr>
        <w:rPr>
          <w:rFonts w:eastAsia="仿宋_GB2312"/>
          <w:highlight w:val="none"/>
        </w:rPr>
      </w:pPr>
      <w:r>
        <w:rPr>
          <w:rFonts w:eastAsia="仿宋_GB2312"/>
          <w:highlight w:val="none"/>
        </w:rPr>
        <w:br w:type="page"/>
      </w:r>
    </w:p>
    <w:p w14:paraId="70FC9941">
      <w:pPr>
        <w:jc w:val="center"/>
        <w:rPr>
          <w:rFonts w:ascii="仿宋_GB2312" w:hAnsi="仿宋_GB2312" w:eastAsia="仿宋_GB2312" w:cs="仿宋_GB2312"/>
          <w:b/>
          <w:sz w:val="28"/>
          <w:szCs w:val="28"/>
          <w:highlight w:val="none"/>
        </w:rPr>
      </w:pPr>
      <w:bookmarkStart w:id="0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本单位证明</w:t>
      </w:r>
      <w:bookmarkEnd w:id="0"/>
    </w:p>
    <w:p w14:paraId="303C8AB2">
      <w:pPr>
        <w:spacing w:after="120"/>
        <w:rPr>
          <w:highlight w:val="none"/>
        </w:rPr>
      </w:pPr>
    </w:p>
    <w:p w14:paraId="0F8DAF54">
      <w:pPr>
        <w:autoSpaceDE w:val="0"/>
        <w:autoSpaceDN w:val="0"/>
        <w:adjustRightInd w:val="0"/>
        <w:spacing w:line="348" w:lineRule="auto"/>
        <w:jc w:val="center"/>
        <w:rPr>
          <w:rFonts w:ascii="仿宋" w:hAnsi="仿宋" w:eastAsia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提供委托代理人在本单位</w:t>
      </w:r>
      <w:r>
        <w:rPr>
          <w:rFonts w:hint="eastAsia" w:ascii="仿宋" w:hAnsi="仿宋" w:eastAsia="仿宋"/>
          <w:sz w:val="28"/>
          <w:szCs w:val="28"/>
          <w:highlight w:val="none"/>
        </w:rPr>
        <w:t>养老保险缴纳证明</w:t>
      </w: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）</w:t>
      </w:r>
    </w:p>
    <w:p w14:paraId="7A173FF4">
      <w:pPr>
        <w:autoSpaceDE w:val="0"/>
        <w:autoSpaceDN w:val="0"/>
        <w:adjustRightInd w:val="0"/>
        <w:spacing w:line="348" w:lineRule="auto"/>
        <w:jc w:val="center"/>
        <w:rPr>
          <w:rFonts w:ascii="仿宋" w:hAnsi="仿宋" w:eastAsia="仿宋"/>
          <w:sz w:val="28"/>
          <w:szCs w:val="28"/>
          <w:highlight w:val="none"/>
          <w:lang w:val="zh-CN"/>
        </w:rPr>
      </w:pPr>
    </w:p>
    <w:p w14:paraId="60C17C67">
      <w:pPr>
        <w:autoSpaceDE w:val="0"/>
        <w:autoSpaceDN w:val="0"/>
        <w:adjustRightInd w:val="0"/>
        <w:spacing w:line="348" w:lineRule="auto"/>
        <w:jc w:val="center"/>
        <w:rPr>
          <w:rFonts w:ascii="仿宋" w:hAnsi="仿宋" w:eastAsia="仿宋"/>
          <w:sz w:val="28"/>
          <w:szCs w:val="28"/>
          <w:highlight w:val="none"/>
          <w:lang w:val="zh-CN"/>
        </w:rPr>
      </w:pPr>
    </w:p>
    <w:p w14:paraId="6B81AC60">
      <w:pPr>
        <w:autoSpaceDE w:val="0"/>
        <w:autoSpaceDN w:val="0"/>
        <w:adjustRightInd w:val="0"/>
        <w:spacing w:line="348" w:lineRule="auto"/>
        <w:jc w:val="center"/>
        <w:rPr>
          <w:rFonts w:ascii="仿宋" w:hAnsi="仿宋" w:eastAsia="仿宋"/>
          <w:sz w:val="28"/>
          <w:szCs w:val="28"/>
          <w:highlight w:val="none"/>
          <w:lang w:val="zh-CN"/>
        </w:rPr>
      </w:pPr>
    </w:p>
    <w:p w14:paraId="7F8231FA">
      <w:pPr>
        <w:pStyle w:val="5"/>
        <w:rPr>
          <w:highlight w:val="none"/>
        </w:rPr>
      </w:pPr>
    </w:p>
    <w:p w14:paraId="40427E90">
      <w:pPr>
        <w:widowControl/>
        <w:ind w:firstLine="161" w:firstLineChars="50"/>
        <w:jc w:val="left"/>
        <w:rPr>
          <w:rFonts w:eastAsia="仿宋_GB2312"/>
          <w:b/>
          <w:bCs/>
          <w:sz w:val="32"/>
          <w:szCs w:val="32"/>
          <w:highlight w:val="none"/>
          <w:lang w:val="zh-CN"/>
        </w:rPr>
      </w:pPr>
      <w:r>
        <w:rPr>
          <w:rFonts w:eastAsia="仿宋_GB2312"/>
          <w:b/>
          <w:bCs/>
          <w:sz w:val="32"/>
          <w:szCs w:val="32"/>
          <w:highlight w:val="none"/>
          <w:lang w:val="zh-CN"/>
        </w:rPr>
        <w:t xml:space="preserve"> </w:t>
      </w:r>
    </w:p>
    <w:p w14:paraId="64C0E9C5">
      <w:pPr>
        <w:rPr>
          <w:rFonts w:eastAsia="仿宋_GB2312"/>
          <w:b/>
          <w:bCs/>
          <w:sz w:val="32"/>
          <w:szCs w:val="32"/>
          <w:highlight w:val="none"/>
          <w:lang w:val="zh-CN"/>
        </w:rPr>
      </w:pPr>
      <w:r>
        <w:rPr>
          <w:rFonts w:eastAsia="仿宋_GB2312"/>
          <w:b/>
          <w:bCs/>
          <w:sz w:val="32"/>
          <w:szCs w:val="32"/>
          <w:highlight w:val="none"/>
          <w:lang w:val="zh-CN"/>
        </w:rPr>
        <w:br w:type="page"/>
      </w:r>
    </w:p>
    <w:p w14:paraId="10E27636">
      <w:pPr>
        <w:pStyle w:val="5"/>
        <w:rPr>
          <w:highlight w:val="none"/>
        </w:rPr>
      </w:pPr>
    </w:p>
    <w:p w14:paraId="6D9899B2">
      <w:pPr>
        <w:pStyle w:val="2"/>
        <w:jc w:val="center"/>
        <w:rPr>
          <w:rFonts w:ascii="仿宋_GB2312" w:hAnsi="仿宋_GB2312" w:eastAsia="仿宋_GB2312" w:cs="仿宋_GB2312"/>
          <w:b/>
          <w:bCs/>
          <w:highlight w:val="none"/>
        </w:rPr>
      </w:pPr>
      <w:r>
        <w:rPr>
          <w:rFonts w:ascii="仿宋_GB2312" w:hAnsi="仿宋_GB2312" w:eastAsia="仿宋_GB2312" w:cs="仿宋_GB2312"/>
          <w:b/>
          <w:bCs/>
          <w:highlight w:val="none"/>
        </w:rPr>
        <w:t>第二部分  资格证明文件</w:t>
      </w:r>
    </w:p>
    <w:p w14:paraId="7CEB787C">
      <w:p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42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 xml:space="preserve">1. </w:t>
      </w:r>
      <w:r>
        <w:rPr>
          <w:rFonts w:eastAsia="仿宋_GB2312"/>
          <w:sz w:val="24"/>
          <w:highlight w:val="none"/>
        </w:rPr>
        <w:t>供应商的企业法人营业执照副本复印件</w:t>
      </w:r>
    </w:p>
    <w:p w14:paraId="283177F8">
      <w:p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420" w:right="-57" w:rightChars="-27"/>
        <w:jc w:val="left"/>
        <w:rPr>
          <w:rFonts w:hint="eastAsia" w:ascii="Times New Roman" w:hAnsi="Times New Roman" w:eastAsia="仿宋_GB2312" w:cs="Times New Roman"/>
          <w:sz w:val="24"/>
          <w:highlight w:val="none"/>
          <w:lang w:val="en-US" w:eastAsia="zh-CN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2</w:t>
      </w:r>
      <w:r>
        <w:rPr>
          <w:rFonts w:hint="eastAsia" w:eastAsia="仿宋_GB2312"/>
          <w:sz w:val="24"/>
          <w:highlight w:val="none"/>
        </w:rPr>
        <w:t xml:space="preserve">. </w:t>
      </w:r>
      <w:r>
        <w:rPr>
          <w:rFonts w:eastAsia="仿宋_GB2312"/>
          <w:sz w:val="24"/>
          <w:highlight w:val="none"/>
        </w:rPr>
        <w:t>证明供应商符合特定资格条件的证明材料</w:t>
      </w:r>
      <w:bookmarkStart w:id="1" w:name="_GoBack"/>
      <w:bookmarkEnd w:id="1"/>
    </w:p>
    <w:p w14:paraId="7DE384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E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标准正文"/>
    <w:basedOn w:val="1"/>
    <w:qFormat/>
    <w:uiPriority w:val="0"/>
    <w:pPr>
      <w:spacing w:line="360" w:lineRule="auto"/>
      <w:ind w:firstLine="480" w:firstLineChars="200"/>
    </w:pPr>
    <w:rPr>
      <w:rFonts w:ascii="宋体" w:hAnsi="宋体"/>
      <w:szCs w:val="20"/>
    </w:rPr>
  </w:style>
  <w:style w:type="paragraph" w:styleId="5">
    <w:name w:val="Body Text"/>
    <w:basedOn w:val="1"/>
    <w:next w:val="4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2026-02-28T08:50:24Z</dcterms:created>
  <dc:creator>Administrator</dc:creator>
  <cp:lastModifiedBy>乐乐</cp:lastModifiedBy>
  <dcterms:modified xsi:type="dcterms:W3CDTF">2026-02-28T08:51:02Z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3B4FC71660D043AF80A9BFBE1BAC3BA9_12</vt:lpwstr>
  </property>
</Properties>
</file>