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194CEB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_GB2312"/>
          <w:b/>
          <w:bCs/>
          <w:sz w:val="32"/>
          <w:szCs w:val="32"/>
          <w:highlight w:val="none"/>
        </w:rPr>
      </w:pPr>
    </w:p>
    <w:p w14:paraId="5301E863">
      <w:pPr>
        <w:pStyle w:val="2"/>
        <w:jc w:val="center"/>
        <w:rPr>
          <w:rFonts w:ascii="仿宋_GB2312" w:hAnsi="仿宋_GB2312" w:eastAsia="仿宋_GB2312" w:cs="仿宋_GB2312"/>
          <w:b/>
          <w:bCs/>
          <w:sz w:val="28"/>
          <w:szCs w:val="36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36"/>
          <w:highlight w:val="none"/>
        </w:rPr>
        <w:t>首次响应</w:t>
      </w:r>
      <w:r>
        <w:rPr>
          <w:rFonts w:hint="eastAsia" w:ascii="仿宋_GB2312" w:hAnsi="仿宋_GB2312" w:eastAsia="仿宋_GB2312" w:cs="仿宋_GB2312"/>
          <w:b/>
          <w:bCs/>
          <w:sz w:val="28"/>
          <w:szCs w:val="36"/>
          <w:highlight w:val="none"/>
          <w:lang w:val="zh-CN"/>
        </w:rPr>
        <w:t>报价</w:t>
      </w:r>
      <w:r>
        <w:rPr>
          <w:rFonts w:hint="eastAsia" w:ascii="仿宋_GB2312" w:hAnsi="仿宋_GB2312" w:eastAsia="仿宋_GB2312" w:cs="仿宋_GB2312"/>
          <w:b/>
          <w:bCs/>
          <w:sz w:val="28"/>
          <w:szCs w:val="36"/>
          <w:highlight w:val="none"/>
        </w:rPr>
        <w:t>一览</w:t>
      </w:r>
      <w:r>
        <w:rPr>
          <w:rFonts w:hint="eastAsia" w:ascii="仿宋_GB2312" w:hAnsi="仿宋_GB2312" w:eastAsia="仿宋_GB2312" w:cs="仿宋_GB2312"/>
          <w:b/>
          <w:bCs/>
          <w:sz w:val="28"/>
          <w:szCs w:val="36"/>
          <w:highlight w:val="none"/>
          <w:lang w:val="zh-CN"/>
        </w:rPr>
        <w:t>表</w:t>
      </w:r>
    </w:p>
    <w:p w14:paraId="6D3F025C">
      <w:pPr>
        <w:autoSpaceDE w:val="0"/>
        <w:autoSpaceDN w:val="0"/>
        <w:adjustRightInd w:val="0"/>
        <w:snapToGrid w:val="0"/>
        <w:spacing w:line="360" w:lineRule="auto"/>
        <w:jc w:val="right"/>
        <w:rPr>
          <w:rFonts w:eastAsia="仿宋_GB2312"/>
          <w:sz w:val="24"/>
          <w:highlight w:val="none"/>
          <w:lang w:val="zh-CN"/>
        </w:rPr>
      </w:pPr>
      <w:r>
        <w:rPr>
          <w:rFonts w:eastAsia="仿宋_GB2312"/>
          <w:sz w:val="32"/>
          <w:szCs w:val="32"/>
          <w:highlight w:val="none"/>
        </w:rPr>
        <w:t xml:space="preserve">    </w:t>
      </w:r>
    </w:p>
    <w:tbl>
      <w:tblPr>
        <w:tblStyle w:val="7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82"/>
        <w:gridCol w:w="6697"/>
      </w:tblGrid>
      <w:tr w14:paraId="36032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1882" w:type="dxa"/>
            <w:vAlign w:val="center"/>
          </w:tcPr>
          <w:p w14:paraId="1EB22F9B">
            <w:pPr>
              <w:pStyle w:val="5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ascii="Times New Roman" w:hAnsi="Times New Roman" w:eastAsia="仿宋_GB2312"/>
                <w:sz w:val="24"/>
                <w:highlight w:val="none"/>
                <w:lang w:val="zh-CN"/>
              </w:rPr>
              <w:br w:type="page"/>
            </w:r>
            <w:r>
              <w:rPr>
                <w:rFonts w:ascii="Times New Roman" w:hAnsi="Times New Roman" w:eastAsia="仿宋_GB2312"/>
                <w:b/>
                <w:sz w:val="24"/>
                <w:highlight w:val="none"/>
              </w:rPr>
              <w:t>项目编号及名称</w:t>
            </w:r>
          </w:p>
        </w:tc>
        <w:tc>
          <w:tcPr>
            <w:tcW w:w="6697" w:type="dxa"/>
            <w:vAlign w:val="center"/>
          </w:tcPr>
          <w:p w14:paraId="40AF6AAF">
            <w:pPr>
              <w:pStyle w:val="5"/>
              <w:rPr>
                <w:rFonts w:ascii="Times New Roman" w:hAnsi="Times New Roman" w:eastAsia="仿宋_GB2312"/>
                <w:sz w:val="24"/>
                <w:highlight w:val="none"/>
                <w:u w:val="single"/>
              </w:rPr>
            </w:pPr>
            <w:r>
              <w:rPr>
                <w:rFonts w:ascii="Times New Roman" w:hAnsi="Times New Roman" w:eastAsia="仿宋_GB2312"/>
                <w:sz w:val="24"/>
                <w:highlight w:val="none"/>
              </w:rPr>
              <w:t>项目编号：</w:t>
            </w:r>
            <w:r>
              <w:rPr>
                <w:rFonts w:ascii="Times New Roman" w:hAnsi="Times New Roman" w:eastAsia="仿宋_GB2312"/>
                <w:sz w:val="24"/>
                <w:highlight w:val="none"/>
                <w:u w:val="single"/>
              </w:rPr>
              <w:t xml:space="preserve">              </w:t>
            </w:r>
          </w:p>
          <w:p w14:paraId="4155A116">
            <w:pPr>
              <w:pStyle w:val="5"/>
              <w:rPr>
                <w:rFonts w:ascii="Times New Roman" w:hAnsi="Times New Roman" w:eastAsia="仿宋_GB2312"/>
                <w:sz w:val="24"/>
                <w:highlight w:val="none"/>
                <w:u w:val="single"/>
              </w:rPr>
            </w:pPr>
            <w:r>
              <w:rPr>
                <w:rFonts w:ascii="Times New Roman" w:hAnsi="Times New Roman" w:eastAsia="仿宋_GB2312"/>
                <w:sz w:val="24"/>
                <w:highlight w:val="none"/>
              </w:rPr>
              <w:t>项目名称：</w:t>
            </w:r>
            <w:r>
              <w:rPr>
                <w:rFonts w:ascii="Times New Roman" w:hAnsi="Times New Roman" w:eastAsia="仿宋_GB2312"/>
                <w:sz w:val="24"/>
                <w:highlight w:val="none"/>
                <w:u w:val="single"/>
              </w:rPr>
              <w:t xml:space="preserve">          </w:t>
            </w:r>
            <w:r>
              <w:rPr>
                <w:rFonts w:ascii="Times New Roman" w:hAnsi="Times New Roman" w:eastAsia="仿宋_GB2312"/>
                <w:sz w:val="24"/>
                <w:highlight w:val="none"/>
                <w:u w:val="single"/>
              </w:rPr>
              <w:t xml:space="preserve">  </w:t>
            </w:r>
          </w:p>
        </w:tc>
      </w:tr>
      <w:tr w14:paraId="11681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9" w:hRule="atLeast"/>
          <w:jc w:val="center"/>
        </w:trPr>
        <w:tc>
          <w:tcPr>
            <w:tcW w:w="1882" w:type="dxa"/>
            <w:vAlign w:val="center"/>
          </w:tcPr>
          <w:p w14:paraId="29747AA8">
            <w:pPr>
              <w:pStyle w:val="5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ascii="Times New Roman" w:hAnsi="Times New Roman" w:eastAsia="仿宋_GB2312"/>
                <w:b/>
                <w:sz w:val="24"/>
                <w:highlight w:val="none"/>
              </w:rPr>
              <w:t>响应总价</w:t>
            </w:r>
          </w:p>
        </w:tc>
        <w:tc>
          <w:tcPr>
            <w:tcW w:w="6697" w:type="dxa"/>
            <w:vAlign w:val="center"/>
          </w:tcPr>
          <w:p w14:paraId="23FF2BC5">
            <w:pPr>
              <w:pStyle w:val="5"/>
              <w:rPr>
                <w:rFonts w:ascii="Times New Roman" w:hAnsi="Times New Roman" w:eastAsia="仿宋_GB2312"/>
                <w:sz w:val="24"/>
                <w:highlight w:val="none"/>
              </w:rPr>
            </w:pPr>
            <w:r>
              <w:rPr>
                <w:rFonts w:ascii="Times New Roman" w:hAnsi="Times New Roman" w:eastAsia="仿宋_GB2312"/>
                <w:sz w:val="24"/>
                <w:highlight w:val="none"/>
              </w:rPr>
              <w:t>人民币（大写）：</w:t>
            </w:r>
            <w:r>
              <w:rPr>
                <w:rFonts w:ascii="Times New Roman" w:hAnsi="Times New Roman" w:eastAsia="仿宋_GB2312"/>
                <w:sz w:val="24"/>
                <w:highlight w:val="none"/>
                <w:u w:val="single"/>
              </w:rPr>
              <w:t xml:space="preserve">             </w:t>
            </w:r>
            <w:r>
              <w:rPr>
                <w:rFonts w:ascii="Times New Roman" w:hAnsi="Times New Roman" w:eastAsia="仿宋_GB2312"/>
                <w:sz w:val="24"/>
                <w:highlight w:val="none"/>
              </w:rPr>
              <w:t xml:space="preserve"> （小写：</w:t>
            </w:r>
            <w:r>
              <w:rPr>
                <w:rFonts w:ascii="Times New Roman" w:hAnsi="Times New Roman" w:eastAsia="宋体"/>
                <w:sz w:val="24"/>
                <w:highlight w:val="none"/>
              </w:rPr>
              <w:t>¥</w:t>
            </w:r>
            <w:r>
              <w:rPr>
                <w:rFonts w:ascii="Times New Roman" w:hAnsi="Times New Roman" w:eastAsia="仿宋_GB2312"/>
                <w:sz w:val="24"/>
                <w:highlight w:val="none"/>
                <w:u w:val="single"/>
              </w:rPr>
              <w:t xml:space="preserve">      </w:t>
            </w:r>
            <w:r>
              <w:rPr>
                <w:rFonts w:ascii="Times New Roman" w:hAnsi="Times New Roman" w:eastAsia="仿宋_GB2312"/>
                <w:sz w:val="24"/>
                <w:highlight w:val="none"/>
              </w:rPr>
              <w:t>元）</w:t>
            </w:r>
          </w:p>
        </w:tc>
      </w:tr>
      <w:tr w14:paraId="53057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882" w:type="dxa"/>
            <w:vAlign w:val="center"/>
          </w:tcPr>
          <w:p w14:paraId="70CD895C">
            <w:pPr>
              <w:pStyle w:val="5"/>
              <w:rPr>
                <w:rFonts w:hint="default" w:ascii="Times New Roman" w:hAnsi="Times New Roman" w:eastAsia="仿宋_GB2312"/>
                <w:b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  <w:lang w:val="en-US" w:eastAsia="zh-CN"/>
              </w:rPr>
              <w:t>运行维护期限</w:t>
            </w:r>
          </w:p>
        </w:tc>
        <w:tc>
          <w:tcPr>
            <w:tcW w:w="6697" w:type="dxa"/>
            <w:vAlign w:val="center"/>
          </w:tcPr>
          <w:p w14:paraId="6B94563E">
            <w:pPr>
              <w:pStyle w:val="5"/>
              <w:rPr>
                <w:rFonts w:ascii="Times New Roman" w:hAnsi="Times New Roman" w:eastAsia="仿宋_GB2312"/>
                <w:sz w:val="24"/>
                <w:highlight w:val="none"/>
              </w:rPr>
            </w:pPr>
          </w:p>
        </w:tc>
      </w:tr>
      <w:tr w14:paraId="5552C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882" w:type="dxa"/>
            <w:vAlign w:val="center"/>
          </w:tcPr>
          <w:p w14:paraId="2FEE98C1">
            <w:pPr>
              <w:pStyle w:val="5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highlight w:val="none"/>
                <w:lang w:val="en-US" w:eastAsia="zh-CN"/>
              </w:rPr>
              <w:t>服务</w:t>
            </w:r>
            <w:r>
              <w:rPr>
                <w:rFonts w:ascii="Times New Roman" w:hAnsi="Times New Roman" w:eastAsia="仿宋_GB2312"/>
                <w:b/>
                <w:sz w:val="24"/>
                <w:highlight w:val="none"/>
              </w:rPr>
              <w:t>地点</w:t>
            </w:r>
          </w:p>
        </w:tc>
        <w:tc>
          <w:tcPr>
            <w:tcW w:w="6697" w:type="dxa"/>
            <w:vAlign w:val="center"/>
          </w:tcPr>
          <w:p w14:paraId="16465E3A">
            <w:pPr>
              <w:pStyle w:val="5"/>
              <w:rPr>
                <w:rFonts w:ascii="Times New Roman" w:hAnsi="Times New Roman" w:eastAsia="仿宋_GB2312"/>
                <w:sz w:val="24"/>
                <w:highlight w:val="none"/>
              </w:rPr>
            </w:pPr>
          </w:p>
        </w:tc>
      </w:tr>
      <w:tr w14:paraId="5AD4A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882" w:type="dxa"/>
            <w:vAlign w:val="center"/>
          </w:tcPr>
          <w:p w14:paraId="2C032A6C">
            <w:pPr>
              <w:pStyle w:val="5"/>
              <w:rPr>
                <w:rFonts w:ascii="Times New Roman" w:hAnsi="Times New Roman" w:eastAsia="仿宋_GB2312"/>
                <w:b/>
                <w:sz w:val="24"/>
                <w:highlight w:val="none"/>
              </w:rPr>
            </w:pPr>
            <w:r>
              <w:rPr>
                <w:rFonts w:ascii="Times New Roman" w:hAnsi="Times New Roman" w:eastAsia="仿宋_GB2312"/>
                <w:b/>
                <w:sz w:val="24"/>
                <w:highlight w:val="none"/>
              </w:rPr>
              <w:t>备注</w:t>
            </w:r>
          </w:p>
        </w:tc>
        <w:tc>
          <w:tcPr>
            <w:tcW w:w="6697" w:type="dxa"/>
            <w:vAlign w:val="center"/>
          </w:tcPr>
          <w:p w14:paraId="4563B4C1">
            <w:pPr>
              <w:pStyle w:val="5"/>
              <w:rPr>
                <w:rFonts w:ascii="Times New Roman" w:hAnsi="Times New Roman" w:eastAsia="仿宋_GB2312"/>
                <w:sz w:val="24"/>
                <w:highlight w:val="none"/>
              </w:rPr>
            </w:pPr>
          </w:p>
        </w:tc>
      </w:tr>
    </w:tbl>
    <w:p w14:paraId="401BA713">
      <w:pPr>
        <w:pStyle w:val="5"/>
        <w:rPr>
          <w:rFonts w:ascii="Times New Roman" w:hAnsi="Times New Roman" w:eastAsia="仿宋_GB2312"/>
          <w:highlight w:val="none"/>
          <w:lang w:val="zh-CN"/>
        </w:rPr>
      </w:pPr>
    </w:p>
    <w:p w14:paraId="3EFFE54E">
      <w:pPr>
        <w:autoSpaceDE w:val="0"/>
        <w:autoSpaceDN w:val="0"/>
        <w:adjustRightInd w:val="0"/>
        <w:snapToGrid w:val="0"/>
        <w:spacing w:line="360" w:lineRule="auto"/>
        <w:ind w:firstLine="960" w:firstLineChars="400"/>
        <w:rPr>
          <w:rFonts w:eastAsia="仿宋_GB2312"/>
          <w:sz w:val="24"/>
          <w:highlight w:val="none"/>
          <w:lang w:val="zh-CN"/>
        </w:rPr>
      </w:pPr>
    </w:p>
    <w:p w14:paraId="0ACB851F">
      <w:pPr>
        <w:spacing w:line="360" w:lineRule="auto"/>
        <w:ind w:firstLine="1920" w:firstLineChars="8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供应商</w:t>
      </w:r>
      <w:r>
        <w:rPr>
          <w:rFonts w:eastAsia="仿宋_GB2312"/>
          <w:sz w:val="24"/>
          <w:highlight w:val="none"/>
        </w:rPr>
        <w:t>（盖</w:t>
      </w:r>
      <w:r>
        <w:rPr>
          <w:rFonts w:hint="eastAsia" w:eastAsia="仿宋_GB2312"/>
          <w:sz w:val="24"/>
          <w:highlight w:val="none"/>
        </w:rPr>
        <w:t>公</w:t>
      </w:r>
      <w:r>
        <w:rPr>
          <w:rFonts w:eastAsia="仿宋_GB2312"/>
          <w:sz w:val="24"/>
          <w:highlight w:val="none"/>
        </w:rPr>
        <w:t>章）：</w:t>
      </w:r>
      <w:r>
        <w:rPr>
          <w:rFonts w:eastAsia="仿宋_GB2312"/>
          <w:sz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sz w:val="24"/>
          <w:highlight w:val="none"/>
          <w:u w:val="single"/>
        </w:rPr>
        <w:t xml:space="preserve">    </w:t>
      </w:r>
    </w:p>
    <w:p w14:paraId="1A180FDD">
      <w:pPr>
        <w:spacing w:line="360" w:lineRule="auto"/>
        <w:ind w:firstLine="1920" w:firstLineChars="8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</w:t>
      </w:r>
      <w:r>
        <w:rPr>
          <w:rFonts w:hint="eastAsia" w:eastAsia="仿宋_GB2312"/>
          <w:sz w:val="24"/>
          <w:highlight w:val="none"/>
          <w:lang w:eastAsia="zh-CN"/>
        </w:rPr>
        <w:t>委托代理人</w:t>
      </w:r>
      <w:r>
        <w:rPr>
          <w:rFonts w:eastAsia="仿宋_GB2312"/>
          <w:sz w:val="24"/>
          <w:highlight w:val="none"/>
        </w:rPr>
        <w:t>（签字</w:t>
      </w:r>
      <w:r>
        <w:rPr>
          <w:rFonts w:hint="eastAsia" w:eastAsia="仿宋_GB2312"/>
          <w:sz w:val="24"/>
          <w:highlight w:val="none"/>
        </w:rPr>
        <w:t>或盖章</w:t>
      </w:r>
      <w:r>
        <w:rPr>
          <w:rFonts w:eastAsia="仿宋_GB2312"/>
          <w:sz w:val="24"/>
          <w:highlight w:val="none"/>
        </w:rPr>
        <w:t>）：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</w:p>
    <w:p w14:paraId="5F43D37D">
      <w:pPr>
        <w:spacing w:line="360" w:lineRule="auto"/>
        <w:ind w:firstLine="1920" w:firstLineChars="800"/>
        <w:rPr>
          <w:rFonts w:eastAsia="仿宋_GB2312"/>
          <w:kern w:val="0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32"/>
          <w:highlight w:val="none"/>
          <w:u w:val="single"/>
        </w:rPr>
        <w:t xml:space="preserve">          </w:t>
      </w:r>
    </w:p>
    <w:p w14:paraId="078FC923">
      <w:pPr>
        <w:adjustRightInd w:val="0"/>
        <w:snapToGrid w:val="0"/>
        <w:spacing w:line="360" w:lineRule="auto"/>
        <w:jc w:val="center"/>
        <w:rPr>
          <w:rFonts w:eastAsia="仿宋_GB2312"/>
          <w:b/>
          <w:sz w:val="42"/>
          <w:highlight w:val="none"/>
        </w:rPr>
      </w:pPr>
    </w:p>
    <w:p w14:paraId="6E7B3CD7">
      <w:pPr>
        <w:adjustRightInd w:val="0"/>
        <w:snapToGrid w:val="0"/>
        <w:spacing w:line="360" w:lineRule="auto"/>
        <w:jc w:val="center"/>
        <w:rPr>
          <w:rFonts w:eastAsia="仿宋_GB2312"/>
          <w:b/>
          <w:sz w:val="42"/>
          <w:highlight w:val="none"/>
        </w:rPr>
        <w:sectPr>
          <w:footerReference r:id="rId3" w:type="default"/>
          <w:pgSz w:w="11906" w:h="16838"/>
          <w:pgMar w:top="1418" w:right="1418" w:bottom="1418" w:left="1418" w:header="851" w:footer="992" w:gutter="0"/>
          <w:pgNumType w:start="1"/>
          <w:cols w:space="720" w:num="1"/>
          <w:docGrid w:linePitch="312" w:charSpace="0"/>
        </w:sectPr>
      </w:pPr>
    </w:p>
    <w:p w14:paraId="722CDDBB">
      <w:pPr>
        <w:pStyle w:val="2"/>
        <w:jc w:val="center"/>
        <w:rPr>
          <w:rFonts w:ascii="仿宋_GB2312" w:hAnsi="仿宋_GB2312" w:eastAsia="仿宋_GB2312" w:cs="仿宋_GB2312"/>
          <w:b/>
          <w:bCs/>
          <w:sz w:val="28"/>
          <w:szCs w:val="36"/>
          <w:highlight w:val="none"/>
        </w:rPr>
      </w:pPr>
      <w:r>
        <w:rPr>
          <w:rFonts w:ascii="仿宋_GB2312" w:hAnsi="仿宋_GB2312" w:eastAsia="仿宋_GB2312" w:cs="仿宋_GB2312"/>
          <w:b/>
          <w:bCs/>
          <w:sz w:val="28"/>
          <w:szCs w:val="36"/>
          <w:highlight w:val="none"/>
        </w:rPr>
        <w:t>（首次）</w:t>
      </w:r>
      <w:r>
        <w:rPr>
          <w:rFonts w:hint="eastAsia" w:ascii="仿宋_GB2312" w:hAnsi="仿宋_GB2312" w:eastAsia="仿宋_GB2312" w:cs="仿宋_GB2312"/>
          <w:b/>
          <w:bCs/>
          <w:sz w:val="28"/>
          <w:szCs w:val="36"/>
          <w:highlight w:val="none"/>
        </w:rPr>
        <w:t>响应</w:t>
      </w:r>
      <w:r>
        <w:rPr>
          <w:rFonts w:ascii="仿宋_GB2312" w:hAnsi="仿宋_GB2312" w:eastAsia="仿宋_GB2312" w:cs="仿宋_GB2312"/>
          <w:b/>
          <w:bCs/>
          <w:sz w:val="28"/>
          <w:szCs w:val="36"/>
          <w:highlight w:val="none"/>
        </w:rPr>
        <w:t>分项报价表</w:t>
      </w:r>
    </w:p>
    <w:p w14:paraId="7C010F7F">
      <w:pPr>
        <w:pStyle w:val="5"/>
        <w:rPr>
          <w:rFonts w:ascii="Times New Roman" w:hAnsi="Times New Roman" w:eastAsia="仿宋_GB2312"/>
          <w:sz w:val="24"/>
          <w:highlight w:val="none"/>
          <w:u w:val="single"/>
        </w:rPr>
      </w:pPr>
      <w:r>
        <w:rPr>
          <w:rFonts w:ascii="Times New Roman" w:hAnsi="Times New Roman" w:eastAsia="仿宋_GB2312"/>
          <w:sz w:val="24"/>
          <w:highlight w:val="none"/>
        </w:rPr>
        <w:t>项目编号：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</w:t>
      </w:r>
    </w:p>
    <w:p w14:paraId="24B7DDD5">
      <w:pPr>
        <w:rPr>
          <w:highlight w:val="none"/>
        </w:rPr>
      </w:pPr>
      <w:r>
        <w:rPr>
          <w:rFonts w:eastAsia="仿宋_GB2312"/>
          <w:sz w:val="24"/>
          <w:highlight w:val="none"/>
        </w:rPr>
        <w:t>项目名称：</w:t>
      </w:r>
    </w:p>
    <w:tbl>
      <w:tblPr>
        <w:tblStyle w:val="7"/>
        <w:tblW w:w="88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2789"/>
        <w:gridCol w:w="1277"/>
        <w:gridCol w:w="1642"/>
        <w:gridCol w:w="1459"/>
        <w:gridCol w:w="911"/>
      </w:tblGrid>
      <w:tr w14:paraId="7A0E0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27" w:hRule="atLeast"/>
          <w:jc w:val="center"/>
        </w:trPr>
        <w:tc>
          <w:tcPr>
            <w:tcW w:w="820" w:type="dxa"/>
            <w:noWrap w:val="0"/>
            <w:vAlign w:val="center"/>
          </w:tcPr>
          <w:p w14:paraId="6FED5C4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789" w:type="dxa"/>
            <w:noWrap w:val="0"/>
            <w:vAlign w:val="center"/>
          </w:tcPr>
          <w:p w14:paraId="013841E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277" w:type="dxa"/>
            <w:noWrap w:val="0"/>
            <w:vAlign w:val="center"/>
          </w:tcPr>
          <w:p w14:paraId="6AC9F22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1642" w:type="dxa"/>
            <w:noWrap w:val="0"/>
            <w:vAlign w:val="center"/>
          </w:tcPr>
          <w:p w14:paraId="4A621D7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单价（元）</w:t>
            </w:r>
          </w:p>
        </w:tc>
        <w:tc>
          <w:tcPr>
            <w:tcW w:w="1459" w:type="dxa"/>
            <w:noWrap w:val="0"/>
            <w:vAlign w:val="center"/>
          </w:tcPr>
          <w:p w14:paraId="2578A54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小计（元）</w:t>
            </w:r>
          </w:p>
        </w:tc>
        <w:tc>
          <w:tcPr>
            <w:tcW w:w="911" w:type="dxa"/>
            <w:noWrap w:val="0"/>
            <w:vAlign w:val="center"/>
          </w:tcPr>
          <w:p w14:paraId="0837395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0B85D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20" w:type="dxa"/>
            <w:noWrap w:val="0"/>
            <w:vAlign w:val="center"/>
          </w:tcPr>
          <w:p w14:paraId="32D45AF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2789" w:type="dxa"/>
            <w:noWrap w:val="0"/>
            <w:vAlign w:val="center"/>
          </w:tcPr>
          <w:p w14:paraId="61B83E47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180857A2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1642" w:type="dxa"/>
            <w:noWrap w:val="0"/>
            <w:vAlign w:val="center"/>
          </w:tcPr>
          <w:p w14:paraId="55B22678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7E9A78E9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noWrap w:val="0"/>
            <w:vAlign w:val="center"/>
          </w:tcPr>
          <w:p w14:paraId="0C21CE11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</w:tr>
      <w:tr w14:paraId="3D257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20" w:type="dxa"/>
            <w:noWrap w:val="0"/>
            <w:vAlign w:val="center"/>
          </w:tcPr>
          <w:p w14:paraId="19CD0E5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2789" w:type="dxa"/>
            <w:noWrap w:val="0"/>
            <w:vAlign w:val="center"/>
          </w:tcPr>
          <w:p w14:paraId="56ED9F24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4CB39361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40B15089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77F9A07C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noWrap w:val="0"/>
            <w:vAlign w:val="center"/>
          </w:tcPr>
          <w:p w14:paraId="4E916C9B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</w:tr>
      <w:tr w14:paraId="103D7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20" w:type="dxa"/>
            <w:noWrap w:val="0"/>
            <w:vAlign w:val="center"/>
          </w:tcPr>
          <w:p w14:paraId="627CBFA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2789" w:type="dxa"/>
            <w:noWrap w:val="0"/>
            <w:vAlign w:val="center"/>
          </w:tcPr>
          <w:p w14:paraId="28A03382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6EEF0FE3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A707E03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5881A914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noWrap w:val="0"/>
            <w:vAlign w:val="center"/>
          </w:tcPr>
          <w:p w14:paraId="649232FE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</w:tr>
      <w:tr w14:paraId="04085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20" w:type="dxa"/>
            <w:noWrap w:val="0"/>
            <w:vAlign w:val="center"/>
          </w:tcPr>
          <w:p w14:paraId="3E77586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2789" w:type="dxa"/>
            <w:noWrap w:val="0"/>
            <w:vAlign w:val="center"/>
          </w:tcPr>
          <w:p w14:paraId="6AB29B49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6ADBF939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7E036814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1FF30B8C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noWrap w:val="0"/>
            <w:vAlign w:val="center"/>
          </w:tcPr>
          <w:p w14:paraId="08201528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</w:tr>
      <w:tr w14:paraId="03A2F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20" w:type="dxa"/>
            <w:noWrap w:val="0"/>
            <w:vAlign w:val="center"/>
          </w:tcPr>
          <w:p w14:paraId="10BCE1D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2789" w:type="dxa"/>
            <w:noWrap w:val="0"/>
            <w:vAlign w:val="center"/>
          </w:tcPr>
          <w:p w14:paraId="3BA5BAAA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312B1E61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30BF2CED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41FBFD6D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noWrap w:val="0"/>
            <w:vAlign w:val="center"/>
          </w:tcPr>
          <w:p w14:paraId="28D66E0D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</w:tr>
      <w:tr w14:paraId="25EBD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20" w:type="dxa"/>
            <w:noWrap w:val="0"/>
            <w:vAlign w:val="center"/>
          </w:tcPr>
          <w:p w14:paraId="4B48277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789" w:type="dxa"/>
            <w:noWrap w:val="0"/>
            <w:vAlign w:val="center"/>
          </w:tcPr>
          <w:p w14:paraId="07E67D9F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6D9ACDF8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C79D059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1CEFAA1B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noWrap w:val="0"/>
            <w:vAlign w:val="center"/>
          </w:tcPr>
          <w:p w14:paraId="6DAC9CFC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</w:tr>
      <w:tr w14:paraId="2EA90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20" w:type="dxa"/>
            <w:noWrap w:val="0"/>
            <w:vAlign w:val="center"/>
          </w:tcPr>
          <w:p w14:paraId="54F07A3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789" w:type="dxa"/>
            <w:noWrap w:val="0"/>
            <w:vAlign w:val="center"/>
          </w:tcPr>
          <w:p w14:paraId="4FE5E5B2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3FA92E92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4C414EE2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4C433827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noWrap w:val="0"/>
            <w:vAlign w:val="center"/>
          </w:tcPr>
          <w:p w14:paraId="71894BD7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</w:tr>
      <w:tr w14:paraId="438E3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20" w:type="dxa"/>
            <w:noWrap w:val="0"/>
            <w:vAlign w:val="center"/>
          </w:tcPr>
          <w:p w14:paraId="4035B06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789" w:type="dxa"/>
            <w:noWrap w:val="0"/>
            <w:vAlign w:val="center"/>
          </w:tcPr>
          <w:p w14:paraId="679E7B15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7AA4658B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59616AD8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3C1A12B8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noWrap w:val="0"/>
            <w:vAlign w:val="center"/>
          </w:tcPr>
          <w:p w14:paraId="7B8CEFCC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</w:tr>
      <w:tr w14:paraId="63E69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20" w:type="dxa"/>
            <w:noWrap w:val="0"/>
            <w:vAlign w:val="center"/>
          </w:tcPr>
          <w:p w14:paraId="24A07E1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789" w:type="dxa"/>
            <w:noWrap w:val="0"/>
            <w:vAlign w:val="center"/>
          </w:tcPr>
          <w:p w14:paraId="5B5C8BB5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480313E8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902F11C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5F99DEF5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noWrap w:val="0"/>
            <w:vAlign w:val="center"/>
          </w:tcPr>
          <w:p w14:paraId="1697DFA3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</w:tr>
      <w:tr w14:paraId="25308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20" w:type="dxa"/>
            <w:noWrap w:val="0"/>
            <w:vAlign w:val="center"/>
          </w:tcPr>
          <w:p w14:paraId="2CE8A94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789" w:type="dxa"/>
            <w:noWrap w:val="0"/>
            <w:vAlign w:val="center"/>
          </w:tcPr>
          <w:p w14:paraId="2522040B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40D5FC49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5F3F554D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77E7CDC8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noWrap w:val="0"/>
            <w:vAlign w:val="center"/>
          </w:tcPr>
          <w:p w14:paraId="1297AA77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</w:tr>
      <w:tr w14:paraId="12B40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20" w:type="dxa"/>
            <w:noWrap w:val="0"/>
            <w:vAlign w:val="center"/>
          </w:tcPr>
          <w:p w14:paraId="41E7F07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789" w:type="dxa"/>
            <w:noWrap w:val="0"/>
            <w:vAlign w:val="center"/>
          </w:tcPr>
          <w:p w14:paraId="78950F54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23D850BE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7EB4A7F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3E1774EF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noWrap w:val="0"/>
            <w:vAlign w:val="center"/>
          </w:tcPr>
          <w:p w14:paraId="075D70E5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</w:tr>
      <w:tr w14:paraId="6DEAC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20" w:type="dxa"/>
            <w:noWrap w:val="0"/>
            <w:vAlign w:val="center"/>
          </w:tcPr>
          <w:p w14:paraId="5E859DC2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2789" w:type="dxa"/>
            <w:noWrap w:val="0"/>
            <w:vAlign w:val="center"/>
          </w:tcPr>
          <w:p w14:paraId="1EB2AFA3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4E5C8662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795E673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17CC284D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noWrap w:val="0"/>
            <w:vAlign w:val="center"/>
          </w:tcPr>
          <w:p w14:paraId="6FB7ED97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</w:tr>
      <w:tr w14:paraId="4B40D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20" w:type="dxa"/>
            <w:noWrap w:val="0"/>
            <w:vAlign w:val="center"/>
          </w:tcPr>
          <w:p w14:paraId="2AF32D11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2789" w:type="dxa"/>
            <w:noWrap w:val="0"/>
            <w:vAlign w:val="center"/>
          </w:tcPr>
          <w:p w14:paraId="675DBCE7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087BDE43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0B2C71D2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095AFCC8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noWrap w:val="0"/>
            <w:vAlign w:val="center"/>
          </w:tcPr>
          <w:p w14:paraId="737FF62A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</w:tr>
      <w:tr w14:paraId="161C7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20" w:type="dxa"/>
            <w:noWrap w:val="0"/>
            <w:vAlign w:val="center"/>
          </w:tcPr>
          <w:p w14:paraId="738E4193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2789" w:type="dxa"/>
            <w:noWrap w:val="0"/>
            <w:vAlign w:val="center"/>
          </w:tcPr>
          <w:p w14:paraId="36A9121F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41C2C87A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5458C6C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7ADB8158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noWrap w:val="0"/>
            <w:vAlign w:val="center"/>
          </w:tcPr>
          <w:p w14:paraId="33182DDA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</w:tr>
      <w:tr w14:paraId="2CBD2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6528" w:type="dxa"/>
            <w:gridSpan w:val="4"/>
            <w:noWrap w:val="0"/>
            <w:vAlign w:val="center"/>
          </w:tcPr>
          <w:p w14:paraId="4183302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1459" w:type="dxa"/>
            <w:noWrap w:val="0"/>
            <w:vAlign w:val="center"/>
          </w:tcPr>
          <w:p w14:paraId="0FE73943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911" w:type="dxa"/>
            <w:noWrap w:val="0"/>
            <w:vAlign w:val="center"/>
          </w:tcPr>
          <w:p w14:paraId="1319DB04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</w:tr>
    </w:tbl>
    <w:p w14:paraId="26D3E2D0">
      <w:pPr>
        <w:spacing w:line="360" w:lineRule="auto"/>
        <w:ind w:firstLine="1920" w:firstLineChars="800"/>
        <w:rPr>
          <w:rFonts w:eastAsia="仿宋_GB2312"/>
          <w:sz w:val="24"/>
          <w:highlight w:val="none"/>
        </w:rPr>
      </w:pPr>
    </w:p>
    <w:p w14:paraId="5DD29192">
      <w:pPr>
        <w:spacing w:line="360" w:lineRule="auto"/>
        <w:ind w:firstLine="1920" w:firstLineChars="800"/>
        <w:rPr>
          <w:rFonts w:eastAsia="仿宋_GB2312"/>
          <w:sz w:val="24"/>
          <w:highlight w:val="none"/>
        </w:rPr>
      </w:pPr>
    </w:p>
    <w:p w14:paraId="0AB8670D">
      <w:pPr>
        <w:spacing w:line="360" w:lineRule="auto"/>
        <w:ind w:firstLine="1920" w:firstLineChars="8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供应商</w:t>
      </w:r>
      <w:r>
        <w:rPr>
          <w:rFonts w:eastAsia="仿宋_GB2312"/>
          <w:sz w:val="24"/>
          <w:highlight w:val="none"/>
        </w:rPr>
        <w:t>（盖</w:t>
      </w:r>
      <w:r>
        <w:rPr>
          <w:rFonts w:hint="eastAsia" w:eastAsia="仿宋_GB2312"/>
          <w:sz w:val="24"/>
          <w:highlight w:val="none"/>
        </w:rPr>
        <w:t>公</w:t>
      </w:r>
      <w:r>
        <w:rPr>
          <w:rFonts w:eastAsia="仿宋_GB2312"/>
          <w:sz w:val="24"/>
          <w:highlight w:val="none"/>
        </w:rPr>
        <w:t>章）：</w:t>
      </w:r>
      <w:r>
        <w:rPr>
          <w:rFonts w:eastAsia="仿宋_GB2312"/>
          <w:sz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sz w:val="24"/>
          <w:highlight w:val="none"/>
          <w:u w:val="single"/>
        </w:rPr>
        <w:t xml:space="preserve">    </w:t>
      </w:r>
    </w:p>
    <w:p w14:paraId="15BF3515">
      <w:pPr>
        <w:spacing w:line="360" w:lineRule="auto"/>
        <w:ind w:firstLine="1920" w:firstLineChars="8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</w:t>
      </w:r>
      <w:r>
        <w:rPr>
          <w:rFonts w:hint="eastAsia" w:eastAsia="仿宋_GB2312"/>
          <w:sz w:val="24"/>
          <w:highlight w:val="none"/>
          <w:lang w:eastAsia="zh-CN"/>
        </w:rPr>
        <w:t>委托代理人</w:t>
      </w:r>
      <w:r>
        <w:rPr>
          <w:rFonts w:eastAsia="仿宋_GB2312"/>
          <w:sz w:val="24"/>
          <w:highlight w:val="none"/>
        </w:rPr>
        <w:t>（签字</w:t>
      </w:r>
      <w:r>
        <w:rPr>
          <w:rFonts w:hint="eastAsia" w:eastAsia="仿宋_GB2312"/>
          <w:sz w:val="24"/>
          <w:highlight w:val="none"/>
        </w:rPr>
        <w:t>或盖章</w:t>
      </w:r>
      <w:r>
        <w:rPr>
          <w:rFonts w:eastAsia="仿宋_GB2312"/>
          <w:sz w:val="24"/>
          <w:highlight w:val="none"/>
        </w:rPr>
        <w:t>）：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</w:p>
    <w:p w14:paraId="4E1EB10A"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32"/>
          <w:highlight w:val="none"/>
          <w:u w:val="single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30BA0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CF6C1E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CF6C1E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7098B"/>
    <w:rsid w:val="715F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5">
    <w:name w:val="Body Text"/>
    <w:basedOn w:val="1"/>
    <w:next w:val="4"/>
    <w:qFormat/>
    <w:uiPriority w:val="99"/>
    <w:pPr>
      <w:spacing w:line="360" w:lineRule="auto"/>
    </w:pPr>
    <w:rPr>
      <w:rFonts w:ascii="Tahoma" w:hAnsi="Tahoma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163</Words>
  <Characters>163</Characters>
  <Lines>0</Lines>
  <Paragraphs>0</Paragraphs>
  <TotalTime>1</TotalTime>
  <ScaleCrop>false</ScaleCrop>
  <LinksUpToDate>false</LinksUpToDate>
  <CharactersWithSpaces>310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2026-02-28T08:52:00Z</dcterms:created>
  <dc:creator>Administrator</dc:creator>
  <cp:lastModifiedBy>乐乐</cp:lastModifiedBy>
  <dcterms:modified xsi:type="dcterms:W3CDTF">2026-02-28T08:57:42Z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eyJoZGlkIjoiNmJhODJlNDRmZTc2ZWYzMmQ0MzhhZTU0MDkyMDcyOWUiLCJ1c2VySWQiOiIyODI4NjAyODQifQ==</vt:lpwstr>
  </property>
  <property fmtid="{D5CDD505-2E9C-101B-9397-08002B2CF9AE}" pid="4" name="ICV">
    <vt:lpwstr>BE94478EF32741518F23B90A0BA2C7A4_12</vt:lpwstr>
  </property>
</Properties>
</file>