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EA2EA">
      <w:pPr>
        <w:jc w:val="center"/>
        <w:rPr>
          <w:rFonts w:hint="eastAsia"/>
          <w:sz w:val="44"/>
          <w:szCs w:val="44"/>
          <w:lang w:val="en-US" w:eastAsia="zh-CN"/>
        </w:rPr>
      </w:pPr>
      <w:r>
        <w:rPr>
          <w:rFonts w:hint="eastAsia"/>
          <w:sz w:val="44"/>
          <w:szCs w:val="44"/>
          <w:lang w:val="en-US" w:eastAsia="zh-CN"/>
        </w:rPr>
        <w:t>采购需求</w:t>
      </w:r>
    </w:p>
    <w:p w14:paraId="4D826E6E">
      <w:pPr>
        <w:pStyle w:val="2"/>
        <w:rPr>
          <w:rFonts w:hint="eastAsia"/>
          <w:lang w:val="en-US" w:eastAsia="zh-CN"/>
        </w:rPr>
      </w:pPr>
      <w:bookmarkStart w:id="0" w:name="_GoBack"/>
      <w:r>
        <w:rPr>
          <w:rFonts w:hint="eastAsia"/>
          <w:lang w:val="en-US" w:eastAsia="zh-CN"/>
        </w:rPr>
        <w:t>1包（智能化长效管护平台建设）</w:t>
      </w:r>
    </w:p>
    <w:bookmarkEnd w:id="0"/>
    <w:p w14:paraId="00E068CA">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（1）服务期限：项目实施周期 60 日历天。 </w:t>
      </w:r>
    </w:p>
    <w:p w14:paraId="75976DED">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（2）质保期：系统平台免费维护周期为 3 年，包含维护、升级本平台业务的个性化开发及新功能的培训。该项目所涉及的硬件免费服务周期（含换件和维修）为 1 年。 </w:t>
      </w:r>
    </w:p>
    <w:p w14:paraId="6E5EC942">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 xml:space="preserve">（3）售后服务：平台出现使用故障要求供应商的响应时间为两小时内，四小时解决问题，如远程解决不了，必须派人现场解决，要求到达现场的时间为 8 小时内，不得影响甲方正常使用。 </w:t>
      </w:r>
    </w:p>
    <w:p w14:paraId="38FC24F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zh-CN" w:bidi="ar"/>
        </w:rPr>
        <w:t>（4）开展各村镇培训；</w:t>
      </w:r>
    </w:p>
    <w:p w14:paraId="03621468">
      <w:pPr>
        <w:rPr>
          <w:rFonts w:hint="eastAsia"/>
          <w:lang w:val="en-US" w:eastAsia="zh-CN"/>
        </w:rPr>
      </w:pPr>
    </w:p>
    <w:tbl>
      <w:tblPr>
        <w:tblStyle w:val="6"/>
        <w:tblW w:w="8319" w:type="dxa"/>
        <w:tblInd w:w="98" w:type="dxa"/>
        <w:tblLayout w:type="fixed"/>
        <w:tblCellMar>
          <w:top w:w="0" w:type="dxa"/>
          <w:left w:w="108" w:type="dxa"/>
          <w:bottom w:w="0" w:type="dxa"/>
          <w:right w:w="108" w:type="dxa"/>
        </w:tblCellMar>
      </w:tblPr>
      <w:tblGrid>
        <w:gridCol w:w="632"/>
        <w:gridCol w:w="900"/>
        <w:gridCol w:w="1237"/>
        <w:gridCol w:w="2950"/>
        <w:gridCol w:w="988"/>
        <w:gridCol w:w="792"/>
        <w:gridCol w:w="820"/>
      </w:tblGrid>
      <w:tr w14:paraId="69C70F68">
        <w:tblPrEx>
          <w:tblCellMar>
            <w:top w:w="0" w:type="dxa"/>
            <w:left w:w="108" w:type="dxa"/>
            <w:bottom w:w="0" w:type="dxa"/>
            <w:right w:w="108" w:type="dxa"/>
          </w:tblCellMar>
        </w:tblPrEx>
        <w:trPr>
          <w:trHeight w:val="540" w:hRule="atLeast"/>
        </w:trPr>
        <w:tc>
          <w:tcPr>
            <w:tcW w:w="632" w:type="dxa"/>
            <w:tcBorders>
              <w:top w:val="single" w:color="000000" w:sz="4" w:space="0"/>
              <w:left w:val="single" w:color="000000" w:sz="4" w:space="0"/>
              <w:bottom w:val="single" w:color="000000" w:sz="4" w:space="0"/>
              <w:right w:val="single" w:color="000000" w:sz="4" w:space="0"/>
            </w:tcBorders>
            <w:noWrap w:val="0"/>
            <w:vAlign w:val="center"/>
          </w:tcPr>
          <w:p w14:paraId="601E9D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68BB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B4F49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5BC4586">
            <w:pPr>
              <w:keepNext w:val="0"/>
              <w:keepLines w:val="0"/>
              <w:pageBreakBefore w:val="0"/>
              <w:widowControl/>
              <w:suppressLineNumbers w:val="0"/>
              <w:kinsoku/>
              <w:wordWrap/>
              <w:overflowPunct/>
              <w:topLinePunct/>
              <w:autoSpaceDE w:val="0"/>
              <w:autoSpaceDN w:val="0"/>
              <w:bidi w:val="0"/>
              <w:adjustRightInd w:val="0"/>
              <w:snapToGrid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功能参数需求</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ADAB9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7E8F3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FA407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9C5D7A9">
        <w:tblPrEx>
          <w:tblCellMar>
            <w:top w:w="0" w:type="dxa"/>
            <w:left w:w="108" w:type="dxa"/>
            <w:bottom w:w="0" w:type="dxa"/>
            <w:right w:w="108" w:type="dxa"/>
          </w:tblCellMar>
        </w:tblPrEx>
        <w:trPr>
          <w:trHeight w:val="5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E4A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7E3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智能管护软件开发</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3974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村民端小程序</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183C16FC">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扫码注册模块</w:t>
            </w:r>
          </w:p>
          <w:p w14:paraId="6207FAAA">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村民通过微信扫码自动完成注册，注册成功即可使用村民端小程序。</w:t>
            </w:r>
          </w:p>
          <w:p w14:paraId="42C58596">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厕所报修模块</w:t>
            </w:r>
          </w:p>
          <w:p w14:paraId="1617A36D">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报修功能能够选择报修部位，并进行拍照，报修信息自动传递到对应维修人员的维修端APP 和各级管控端，对误报信息可以自主撤回。</w:t>
            </w:r>
          </w:p>
          <w:p w14:paraId="36213EB0">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厕所报抽模块</w:t>
            </w:r>
          </w:p>
          <w:p w14:paraId="5E42020B">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选择报抽功能，能够进行快捷报抽，报抽信息自动传递到辖区负责的抽粪师傅的车辆端 APP和各级管控端。</w:t>
            </w:r>
          </w:p>
          <w:p w14:paraId="4542FFB9">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订单查看、催单、取消、联系司机、评价订单模块</w:t>
            </w:r>
          </w:p>
          <w:p w14:paraId="59F08EF6">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查看个人订单，并可进行催单、取消订单或联系抽粪司机等操作。</w:t>
            </w:r>
          </w:p>
          <w:p w14:paraId="0A88E5E1">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个人档案模块</w:t>
            </w:r>
          </w:p>
          <w:p w14:paraId="489F2197">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可对个人厕改基本信息进行查看并修改，修改提交后进入镇级管控端审核环节。</w:t>
            </w:r>
          </w:p>
          <w:p w14:paraId="08505915">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地址簿</w:t>
            </w:r>
          </w:p>
          <w:p w14:paraId="20BC7148">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村民可对常用地址进行管理，提报服务时可快速选择。如：保存父母的地址信息。</w:t>
            </w:r>
          </w:p>
          <w:p w14:paraId="5BD2F957">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账户管理、个人信息维护模块</w:t>
            </w:r>
          </w:p>
          <w:p w14:paraId="47224FC5">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可对个人厕改基本信息如姓名、电话、性别等信息进行修改，并进入镇级管控端审核环节。</w:t>
            </w:r>
          </w:p>
          <w:p w14:paraId="01CEC16D">
            <w:pPr>
              <w:keepNext w:val="0"/>
              <w:keepLines w:val="0"/>
              <w:pageBreakBefore w:val="0"/>
              <w:widowControl/>
              <w:numPr>
                <w:ilvl w:val="0"/>
                <w:numId w:val="1"/>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档案绑定模块</w:t>
            </w:r>
          </w:p>
          <w:p w14:paraId="1B80C0DE">
            <w:pPr>
              <w:pStyle w:val="3"/>
              <w:keepNext w:val="0"/>
              <w:keepLines w:val="0"/>
              <w:pageBreakBefore w:val="0"/>
              <w:widowControl/>
              <w:kinsoku/>
              <w:wordWrap/>
              <w:overflowPunct/>
              <w:topLinePunct/>
              <w:autoSpaceDE w:val="0"/>
              <w:autoSpaceDN w:val="0"/>
              <w:bidi w:val="0"/>
              <w:adjustRightInd w:val="0"/>
              <w:snapToGrid w:val="0"/>
              <w:ind w:left="0" w:leftChars="0" w:firstLine="0" w:firstLineChars="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村民注册后，利用姓名、身份证号、村名等信息即可绑定档案。</w:t>
            </w:r>
          </w:p>
          <w:p w14:paraId="7C837494">
            <w:pPr>
              <w:keepNext w:val="0"/>
              <w:keepLines w:val="0"/>
              <w:pageBreakBefore w:val="0"/>
              <w:widowControl/>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（9）在线反馈模块</w:t>
            </w:r>
          </w:p>
          <w:p w14:paraId="532B699A">
            <w:pPr>
              <w:pStyle w:val="3"/>
              <w:keepNext w:val="0"/>
              <w:keepLines w:val="0"/>
              <w:pageBreakBefore w:val="0"/>
              <w:widowControl/>
              <w:kinsoku/>
              <w:wordWrap/>
              <w:overflowPunct/>
              <w:topLinePunct/>
              <w:autoSpaceDE w:val="0"/>
              <w:autoSpaceDN w:val="0"/>
              <w:bidi w:val="0"/>
              <w:adjustRightInd w:val="0"/>
              <w:snapToGrid w:val="0"/>
              <w:ind w:left="0" w:leftChars="0" w:firstLine="0" w:firstLineChars="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村民可以通过小程序提交对于厕改工作的反馈、建议政民互动措施的落地。</w:t>
            </w:r>
          </w:p>
          <w:p w14:paraId="042EC64D">
            <w:pPr>
              <w:keepNext w:val="0"/>
              <w:keepLines w:val="0"/>
              <w:pageBreakBefore w:val="0"/>
              <w:widowControl/>
              <w:numPr>
                <w:ilvl w:val="0"/>
                <w:numId w:val="2"/>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随手拍模块</w:t>
            </w:r>
          </w:p>
          <w:p w14:paraId="2610BCDD">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村民可以通过小程序对发现的其他厕改工作或人居环境工作的问题进行记录上报，并支持语音上报。</w:t>
            </w:r>
          </w:p>
          <w:p w14:paraId="175E580C">
            <w:pPr>
              <w:keepNext w:val="0"/>
              <w:keepLines w:val="0"/>
              <w:pageBreakBefore w:val="0"/>
              <w:widowControl/>
              <w:numPr>
                <w:ilvl w:val="0"/>
                <w:numId w:val="2"/>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在线客服模块</w:t>
            </w:r>
          </w:p>
          <w:p w14:paraId="587B2DF0">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居村民可以在小程序内随时向客服发起提问，寻求帮助，并能够通过APP调用手机拨打电话联系客服。</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555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A3C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FBB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含系统的授权使用、系统部署、技术支持、用户咨询服务、数据服务、现场支持服务等。一次性收</w:t>
            </w:r>
          </w:p>
        </w:tc>
      </w:tr>
      <w:tr w14:paraId="0C48DDAD">
        <w:tblPrEx>
          <w:tblCellMar>
            <w:top w:w="0" w:type="dxa"/>
            <w:left w:w="108" w:type="dxa"/>
            <w:bottom w:w="0" w:type="dxa"/>
            <w:right w:w="108" w:type="dxa"/>
          </w:tblCellMar>
        </w:tblPrEx>
        <w:trPr>
          <w:trHeight w:val="30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4B6E4">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7FCE0">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6CD6D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村管端APP</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4E44A22">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厕所报修模块</w:t>
            </w:r>
          </w:p>
          <w:p w14:paraId="3F304FD6">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选择报修功能后，能够列出该管理员所负责村庄的改厕村民信息，根据维修需要，村管理员可单选或多选村民后进行报修，报修时可选择维修部位、可做描述、可对报修部位拍照；提交即报修成功，报修成功后，报修信息传递到维修端 APP 和镇级管控端、县级管控端、管护公司端。对误操作造成的报修，村管理员可自主撤回。</w:t>
            </w:r>
          </w:p>
          <w:p w14:paraId="37D9FA3B">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厕所报抽模块</w:t>
            </w:r>
          </w:p>
          <w:p w14:paraId="01C019B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选择报抽功能后，能够列出该管理员所负责村庄的改厕村民信息，根据报抽需要，单选或者多选需抽厕的村民，提交即报抽成功，报抽信息传递到所对应的车辆端 APP 和对应的镇级管控端、县级管控端、管护公司端。</w:t>
            </w:r>
          </w:p>
          <w:p w14:paraId="6A2CF8C3">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厕改档案录入模块</w:t>
            </w:r>
          </w:p>
          <w:p w14:paraId="2C9F3130">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管理辖区内各户厕改档案录入功能，录入内容至少包括户主姓名、联系电话、身份证号、所在村名、改厕类型、改厕编号、厕改年份、厕所使用状态、厕改前中后三张照片、 地址、位置定位等信息，信息提交后，进入镇管端审核环节。</w:t>
            </w:r>
          </w:p>
          <w:p w14:paraId="3BAE1570">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数据统计模块</w:t>
            </w:r>
          </w:p>
          <w:p w14:paraId="4EB5379C">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对管理员所负责村庄的改厕村民报抽报修信息、完成状态按照月度进行数量统计。</w:t>
            </w:r>
          </w:p>
          <w:p w14:paraId="1B10AAC7">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订单查看、催单、取消模块、联系司机</w:t>
            </w:r>
          </w:p>
          <w:p w14:paraId="5B5731E7">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查看管理员所负责村庄的改厕村民订单，并可进行催单或取消订单、联系司机等操作。</w:t>
            </w:r>
          </w:p>
          <w:p w14:paraId="30ED1ECE">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订单记录模块</w:t>
            </w:r>
          </w:p>
          <w:p w14:paraId="10FBD336">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对所负责村庄的历史订单信息进行统计。</w:t>
            </w:r>
          </w:p>
          <w:p w14:paraId="733595F6">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账户设置模块</w:t>
            </w:r>
          </w:p>
          <w:p w14:paraId="643D8BCE">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可添加管理员等信息，包括姓名、电话、性别等信息。</w:t>
            </w:r>
          </w:p>
          <w:p w14:paraId="1FCC354A">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村管厕改摸排功能</w:t>
            </w:r>
          </w:p>
          <w:p w14:paraId="42FC3E76">
            <w:pPr>
              <w:keepNext w:val="0"/>
              <w:keepLines w:val="0"/>
              <w:pageBreakBefore w:val="0"/>
              <w:widowControl/>
              <w:suppressLineNumbers w:val="0"/>
              <w:kinsoku/>
              <w:wordWrap/>
              <w:overflowPunct/>
              <w:topLinePunct/>
              <w:autoSpaceDE w:val="0"/>
              <w:autoSpaceDN w:val="0"/>
              <w:bidi w:val="0"/>
              <w:adjustRightInd w:val="0"/>
              <w:snapToGrid w:val="0"/>
              <w:jc w:val="left"/>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村管可在小程序对辖区内户厕信息进行摸排，实时更新户厕状态，可作为户厕改造档案的更新来源。</w:t>
            </w:r>
          </w:p>
          <w:p w14:paraId="160B708B">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反馈回复功能</w:t>
            </w:r>
          </w:p>
          <w:p w14:paraId="451D933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村管可在APP中对辖区内的建议进行查看和反馈，随时解决村民的问题。</w:t>
            </w:r>
          </w:p>
          <w:p w14:paraId="5581740D">
            <w:pPr>
              <w:keepNext w:val="0"/>
              <w:keepLines w:val="0"/>
              <w:pageBreakBefore w:val="0"/>
              <w:widowControl/>
              <w:numPr>
                <w:ilvl w:val="0"/>
                <w:numId w:val="3"/>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随手拍查看和整改功能</w:t>
            </w:r>
          </w:p>
          <w:p w14:paraId="4435B00E">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村管可在APP中对下去内反馈的随手拍问题进行查看，处理其中需要整改的问题并通过APP提报整改记录。</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05247">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CD6AD">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EF0EE">
            <w:pPr>
              <w:jc w:val="center"/>
              <w:rPr>
                <w:rFonts w:hint="eastAsia" w:ascii="宋体" w:hAnsi="宋体" w:eastAsia="宋体" w:cs="宋体"/>
                <w:i w:val="0"/>
                <w:iCs w:val="0"/>
                <w:color w:val="000000"/>
                <w:sz w:val="24"/>
                <w:szCs w:val="24"/>
                <w:u w:val="none"/>
              </w:rPr>
            </w:pPr>
          </w:p>
        </w:tc>
      </w:tr>
      <w:tr w14:paraId="531DF24E">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8A315">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355BD">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DC95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车辆端 APP</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A1D9D3C">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任务筛选</w:t>
            </w:r>
          </w:p>
          <w:p w14:paraId="118B6977">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筛选只显示催单信息，可优先处理这些比较着急的任务订单。</w:t>
            </w:r>
          </w:p>
          <w:p w14:paraId="27D80DE9">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任务详情查看模块</w:t>
            </w:r>
          </w:p>
          <w:p w14:paraId="3EBD68B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点击首页任务列表的对应任务，可见任务详情，包含服务人姓名、地址、电话、服务内容等，可在地图上查看对应地址的位置。</w:t>
            </w:r>
          </w:p>
          <w:p w14:paraId="335C9F70">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任务导航功能</w:t>
            </w:r>
          </w:p>
          <w:p w14:paraId="1BAB6516">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点击导航，可在APP内进行导航，并通过语音提示帮助司机找到订单地点。</w:t>
            </w:r>
          </w:p>
          <w:p w14:paraId="111E0495">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任务转交模块</w:t>
            </w:r>
          </w:p>
          <w:p w14:paraId="79212EB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车辆端APP接收的任务，在该车辆繁忙或请假时，能够将任务转交给其他车辆。</w:t>
            </w:r>
          </w:p>
          <w:p w14:paraId="2685EA13">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拨打电话、导航、任务完成模块</w:t>
            </w:r>
          </w:p>
          <w:p w14:paraId="6B0507B1">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可直接电话联系提交任务的村民，可对任务所在地进行导航，完成任务后可进行任务完成确认。</w:t>
            </w:r>
          </w:p>
          <w:p w14:paraId="4CB5E3CB">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管护照片上传储存模块</w:t>
            </w:r>
          </w:p>
          <w:p w14:paraId="7A785813">
            <w:pPr>
              <w:pStyle w:val="3"/>
              <w:keepNext w:val="0"/>
              <w:keepLines w:val="0"/>
              <w:pageBreakBefore w:val="0"/>
              <w:widowControl/>
              <w:kinsoku/>
              <w:wordWrap/>
              <w:overflowPunct/>
              <w:topLinePunct/>
              <w:autoSpaceDE w:val="0"/>
              <w:autoSpaceDN w:val="0"/>
              <w:bidi w:val="0"/>
              <w:adjustRightInd w:val="0"/>
              <w:snapToGrid w:val="0"/>
              <w:ind w:left="0" w:leftChars="0" w:firstLine="0" w:firstLineChars="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管护任务完成后，立即拍照上传现场照片，实现工作完成照片留档。</w:t>
            </w:r>
          </w:p>
          <w:p w14:paraId="6A9F050A">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订单记录模块</w:t>
            </w:r>
          </w:p>
          <w:p w14:paraId="0BBB90E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对接收任务的订单进行统计。</w:t>
            </w:r>
          </w:p>
          <w:p w14:paraId="17E50EEB">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任务统计模块</w:t>
            </w:r>
          </w:p>
          <w:p w14:paraId="7D6EBDD6">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够统计转交和完成的任务数量。</w:t>
            </w:r>
          </w:p>
          <w:p w14:paraId="02CE07D2">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站点填报</w:t>
            </w:r>
          </w:p>
          <w:p w14:paraId="6319D24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抽运管护员可查看和记录站点的卸料信息。</w:t>
            </w:r>
          </w:p>
          <w:p w14:paraId="3116484E">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通知接收模块</w:t>
            </w:r>
          </w:p>
          <w:p w14:paraId="10AE53DE">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对该车辆所负责辖区的任务进行接收通知，并可以进行语音播报。</w:t>
            </w:r>
          </w:p>
          <w:p w14:paraId="537ADB61">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公告接收模块</w:t>
            </w:r>
          </w:p>
          <w:p w14:paraId="248152CD">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司机能够接收到管理员等通过宣传中心发送的公告和消息，并可以进行查看。</w:t>
            </w:r>
          </w:p>
          <w:p w14:paraId="476BE2D6">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通讯录模块</w:t>
            </w:r>
          </w:p>
          <w:p w14:paraId="70791A1B">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可以通过通讯录联系当前管护公司的其他人员。</w:t>
            </w:r>
          </w:p>
          <w:p w14:paraId="63ED43BF">
            <w:pPr>
              <w:keepNext w:val="0"/>
              <w:keepLines w:val="0"/>
              <w:pageBreakBefore w:val="0"/>
              <w:widowControl/>
              <w:numPr>
                <w:ilvl w:val="0"/>
                <w:numId w:val="4"/>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账户设置模块</w:t>
            </w:r>
          </w:p>
          <w:p w14:paraId="024CE2A3">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姓名、电话等信息。</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75A51">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13023">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220BA">
            <w:pPr>
              <w:jc w:val="center"/>
              <w:rPr>
                <w:rFonts w:hint="eastAsia" w:ascii="宋体" w:hAnsi="宋体" w:eastAsia="宋体" w:cs="宋体"/>
                <w:i w:val="0"/>
                <w:iCs w:val="0"/>
                <w:color w:val="000000"/>
                <w:sz w:val="24"/>
                <w:szCs w:val="24"/>
                <w:u w:val="none"/>
              </w:rPr>
            </w:pPr>
          </w:p>
        </w:tc>
      </w:tr>
      <w:tr w14:paraId="54FC3760">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7438E">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3D49E">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2EA4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维修端 APP</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2ABF0A2A">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维修任务自动接收模块</w:t>
            </w:r>
          </w:p>
          <w:p w14:paraId="5C51679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村民扫码报抽以及村管端报修的任务，会实时显示在对应维修端APP任务列表中，实现任务进行自动接收。</w:t>
            </w:r>
          </w:p>
          <w:p w14:paraId="5DBAC71A">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任务详情查看模块</w:t>
            </w:r>
          </w:p>
          <w:p w14:paraId="62BF84C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对接收的任务信息进行查看。</w:t>
            </w:r>
          </w:p>
          <w:p w14:paraId="0C3B36E5">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任务转交模块</w:t>
            </w:r>
          </w:p>
          <w:p w14:paraId="15CB79D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维修端APP接收的任务，在该维修人员繁忙或请假时，能够将任务转交给其他人员。</w:t>
            </w:r>
          </w:p>
          <w:p w14:paraId="41DB593A">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拨打电话、导航、任务完成模块</w:t>
            </w:r>
          </w:p>
          <w:p w14:paraId="56E3D421">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可直接电话联系提交任务的村民，可对任务所在地进行导航，完成任务后可进行任务完成确认。</w:t>
            </w:r>
          </w:p>
          <w:p w14:paraId="4DE5B593">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管护照片上传储存模块</w:t>
            </w:r>
          </w:p>
          <w:p w14:paraId="626BC16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管护任务完成后，立即拍照上传现场照片，实现工作完成照片留档</w:t>
            </w:r>
          </w:p>
          <w:p w14:paraId="333B995F">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订单查询模块</w:t>
            </w:r>
          </w:p>
          <w:p w14:paraId="2B980A2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对接收任务的订单进行统计。</w:t>
            </w:r>
          </w:p>
          <w:p w14:paraId="1686BC59">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任务统计模块</w:t>
            </w:r>
          </w:p>
          <w:p w14:paraId="3186EDF3">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能够统计转交和完成的任务数量。</w:t>
            </w:r>
          </w:p>
          <w:p w14:paraId="36590A46">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站点填报</w:t>
            </w:r>
          </w:p>
          <w:p w14:paraId="02A456E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抽运管护员可查看和记录站点的卸料信息。</w:t>
            </w:r>
          </w:p>
          <w:p w14:paraId="0EE5728C">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通知接收模块</w:t>
            </w:r>
          </w:p>
          <w:p w14:paraId="1AB9BC6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对该车辆所负责辖区的任务进行接收通知，并可以进行语音播报。</w:t>
            </w:r>
          </w:p>
          <w:p w14:paraId="5C30656F">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公告接收模块</w:t>
            </w:r>
          </w:p>
          <w:p w14:paraId="49FD032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司机能够接收到管理员等通过宣传中心发送的公告和消息，并可以进行查看。</w:t>
            </w:r>
          </w:p>
          <w:p w14:paraId="2B865239">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通讯录模块</w:t>
            </w:r>
          </w:p>
          <w:p w14:paraId="24A799B1">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可以通过通讯录联系当前管护公司的其他人员。</w:t>
            </w:r>
          </w:p>
          <w:p w14:paraId="0C951782">
            <w:pPr>
              <w:keepNext w:val="0"/>
              <w:keepLines w:val="0"/>
              <w:pageBreakBefore w:val="0"/>
              <w:widowControl/>
              <w:numPr>
                <w:ilvl w:val="0"/>
                <w:numId w:val="5"/>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账户设置模块</w:t>
            </w:r>
          </w:p>
          <w:p w14:paraId="704311B7">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姓名、电话等信息。</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92472">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BD236">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3DCD9">
            <w:pPr>
              <w:jc w:val="center"/>
              <w:rPr>
                <w:rFonts w:hint="eastAsia" w:ascii="宋体" w:hAnsi="宋体" w:eastAsia="宋体" w:cs="宋体"/>
                <w:i w:val="0"/>
                <w:iCs w:val="0"/>
                <w:color w:val="000000"/>
                <w:sz w:val="24"/>
                <w:szCs w:val="24"/>
                <w:u w:val="none"/>
              </w:rPr>
            </w:pPr>
          </w:p>
        </w:tc>
      </w:tr>
      <w:tr w14:paraId="1EFC0BB3">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5515E">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EB7AE">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88BAB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县级管理员 APP</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0ECF1A59">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任务权限控制</w:t>
            </w:r>
          </w:p>
          <w:p w14:paraId="39713D1B">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支持按不同的行政区划、等级进行权限管理。县级管理人员登录后会根据权限仅显示其处理权限内的任务订单。</w:t>
            </w:r>
          </w:p>
          <w:p w14:paraId="24A7BA80">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县级报抽管护信息</w:t>
            </w:r>
          </w:p>
          <w:p w14:paraId="42736732">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可查看县级报抽管护实时数据、报抽管护任务状态分布、各镇报抽管护任务累积量、各镇报抽管护任务状态分布、各镇报抽管护任务满意度等。</w:t>
            </w:r>
          </w:p>
          <w:p w14:paraId="6ED6F50C">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县级报修管护信息</w:t>
            </w:r>
          </w:p>
          <w:p w14:paraId="55581C7F">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可查看县级报修管护实时数据、报修管护任务状态分布、各镇报修管护任务累积量、各镇报修管护任务状态分布、各镇报修管护任务满意度等。</w:t>
            </w:r>
          </w:p>
          <w:p w14:paraId="1BA92CCD">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车辆乱倒信息</w:t>
            </w:r>
          </w:p>
          <w:p w14:paraId="1AD10881">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可按月份查询乱倒信息汇总情况、各镇乱倒信息分布等。</w:t>
            </w:r>
          </w:p>
          <w:p w14:paraId="2EEF47F0">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厕改档案信息</w:t>
            </w:r>
          </w:p>
          <w:p w14:paraId="3B6C3006">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可查看全县的厕改档案信息，提供厕改档案提报后的审核功能，支持关键字搜索、审核状态筛选等。</w:t>
            </w:r>
          </w:p>
          <w:p w14:paraId="0EEEE620">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通知公告</w:t>
            </w:r>
          </w:p>
          <w:p w14:paraId="4BD0092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可以编辑发送宣传通知信息。</w:t>
            </w:r>
          </w:p>
          <w:p w14:paraId="5C32A00E">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厕改摸排查看和审核功能</w:t>
            </w:r>
          </w:p>
          <w:p w14:paraId="3ED1BC8D">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县级管理可在APP实时对辖区提交的厕改摸排信息进行查看和审核。</w:t>
            </w:r>
          </w:p>
          <w:p w14:paraId="4996CF3B">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随手拍查看审核功能</w:t>
            </w:r>
          </w:p>
          <w:p w14:paraId="651F7411">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县级管理员可在APP中对辖区内反馈的随手拍问题进行查看和审核。</w:t>
            </w:r>
          </w:p>
          <w:p w14:paraId="4147A36A">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整改查看审核功能</w:t>
            </w:r>
          </w:p>
          <w:p w14:paraId="4E754337">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县级管理员可在APP中对辖区内的厕改整改和随手拍问题整改进行查看和审核。</w:t>
            </w:r>
          </w:p>
          <w:p w14:paraId="2929FDBF">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反馈回复</w:t>
            </w:r>
          </w:p>
          <w:p w14:paraId="1C9DE13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可以处理居民的投诉或建议，并反馈给投诉人或建议人。</w:t>
            </w:r>
          </w:p>
          <w:p w14:paraId="2A335283">
            <w:pPr>
              <w:keepNext w:val="0"/>
              <w:keepLines w:val="0"/>
              <w:pageBreakBefore w:val="0"/>
              <w:widowControl/>
              <w:numPr>
                <w:ilvl w:val="0"/>
                <w:numId w:val="6"/>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用户中心</w:t>
            </w:r>
          </w:p>
          <w:p w14:paraId="50479164">
            <w:pPr>
              <w:pStyle w:val="3"/>
              <w:keepNext w:val="0"/>
              <w:keepLines w:val="0"/>
              <w:pageBreakBefore w:val="0"/>
              <w:widowControl/>
              <w:numPr>
                <w:ilvl w:val="0"/>
                <w:numId w:val="0"/>
              </w:numPr>
              <w:kinsoku/>
              <w:wordWrap/>
              <w:overflowPunct/>
              <w:topLinePunct/>
              <w:autoSpaceDE w:val="0"/>
              <w:autoSpaceDN w:val="0"/>
              <w:bidi w:val="0"/>
              <w:adjustRightInd w:val="0"/>
              <w:snapToGrid w:val="0"/>
              <w:ind w:left="0" w:leftChars="0" w:firstLine="0" w:firstLineChars="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可以对个人信息进行查看维护。</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B10F6">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6C3DD">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6CE4F">
            <w:pPr>
              <w:jc w:val="center"/>
              <w:rPr>
                <w:rFonts w:hint="eastAsia" w:ascii="宋体" w:hAnsi="宋体" w:eastAsia="宋体" w:cs="宋体"/>
                <w:i w:val="0"/>
                <w:iCs w:val="0"/>
                <w:color w:val="000000"/>
                <w:sz w:val="24"/>
                <w:szCs w:val="24"/>
                <w:u w:val="none"/>
              </w:rPr>
            </w:pPr>
          </w:p>
        </w:tc>
      </w:tr>
      <w:tr w14:paraId="7645D6D8">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FE68A">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19656">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7A9C1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镇级管理员APP</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DD00F6C">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任务权限控制</w:t>
            </w:r>
          </w:p>
          <w:p w14:paraId="7754234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系统支持按不同的行政区划、等级进行权限管理。镇级管理人员登录后会根据权限仅显示其处理权限内的任务订单。</w:t>
            </w:r>
          </w:p>
          <w:p w14:paraId="1C4BF6AB">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镇级报抽管护信息</w:t>
            </w:r>
          </w:p>
          <w:p w14:paraId="25D3B4F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可查看镇级报抽管护实时数据、报抽管护任务状态分布、各镇报抽管护任务累积量、各镇报抽管护任务状态分布、各镇报抽管护任务满意度等。</w:t>
            </w:r>
          </w:p>
          <w:p w14:paraId="5AE45771">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镇级报修管护信息</w:t>
            </w:r>
          </w:p>
          <w:p w14:paraId="62C8863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可查看镇级报修管护实时数据、报修管护任务状态分布、各镇报修管护任务累积量、各镇报修管护任务状态分布、各镇报修管护任务满意度等。</w:t>
            </w:r>
          </w:p>
          <w:p w14:paraId="5675C30A">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抽运任务指派</w:t>
            </w:r>
          </w:p>
          <w:p w14:paraId="557DD03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对当前镇内未完成的管护任务订单，可见任务详情等，可以进行任务指派。支持搜索。</w:t>
            </w:r>
          </w:p>
          <w:p w14:paraId="772B11F8">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抽运任务指派记录查看</w:t>
            </w:r>
          </w:p>
          <w:p w14:paraId="39265FAA">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可以查看历史的任务指派记录，可见任务详情、任务状态等。支持搜索。</w:t>
            </w:r>
          </w:p>
          <w:p w14:paraId="2913B890">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厕改档案信息</w:t>
            </w:r>
          </w:p>
          <w:p w14:paraId="5B49C41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可查看全镇的厕改档案信息，提供厕改档案提报后的审核功能，支持关键字搜索、审核状态筛选等。</w:t>
            </w:r>
          </w:p>
          <w:p w14:paraId="65432470">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通知公告</w:t>
            </w:r>
          </w:p>
          <w:p w14:paraId="6FDD4C1A">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可以编辑发送宣传通知信息。</w:t>
            </w:r>
          </w:p>
          <w:p w14:paraId="73DCCEF4">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厕改摸排查看和审核功能</w:t>
            </w:r>
          </w:p>
          <w:p w14:paraId="5A20FACC">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镇级管理可在APP实时对辖区提交的厕改摸排信息进行查看和审核。</w:t>
            </w:r>
          </w:p>
          <w:p w14:paraId="4AD72980">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随手拍查看审核功能</w:t>
            </w:r>
          </w:p>
          <w:p w14:paraId="1DFAD6D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镇级管理员可在APP中对辖区内反馈的随手拍问题进行查看和审核。</w:t>
            </w:r>
          </w:p>
          <w:p w14:paraId="330487E5">
            <w:pPr>
              <w:keepNext w:val="0"/>
              <w:keepLines w:val="0"/>
              <w:pageBreakBefore w:val="0"/>
              <w:widowControl/>
              <w:numPr>
                <w:ilvl w:val="0"/>
                <w:numId w:val="7"/>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整改查看审核功能</w:t>
            </w:r>
          </w:p>
          <w:p w14:paraId="05EB31AD">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镇级管理员可在APP中对辖区内的厕改整改和随手拍问题整改进行查看和审核，</w:t>
            </w:r>
          </w:p>
          <w:p w14:paraId="19B0B38C">
            <w:pPr>
              <w:keepNext w:val="0"/>
              <w:keepLines w:val="0"/>
              <w:pageBreakBefore w:val="0"/>
              <w:widowControl/>
              <w:numPr>
                <w:ilvl w:val="0"/>
                <w:numId w:val="0"/>
              </w:numPr>
              <w:suppressLineNumbers w:val="0"/>
              <w:kinsoku/>
              <w:wordWrap/>
              <w:overflowPunct/>
              <w:topLinePunct/>
              <w:autoSpaceDE w:val="0"/>
              <w:autoSpaceDN w:val="0"/>
              <w:bidi w:val="0"/>
              <w:adjustRightInd w:val="0"/>
              <w:snapToGrid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（11）反馈回复</w:t>
            </w:r>
          </w:p>
          <w:p w14:paraId="5231C90B">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可以处理居民的投诉或建议，并反馈给投诉人或建议人。</w:t>
            </w:r>
          </w:p>
          <w:p w14:paraId="463F4013">
            <w:pPr>
              <w:keepNext w:val="0"/>
              <w:keepLines w:val="0"/>
              <w:pageBreakBefore w:val="0"/>
              <w:widowControl/>
              <w:numPr>
                <w:ilvl w:val="0"/>
                <w:numId w:val="0"/>
              </w:numPr>
              <w:suppressLineNumbers w:val="0"/>
              <w:kinsoku/>
              <w:wordWrap/>
              <w:overflowPunct/>
              <w:topLinePunct/>
              <w:autoSpaceDE w:val="0"/>
              <w:autoSpaceDN w:val="0"/>
              <w:bidi w:val="0"/>
              <w:adjustRightInd w:val="0"/>
              <w:snapToGrid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（12）用户中心</w:t>
            </w:r>
          </w:p>
          <w:p w14:paraId="4020B0FC">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可以对个人信息进行查看维护，查看镇管APP版本相关信息。</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7ED8F">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6381F">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F71BE">
            <w:pPr>
              <w:jc w:val="center"/>
              <w:rPr>
                <w:rFonts w:hint="eastAsia" w:ascii="宋体" w:hAnsi="宋体" w:eastAsia="宋体" w:cs="宋体"/>
                <w:i w:val="0"/>
                <w:iCs w:val="0"/>
                <w:color w:val="000000"/>
                <w:sz w:val="24"/>
                <w:szCs w:val="24"/>
                <w:u w:val="none"/>
              </w:rPr>
            </w:pPr>
          </w:p>
        </w:tc>
      </w:tr>
      <w:tr w14:paraId="1626089F">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21E13">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37F6B">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656C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县级管控端</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34D2AA3B">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管护数据全览（可视化界面）</w:t>
            </w:r>
          </w:p>
          <w:p w14:paraId="7B3E1C67">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显示本县各户厕改数据信息。</w:t>
            </w:r>
          </w:p>
          <w:p w14:paraId="7402BBD6">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车辆信息、液位、抽厕数据查看模块</w:t>
            </w:r>
          </w:p>
          <w:p w14:paraId="2B6A3E10">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lang w:val="en-US"/>
              </w:rPr>
            </w:pPr>
            <w:r>
              <w:rPr>
                <w:rFonts w:hint="eastAsia" w:ascii="宋体" w:hAnsi="宋体" w:eastAsia="宋体" w:cs="宋体"/>
                <w:b w:val="0"/>
                <w:i w:val="0"/>
                <w:iCs w:val="0"/>
                <w:color w:val="000000"/>
                <w:kern w:val="0"/>
                <w:sz w:val="24"/>
                <w:szCs w:val="24"/>
                <w:highlight w:val="none"/>
                <w:u w:val="none"/>
                <w:lang w:val="en-US" w:eastAsia="zh-CN" w:bidi="ar"/>
              </w:rPr>
              <w:t>查看本县各作业车辆信息，液位信息及抽测数据查看模块。</w:t>
            </w:r>
          </w:p>
          <w:p w14:paraId="4CC619AF">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车辆定位、乱排、视频监控模块</w:t>
            </w:r>
          </w:p>
          <w:p w14:paraId="67FE407E">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监控本县各作业车辆的定位信息，监控乱排乱倒的视频信息等。</w:t>
            </w:r>
          </w:p>
          <w:p w14:paraId="2627AD52">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户厕/中转站信息、液位、抽运数据查看模块</w:t>
            </w:r>
          </w:p>
          <w:p w14:paraId="484EBB8B">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本县各户厕/中转站液位信息，抽运数据查看功能。</w:t>
            </w:r>
          </w:p>
          <w:p w14:paraId="77690813">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中转站视频监控模块</w:t>
            </w:r>
          </w:p>
          <w:p w14:paraId="39F26DD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本县各中转站视频监控信息。</w:t>
            </w:r>
          </w:p>
          <w:p w14:paraId="14E05659">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村民抽厕/报修数据查看模块</w:t>
            </w:r>
          </w:p>
          <w:p w14:paraId="3221EA28">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本县各户抽厕/报修数据统计汇总。</w:t>
            </w:r>
          </w:p>
          <w:p w14:paraId="4CEBE95E">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村级抽厕/报修数据汇总模块</w:t>
            </w:r>
          </w:p>
          <w:p w14:paraId="6FDBB1FE">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本县各村抽厕/报修数据的统计情况查看。</w:t>
            </w:r>
          </w:p>
          <w:p w14:paraId="6148E78C">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镇级抽厕/报修数据汇总模块</w:t>
            </w:r>
          </w:p>
          <w:p w14:paraId="25E7726A">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本县各镇抽厕/报修数据的统计情况查看。</w:t>
            </w:r>
          </w:p>
          <w:p w14:paraId="3F1248DD">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厕改档案汇总、查询、查看、照片模块</w:t>
            </w:r>
          </w:p>
          <w:p w14:paraId="5536922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查阅本县改厕数据、村管员信息、维修员信息、抽粪人员信息，所有信息实现动态化管理，可随时导出为EXCEL表格。</w:t>
            </w:r>
          </w:p>
          <w:p w14:paraId="6F836812">
            <w:pPr>
              <w:keepNext w:val="0"/>
              <w:keepLines w:val="0"/>
              <w:pageBreakBefore w:val="0"/>
              <w:widowControl/>
              <w:numPr>
                <w:ilvl w:val="0"/>
                <w:numId w:val="8"/>
              </w:numPr>
              <w:suppressLineNumbers w:val="0"/>
              <w:kinsoku/>
              <w:wordWrap/>
              <w:overflowPunct/>
              <w:topLinePunct/>
              <w:autoSpaceDE w:val="0"/>
              <w:autoSpaceDN w:val="0"/>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厕改档案录入、删除、审核、修改模块</w:t>
            </w:r>
          </w:p>
          <w:p w14:paraId="266E128F">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可对本县改厕数据的相关信息进行录入，删除，审核，修改等操作。</w:t>
            </w:r>
          </w:p>
          <w:p w14:paraId="50B6BB2C">
            <w:pPr>
              <w:keepNext w:val="0"/>
              <w:keepLines w:val="0"/>
              <w:pageBreakBefore w:val="0"/>
              <w:widowControl/>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(11)厕改摸排记录查看和审核模块</w:t>
            </w:r>
          </w:p>
          <w:p w14:paraId="402FA38E">
            <w:pPr>
              <w:pStyle w:val="3"/>
              <w:keepNext w:val="0"/>
              <w:keepLines w:val="0"/>
              <w:pageBreakBefore w:val="0"/>
              <w:widowControl/>
              <w:kinsoku/>
              <w:wordWrap/>
              <w:overflowPunct/>
              <w:topLinePunct/>
              <w:autoSpaceDE w:val="0"/>
              <w:autoSpaceDN w:val="0"/>
              <w:bidi w:val="0"/>
              <w:adjustRightInd w:val="0"/>
              <w:snapToGrid w:val="0"/>
              <w:ind w:left="0" w:leftChars="0" w:firstLine="0" w:firstLineChars="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可对本县改厕摸排数据进行实时查看和审核，并可转换为档案数据。</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401F3">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D0150">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3040E">
            <w:pPr>
              <w:jc w:val="center"/>
              <w:rPr>
                <w:rFonts w:hint="eastAsia" w:ascii="宋体" w:hAnsi="宋体" w:eastAsia="宋体" w:cs="宋体"/>
                <w:i w:val="0"/>
                <w:iCs w:val="0"/>
                <w:color w:val="000000"/>
                <w:sz w:val="24"/>
                <w:szCs w:val="24"/>
                <w:u w:val="none"/>
              </w:rPr>
            </w:pPr>
          </w:p>
        </w:tc>
      </w:tr>
      <w:tr w14:paraId="7D9A2DDE">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0049B">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41360">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5EB41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镇级管控端</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3D49078B">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管护数据全览（可视化界面）</w:t>
            </w:r>
          </w:p>
          <w:p w14:paraId="1AD8DF67">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显示本镇各户厕改数据信息。</w:t>
            </w:r>
          </w:p>
          <w:p w14:paraId="767427A4">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车辆信息、液位、抽厕数据查看模块</w:t>
            </w:r>
          </w:p>
          <w:p w14:paraId="0FA9E41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查看本镇各作业车辆信息，液位信息及抽测数据查看模块。</w:t>
            </w:r>
          </w:p>
          <w:p w14:paraId="0A73A0A9">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车辆定位、乱排、视频监控模块</w:t>
            </w:r>
          </w:p>
          <w:p w14:paraId="3901F91D">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本镇各作业车辆的定位信息，监控乱排乱倒的视频信息等。</w:t>
            </w:r>
          </w:p>
          <w:p w14:paraId="49A77EA7">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中转站信息、液位、抽运数据查看模块</w:t>
            </w:r>
          </w:p>
          <w:p w14:paraId="6D89ADE0">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本镇各中转站液位信息，抽运数据查看功能。</w:t>
            </w:r>
          </w:p>
          <w:p w14:paraId="189BD4E6">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户厕所信息、液位、抽运数据查看模块</w:t>
            </w:r>
          </w:p>
          <w:p w14:paraId="309C38D0">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本镇各户厕所的液位及抽运数据查看功能。</w:t>
            </w:r>
          </w:p>
          <w:p w14:paraId="39DD9304">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中转站视频监控模块</w:t>
            </w:r>
          </w:p>
          <w:p w14:paraId="0D7653E6">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本镇各中转站视频监控信息。</w:t>
            </w:r>
          </w:p>
          <w:p w14:paraId="28153E53">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管护数据汇总模块</w:t>
            </w:r>
          </w:p>
          <w:p w14:paraId="18F59A1E">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本镇全部户厕所的管护数据统计功能。</w:t>
            </w:r>
          </w:p>
          <w:p w14:paraId="0D8AF9C1">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村级抽厕数据汇总模块</w:t>
            </w:r>
          </w:p>
          <w:p w14:paraId="54D2A8AC">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本镇各村抽厕数据统计汇总。</w:t>
            </w:r>
          </w:p>
          <w:p w14:paraId="09257F7F">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村级报修数据汇总模块</w:t>
            </w:r>
          </w:p>
          <w:p w14:paraId="00DCCDE0">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本镇各村保修数据统计汇总。</w:t>
            </w:r>
          </w:p>
          <w:p w14:paraId="40B8DF04">
            <w:pPr>
              <w:keepNext w:val="0"/>
              <w:keepLines w:val="0"/>
              <w:pageBreakBefore w:val="0"/>
              <w:widowControl/>
              <w:numPr>
                <w:ilvl w:val="0"/>
                <w:numId w:val="9"/>
              </w:numPr>
              <w:suppressLineNumbers w:val="0"/>
              <w:kinsoku/>
              <w:wordWrap/>
              <w:overflowPunct/>
              <w:topLinePunct/>
              <w:autoSpaceDE w:val="0"/>
              <w:autoSpaceDN w:val="0"/>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厕改档案汇总、查询、查看、照片模块</w:t>
            </w:r>
          </w:p>
          <w:p w14:paraId="01F9FE41">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查阅本镇改厕数据、村管员信息、维修员信息、抽粪人员信息，所有信息实现动态化管理，可随时导出为EXCEL表格。</w:t>
            </w:r>
          </w:p>
          <w:p w14:paraId="6C433F94">
            <w:pPr>
              <w:keepNext w:val="0"/>
              <w:keepLines w:val="0"/>
              <w:pageBreakBefore w:val="0"/>
              <w:widowControl/>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(11)厕改摸排记录查看和审核模块</w:t>
            </w:r>
          </w:p>
          <w:p w14:paraId="29495488">
            <w:pPr>
              <w:pStyle w:val="3"/>
              <w:keepNext w:val="0"/>
              <w:keepLines w:val="0"/>
              <w:pageBreakBefore w:val="0"/>
              <w:widowControl/>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可对本镇改厕摸排数据进行实时查看和审核，并可转换为档案数据。</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63A47">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2BD50">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C6C8D">
            <w:pPr>
              <w:jc w:val="center"/>
              <w:rPr>
                <w:rFonts w:hint="eastAsia" w:ascii="宋体" w:hAnsi="宋体" w:eastAsia="宋体" w:cs="宋体"/>
                <w:i w:val="0"/>
                <w:iCs w:val="0"/>
                <w:color w:val="000000"/>
                <w:sz w:val="24"/>
                <w:szCs w:val="24"/>
                <w:u w:val="none"/>
              </w:rPr>
            </w:pPr>
          </w:p>
        </w:tc>
      </w:tr>
      <w:tr w14:paraId="620270E4">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A146D">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84059">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041C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管护公司端</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2AE91A68">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首页大屏看板</w:t>
            </w:r>
          </w:p>
          <w:p w14:paraId="56C74EB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val="0"/>
                <w:i w:val="0"/>
                <w:iCs w:val="0"/>
                <w:color w:val="000000"/>
                <w:kern w:val="0"/>
                <w:sz w:val="24"/>
                <w:szCs w:val="24"/>
                <w:highlight w:val="none"/>
                <w:u w:val="none"/>
                <w:lang w:val="en-US" w:eastAsia="zh-CN" w:bidi="ar"/>
              </w:rPr>
            </w:pPr>
            <w:r>
              <w:rPr>
                <w:rFonts w:hint="eastAsia" w:ascii="宋体" w:hAnsi="宋体" w:eastAsia="宋体" w:cs="宋体"/>
                <w:b w:val="0"/>
                <w:i w:val="0"/>
                <w:iCs w:val="0"/>
                <w:color w:val="000000"/>
                <w:kern w:val="0"/>
                <w:sz w:val="24"/>
                <w:szCs w:val="24"/>
                <w:highlight w:val="none"/>
                <w:u w:val="none"/>
                <w:lang w:val="en-US" w:eastAsia="zh-CN" w:bidi="ar"/>
              </w:rPr>
              <w:t>可查看本管护公司负责范围内的管护数据、管护司机在岗情况、管护人员服务质量、任务订单评价、村民投诉与建议相关数据，负责的管护设施类型分布情况、站点实时监控查看。</w:t>
            </w:r>
          </w:p>
          <w:p w14:paraId="0D98055B">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ind w:left="0" w:leftChars="0" w:firstLine="0" w:firstLineChars="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地图展示</w:t>
            </w:r>
          </w:p>
          <w:p w14:paraId="25F6BB4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可见本管护公司负责范围内的的地图。</w:t>
            </w:r>
          </w:p>
          <w:p w14:paraId="67C813B8">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ind w:left="0" w:leftChars="0" w:firstLine="0" w:firstLineChars="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人员管理</w:t>
            </w:r>
          </w:p>
          <w:p w14:paraId="0563C096">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可对本公司的管护人员信息进行维护，包括个人基础信息和岗位、部门、账号信息等。</w:t>
            </w:r>
          </w:p>
          <w:p w14:paraId="7A326114">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ind w:left="0" w:leftChars="0" w:firstLine="0" w:firstLineChars="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部门管理</w:t>
            </w:r>
          </w:p>
          <w:p w14:paraId="2F61AA8E">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针对本公司的部门信息进行管理，支持指定各部门负责人，各部门的工作区域、业务范围等。</w:t>
            </w:r>
          </w:p>
          <w:p w14:paraId="40049F0F">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ind w:left="0" w:leftChars="0" w:firstLine="0" w:firstLineChars="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区域管理</w:t>
            </w:r>
          </w:p>
          <w:p w14:paraId="5FF3EF29">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可对本公司负责的区域进行细化，确保每个区域都能有专人负责。</w:t>
            </w:r>
          </w:p>
          <w:p w14:paraId="005543F5">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ind w:left="0" w:leftChars="0" w:firstLine="0" w:firstLineChars="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订单管理</w:t>
            </w:r>
          </w:p>
          <w:p w14:paraId="0B0E9E25">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sz w:val="24"/>
                <w:szCs w:val="24"/>
              </w:rPr>
            </w:pPr>
            <w:r>
              <w:rPr>
                <w:rFonts w:hint="eastAsia" w:ascii="宋体" w:hAnsi="宋体" w:eastAsia="宋体" w:cs="宋体"/>
                <w:b w:val="0"/>
                <w:i w:val="0"/>
                <w:iCs w:val="0"/>
                <w:color w:val="000000"/>
                <w:kern w:val="0"/>
                <w:sz w:val="24"/>
                <w:szCs w:val="24"/>
                <w:highlight w:val="none"/>
                <w:u w:val="none"/>
                <w:lang w:val="en-US" w:eastAsia="zh-CN" w:bidi="ar"/>
              </w:rPr>
              <w:t>可查看本公司的订单情况，包括待处理、处理中、待评价、已评价订单，可见订单详情、管护人员信息、服务进度、服务评价等。</w:t>
            </w:r>
          </w:p>
          <w:p w14:paraId="78190F40">
            <w:pPr>
              <w:keepNext w:val="0"/>
              <w:keepLines w:val="0"/>
              <w:pageBreakBefore w:val="0"/>
              <w:widowControl/>
              <w:numPr>
                <w:ilvl w:val="0"/>
                <w:numId w:val="10"/>
              </w:numPr>
              <w:suppressLineNumbers w:val="0"/>
              <w:kinsoku/>
              <w:wordWrap/>
              <w:overflowPunct/>
              <w:topLinePunct/>
              <w:autoSpaceDE w:val="0"/>
              <w:autoSpaceDN w:val="0"/>
              <w:bidi w:val="0"/>
              <w:adjustRightInd w:val="0"/>
              <w:snapToGrid w:val="0"/>
              <w:ind w:left="0" w:leftChars="0" w:firstLine="0" w:firstLineChars="0"/>
              <w:jc w:val="left"/>
              <w:textAlignment w:val="center"/>
              <w:rPr>
                <w:rStyle w:val="9"/>
                <w:rFonts w:hint="eastAsia" w:ascii="宋体" w:hAnsi="宋体" w:eastAsia="宋体" w:cs="宋体"/>
                <w:sz w:val="24"/>
                <w:szCs w:val="24"/>
                <w:lang w:val="en-US" w:eastAsia="zh-CN" w:bidi="ar"/>
              </w:rPr>
            </w:pPr>
            <w:r>
              <w:rPr>
                <w:rStyle w:val="9"/>
                <w:rFonts w:hint="eastAsia" w:ascii="宋体" w:hAnsi="宋体" w:eastAsia="宋体" w:cs="宋体"/>
                <w:sz w:val="24"/>
                <w:szCs w:val="24"/>
                <w:lang w:val="en-US" w:eastAsia="zh-CN" w:bidi="ar"/>
              </w:rPr>
              <w:t>村民互动</w:t>
            </w:r>
          </w:p>
          <w:p w14:paraId="3D08BA04">
            <w:pPr>
              <w:pStyle w:val="3"/>
              <w:keepNext w:val="0"/>
              <w:keepLines w:val="0"/>
              <w:pageBreakBefore w:val="0"/>
              <w:widowControl/>
              <w:numPr>
                <w:ilvl w:val="0"/>
                <w:numId w:val="0"/>
              </w:numPr>
              <w:kinsoku/>
              <w:wordWrap/>
              <w:overflowPunct/>
              <w:topLinePunct/>
              <w:autoSpaceDE w:val="0"/>
              <w:autoSpaceDN w:val="0"/>
              <w:bidi w:val="0"/>
              <w:adjustRightInd w:val="0"/>
              <w:snapToGrid w:val="0"/>
              <w:rPr>
                <w:rFonts w:hint="eastAsia" w:ascii="宋体" w:hAnsi="宋体" w:eastAsia="宋体" w:cs="宋体"/>
                <w:b/>
                <w:snapToGrid w:val="0"/>
                <w:color w:val="000000"/>
                <w:kern w:val="0"/>
                <w:sz w:val="24"/>
                <w:szCs w:val="24"/>
                <w:lang w:val="en-US" w:eastAsia="zh-CN" w:bidi="ar-SA"/>
              </w:rPr>
            </w:pPr>
            <w:r>
              <w:rPr>
                <w:rFonts w:hint="eastAsia" w:ascii="宋体" w:hAnsi="宋体" w:eastAsia="宋体" w:cs="宋体"/>
                <w:b w:val="0"/>
                <w:i w:val="0"/>
                <w:iCs w:val="0"/>
                <w:color w:val="000000"/>
                <w:kern w:val="0"/>
                <w:sz w:val="24"/>
                <w:szCs w:val="24"/>
                <w:highlight w:val="none"/>
                <w:u w:val="none"/>
                <w:lang w:val="en-US" w:eastAsia="zh-CN" w:bidi="ar"/>
              </w:rPr>
              <w:t>可见本管护公司负责范围内的村民管护投诉、管护建议统计数据，可见管护投诉、管护建议详情。</w:t>
            </w: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D274F">
            <w:pPr>
              <w:jc w:val="center"/>
              <w:rPr>
                <w:rFonts w:hint="eastAsia" w:ascii="宋体" w:hAnsi="宋体" w:eastAsia="宋体" w:cs="宋体"/>
                <w:i w:val="0"/>
                <w:iCs w:val="0"/>
                <w:color w:val="000000"/>
                <w:sz w:val="24"/>
                <w:szCs w:val="24"/>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345DF">
            <w:pPr>
              <w:jc w:val="center"/>
              <w:rPr>
                <w:rFonts w:hint="eastAsia" w:ascii="宋体" w:hAnsi="宋体" w:eastAsia="宋体" w:cs="宋体"/>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080F2">
            <w:pPr>
              <w:jc w:val="center"/>
              <w:rPr>
                <w:rFonts w:hint="eastAsia" w:ascii="宋体" w:hAnsi="宋体" w:eastAsia="宋体" w:cs="宋体"/>
                <w:i w:val="0"/>
                <w:iCs w:val="0"/>
                <w:color w:val="000000"/>
                <w:sz w:val="24"/>
                <w:szCs w:val="24"/>
                <w:u w:val="none"/>
              </w:rPr>
            </w:pPr>
          </w:p>
        </w:tc>
      </w:tr>
      <w:tr w14:paraId="2D46F3C9">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CAF07">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0689D">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2C154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智能电话系统</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3359FB6E">
            <w:pPr>
              <w:keepNext w:val="0"/>
              <w:keepLines w:val="0"/>
              <w:pageBreakBefore w:val="0"/>
              <w:widowControl/>
              <w:suppressLineNumbers w:val="0"/>
              <w:kinsoku/>
              <w:wordWrap/>
              <w:overflowPunct/>
              <w:topLinePunct/>
              <w:autoSpaceDE w:val="0"/>
              <w:autoSpaceDN w:val="0"/>
              <w:bidi w:val="0"/>
              <w:adjustRightInd w:val="0"/>
              <w:snapToGrid w:val="0"/>
              <w:ind w:firstLine="0" w:firstLineChars="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民可通过拨打指定智能服务电话号码，通过自动获取村民拨打电话时的号码或者手动输入村民身份证，获取系统中的村民身份信息，然后根据智能服务电话语音提示，可快捷实现报抽、报修、投诉或建议、人工客服等功能。</w:t>
            </w:r>
          </w:p>
          <w:p w14:paraId="0ACDFEF4">
            <w:pPr>
              <w:pStyle w:val="3"/>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snapToGrid w:val="0"/>
                <w:color w:val="000000"/>
                <w:kern w:val="0"/>
                <w:sz w:val="24"/>
                <w:szCs w:val="24"/>
                <w:lang w:val="en-US" w:eastAsia="zh-CN" w:bidi="ar-SA"/>
              </w:rPr>
              <w:t>3年费用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5BCC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1FE8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A64D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EA634E">
        <w:tblPrEx>
          <w:tblCellMar>
            <w:top w:w="0" w:type="dxa"/>
            <w:left w:w="108" w:type="dxa"/>
            <w:bottom w:w="0" w:type="dxa"/>
            <w:right w:w="108" w:type="dxa"/>
          </w:tblCellMar>
        </w:tblPrEx>
        <w:trPr>
          <w:trHeight w:val="241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BC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46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云计算服务</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DDC4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云服务器</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BDA6409">
            <w:pPr>
              <w:keepNext w:val="0"/>
              <w:keepLines w:val="0"/>
              <w:pageBreakBefore w:val="0"/>
              <w:widowControl/>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CPU：≥8核</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内存：≥32GB</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存储：≥1T</w:t>
            </w:r>
          </w:p>
          <w:p w14:paraId="4E8411C3">
            <w:pPr>
              <w:keepNext w:val="0"/>
              <w:keepLines w:val="0"/>
              <w:pageBreakBefore w:val="0"/>
              <w:widowControl/>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带宽：≥10M</w:t>
            </w:r>
          </w:p>
          <w:p w14:paraId="117E41F9">
            <w:pPr>
              <w:keepNext w:val="0"/>
              <w:keepLines w:val="0"/>
              <w:pageBreakBefore w:val="0"/>
              <w:widowControl/>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3年费用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2934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2517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5E75B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0184F70">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55D31">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7BF39">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4A07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服务器运维</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23E6B1AF">
            <w:pPr>
              <w:keepNext w:val="0"/>
              <w:keepLines w:val="0"/>
              <w:pageBreakBefore w:val="0"/>
              <w:widowControl/>
              <w:suppressLineNumbers w:val="0"/>
              <w:kinsoku/>
              <w:wordWrap/>
              <w:overflowPunct/>
              <w:topLinePunct/>
              <w:autoSpaceDE w:val="0"/>
              <w:autoSpaceDN w:val="0"/>
              <w:bidi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包括网络管理、系统（主机系统、数据库系统、中间件系统）和应用管理、安全管理、存储备份管理、故障管理、技术支持管理等。</w:t>
            </w:r>
          </w:p>
          <w:p w14:paraId="391B0110">
            <w:pPr>
              <w:pStyle w:val="3"/>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snapToGrid w:val="0"/>
                <w:color w:val="000000"/>
                <w:kern w:val="0"/>
                <w:sz w:val="24"/>
                <w:szCs w:val="24"/>
                <w:lang w:val="en-US" w:eastAsia="zh-CN" w:bidi="ar-SA"/>
              </w:rPr>
              <w:t>3年费用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46EA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AAAD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6D88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B61B1E9">
        <w:tblPrEx>
          <w:tblCellMar>
            <w:top w:w="0" w:type="dxa"/>
            <w:left w:w="108" w:type="dxa"/>
            <w:bottom w:w="0" w:type="dxa"/>
            <w:right w:w="108" w:type="dxa"/>
          </w:tblCellMar>
        </w:tblPrEx>
        <w:trPr>
          <w:trHeight w:val="5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65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CD8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抽粪车作业管理硬件</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AA61D01">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GPS定位系统</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F5A6631">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实现实时位置传送，实现车辆行程轨迹的实时管理 </w:t>
            </w:r>
          </w:p>
          <w:p w14:paraId="4F35481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通讯模式：4G 全网通 </w:t>
            </w:r>
          </w:p>
          <w:p w14:paraId="1238AFC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测量频率：实时 </w:t>
            </w:r>
          </w:p>
          <w:p w14:paraId="14965AE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定位精度：&lt;10m </w:t>
            </w:r>
          </w:p>
          <w:p w14:paraId="697D3D3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防水等级：IP67 </w:t>
            </w:r>
          </w:p>
          <w:p w14:paraId="6A240B04">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定位方式：BD/GPS/LBS </w:t>
            </w:r>
          </w:p>
          <w:p w14:paraId="28654FB0">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灵敏度：&lt;165dbm </w:t>
            </w:r>
          </w:p>
          <w:p w14:paraId="46A2BEA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 xml:space="preserve">智能模式：电子围栏；震动报警；超速报警； </w:t>
            </w:r>
          </w:p>
          <w:p w14:paraId="65649B6C">
            <w:pPr>
              <w:keepNext w:val="0"/>
              <w:keepLines w:val="0"/>
              <w:widowControl/>
              <w:suppressLineNumbers w:val="0"/>
              <w:jc w:val="left"/>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snapToGrid w:val="0"/>
                <w:color w:val="000000"/>
                <w:kern w:val="0"/>
                <w:sz w:val="24"/>
                <w:szCs w:val="24"/>
                <w:lang w:val="en-US" w:eastAsia="zh-CN" w:bidi="ar"/>
              </w:rPr>
              <w:t>远程升级：支持远程固件升级</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A14CCBD">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D012C57">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49</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39BFAAB">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车辆实时定位</w:t>
            </w:r>
          </w:p>
        </w:tc>
      </w:tr>
      <w:tr w14:paraId="0102DB5D">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1F6D1">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FCDFE5">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DB983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424A2365">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GPS定位系统功能集成、网络集成、软件界面集成、各类设备、子系统间的接口对接、协议对接、数据传输处理，解决各硬件系统与智能管护软件系统之间的互连和互操作性等问题。</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7AC6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5A3E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4464887">
            <w:pPr>
              <w:jc w:val="center"/>
              <w:rPr>
                <w:rFonts w:hint="eastAsia" w:ascii="宋体" w:hAnsi="宋体" w:eastAsia="宋体" w:cs="宋体"/>
                <w:i w:val="0"/>
                <w:iCs w:val="0"/>
                <w:color w:val="000000"/>
                <w:sz w:val="24"/>
                <w:szCs w:val="24"/>
                <w:u w:val="none"/>
              </w:rPr>
            </w:pPr>
          </w:p>
        </w:tc>
      </w:tr>
      <w:tr w14:paraId="085EEBEF">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789F3">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D6685">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B230A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9E915F0">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GPS定位系统的运输、线路改造、安装、调试及部 分辅材</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B6B0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A60D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4ACBB286">
            <w:pPr>
              <w:jc w:val="center"/>
              <w:rPr>
                <w:rFonts w:hint="eastAsia" w:ascii="宋体" w:hAnsi="宋体" w:eastAsia="宋体" w:cs="宋体"/>
                <w:i w:val="0"/>
                <w:iCs w:val="0"/>
                <w:color w:val="000000"/>
                <w:sz w:val="24"/>
                <w:szCs w:val="24"/>
                <w:u w:val="none"/>
              </w:rPr>
            </w:pPr>
          </w:p>
        </w:tc>
      </w:tr>
      <w:tr w14:paraId="5958C6F2">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8EE33">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4A0C9">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9A039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2DAA8ACC">
            <w:pPr>
              <w:keepNext w:val="0"/>
              <w:keepLines w:val="0"/>
              <w:widowControl/>
              <w:suppressLineNumbers w:val="0"/>
              <w:ind w:firstLine="0" w:firstLineChars="0"/>
              <w:jc w:val="left"/>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GPS定位系统运行状况检查、设备检修调试、设备保养、备品备件服务、故障处理、设备版本号升级服务；设备各系统安全运维、日常维护、故障恢复、系统更新。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EFA1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DCE2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B7D1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C75E928">
        <w:tblPrEx>
          <w:tblCellMar>
            <w:top w:w="0" w:type="dxa"/>
            <w:left w:w="108" w:type="dxa"/>
            <w:bottom w:w="0" w:type="dxa"/>
            <w:right w:w="108" w:type="dxa"/>
          </w:tblCellMar>
        </w:tblPrEx>
        <w:trPr>
          <w:trHeight w:val="30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4BEBE">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24757">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511380D">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物联网卡1</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3EF7B7A1">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不少于50M/月，3年费用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9E68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FDFB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F160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66E7276">
        <w:tblPrEx>
          <w:tblCellMar>
            <w:top w:w="0" w:type="dxa"/>
            <w:left w:w="108" w:type="dxa"/>
            <w:bottom w:w="0" w:type="dxa"/>
            <w:right w:w="108" w:type="dxa"/>
          </w:tblCellMar>
        </w:tblPrEx>
        <w:trPr>
          <w:trHeight w:val="5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EF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10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大三格化粪池硬件安装</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3761845">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中转/处理站粪污发酵池液位监测传感器</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095D06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在粪污处置中须为大三格化粪池提供相应的液位监测配套服务，要求如下：</w:t>
            </w:r>
          </w:p>
          <w:p w14:paraId="7FF8D2C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通讯方式：4G或5G或NB-LOT等无线传输方式;</w:t>
            </w:r>
          </w:p>
          <w:p w14:paraId="73B455F9">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外壳材料：PC+ABS或不锈钢材质;</w:t>
            </w:r>
          </w:p>
          <w:p w14:paraId="1CD7573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供电方式：内置锂亚电池;</w:t>
            </w:r>
          </w:p>
          <w:p w14:paraId="5D9FA55A">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测量范围：2cm-400cm;</w:t>
            </w:r>
          </w:p>
          <w:p w14:paraId="4ECED4A7">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分辨率：≤1cm;</w:t>
            </w:r>
          </w:p>
          <w:p w14:paraId="7A3A4D9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测量频率：≤5min;</w:t>
            </w:r>
          </w:p>
          <w:p w14:paraId="05CB0C6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工作电流：≤25mA;</w:t>
            </w:r>
          </w:p>
          <w:p w14:paraId="29CE96BF">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休眠电流：≤10uA;</w:t>
            </w:r>
          </w:p>
          <w:p w14:paraId="33020B82">
            <w:pPr>
              <w:keepNext w:val="0"/>
              <w:keepLines w:val="0"/>
              <w:pageBreakBefore w:val="0"/>
              <w:widowControl/>
              <w:suppressLineNumbers w:val="0"/>
              <w:kinsoku/>
              <w:wordWrap/>
              <w:overflowPunct/>
              <w:topLinePunct/>
              <w:autoSpaceDE w:val="0"/>
              <w:autoSpaceDN w:val="0"/>
              <w:bidi w:val="0"/>
              <w:adjustRightInd w:val="0"/>
              <w:snapToGrid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防水等级：不低于IP67。</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BC9B1B2">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624EA52">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66C708F">
            <w:pPr>
              <w:ind w:firstLine="0" w:firstLineChars="0"/>
              <w:jc w:val="center"/>
              <w:rPr>
                <w:rFonts w:hint="eastAsia" w:ascii="宋体" w:hAnsi="宋体" w:eastAsia="宋体" w:cs="宋体"/>
                <w:i w:val="0"/>
                <w:iCs w:val="0"/>
                <w:snapToGrid w:val="0"/>
                <w:color w:val="000000"/>
                <w:kern w:val="0"/>
                <w:sz w:val="24"/>
                <w:szCs w:val="24"/>
                <w:u w:val="none"/>
                <w:lang w:val="en-US" w:eastAsia="en-US" w:bidi="ar-SA"/>
              </w:rPr>
            </w:pPr>
          </w:p>
        </w:tc>
      </w:tr>
      <w:tr w14:paraId="57340873">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A71B4">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526FA">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F3322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9155977">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中转/处理站粪污发酵池液位监测传感器的功能集成、网络集成、软件界面集成、各类设备、子系统间的接口对接、协议对接、数据传输处理，解决各硬件系统与智能管护软件系统之间的互连和互操作性等问题。</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3210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34F0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1F6CF98C">
            <w:pPr>
              <w:jc w:val="center"/>
              <w:rPr>
                <w:rFonts w:hint="eastAsia" w:ascii="宋体" w:hAnsi="宋体" w:eastAsia="宋体" w:cs="宋体"/>
                <w:i w:val="0"/>
                <w:iCs w:val="0"/>
                <w:color w:val="000000"/>
                <w:sz w:val="24"/>
                <w:szCs w:val="24"/>
                <w:u w:val="none"/>
              </w:rPr>
            </w:pPr>
          </w:p>
        </w:tc>
      </w:tr>
      <w:tr w14:paraId="211388A5">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4B675">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65374">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BAF9B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0C863FD">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中转/处理站粪污发酵池液位监测传感器的运输、线路改造、安装、调试及部 分辅材</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8AF4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434C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3E507CCF">
            <w:pPr>
              <w:jc w:val="center"/>
              <w:rPr>
                <w:rFonts w:hint="eastAsia" w:ascii="宋体" w:hAnsi="宋体" w:eastAsia="宋体" w:cs="宋体"/>
                <w:i w:val="0"/>
                <w:iCs w:val="0"/>
                <w:color w:val="000000"/>
                <w:sz w:val="24"/>
                <w:szCs w:val="24"/>
                <w:u w:val="none"/>
              </w:rPr>
            </w:pPr>
          </w:p>
        </w:tc>
      </w:tr>
      <w:tr w14:paraId="2B76379D">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186CA">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9308A">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D389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182776CC">
            <w:pPr>
              <w:keepNext w:val="0"/>
              <w:keepLines w:val="0"/>
              <w:widowControl/>
              <w:suppressLineNumbers w:val="0"/>
              <w:ind w:firstLine="0" w:firstLineChars="0"/>
              <w:jc w:val="left"/>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中转/处理站粪污发酵池液位监测传感器运行状况检查、设备检修调试、设备保养、备品备件服务、故障处理、设备版本号升级服务；设备各系统安全运维、日常维护、故障恢复、系统更新。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51DF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CFDE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2B11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5DF7D2">
        <w:tblPrEx>
          <w:tblCellMar>
            <w:top w:w="0" w:type="dxa"/>
            <w:left w:w="108" w:type="dxa"/>
            <w:bottom w:w="0" w:type="dxa"/>
            <w:right w:w="108" w:type="dxa"/>
          </w:tblCellMar>
        </w:tblPrEx>
        <w:trPr>
          <w:trHeight w:val="30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1C5ED">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54F23">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D1DFB1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物联网卡2</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390ED8E">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不少于50M/月，3年费用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E6EE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E487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F2E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D717344">
        <w:tblPrEx>
          <w:tblCellMar>
            <w:top w:w="0" w:type="dxa"/>
            <w:left w:w="108" w:type="dxa"/>
            <w:bottom w:w="0" w:type="dxa"/>
            <w:right w:w="108" w:type="dxa"/>
          </w:tblCellMar>
        </w:tblPrEx>
        <w:trPr>
          <w:trHeight w:val="5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DDD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208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新建农村公厕及智能硬件</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2D76E51">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公厕粪污发酵池液位监测传感器</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B23FA98">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在粪污处置中须为公厕粪污发酵池提供相应的液位监测配套服务，要求如下：</w:t>
            </w:r>
          </w:p>
          <w:p w14:paraId="71C24721">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通讯方式：4G或5G或NB-LOT等无线传输方式;</w:t>
            </w:r>
          </w:p>
          <w:p w14:paraId="787C04C4">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外壳材料：PC+ABS或不锈钢材质;</w:t>
            </w:r>
          </w:p>
          <w:p w14:paraId="69CA7793">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供电方式：内置锂亚电池;</w:t>
            </w:r>
          </w:p>
          <w:p w14:paraId="3B639DC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测量范围：2cm-400cm;</w:t>
            </w:r>
          </w:p>
          <w:p w14:paraId="104DE9EB">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分辨率：≤1cm;</w:t>
            </w:r>
          </w:p>
          <w:p w14:paraId="4BF4081E">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测量频率：≤5min;</w:t>
            </w:r>
          </w:p>
          <w:p w14:paraId="063DD9D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工作电流：≤25mA;</w:t>
            </w:r>
          </w:p>
          <w:p w14:paraId="1EBF892C">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休眠电流：≤10uA;</w:t>
            </w:r>
          </w:p>
          <w:p w14:paraId="452BED6F">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防水等级：不低于IP67。</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49DD636">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个</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EDA0EF1">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F27C8D9">
            <w:pPr>
              <w:keepNext w:val="0"/>
              <w:keepLines w:val="0"/>
              <w:widowControl/>
              <w:suppressLineNumbers w:val="0"/>
              <w:ind w:firstLine="0" w:firstLineChars="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4"/>
                <w:szCs w:val="24"/>
                <w:u w:val="none"/>
                <w:lang w:val="en-US" w:eastAsia="zh-CN" w:bidi="ar"/>
              </w:rPr>
              <w:t>公厕化粪池液位实时监测</w:t>
            </w:r>
          </w:p>
        </w:tc>
      </w:tr>
      <w:tr w14:paraId="28352AA2">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1D8E3">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43FAD">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48E6F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4E9A2407">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公厕粪污发酵池液位监测传感器的功能集成、网络集成、软件界面集成、各类设备、子系统间的接口对接、协议对接、数据传输处理，解决各硬件系统与智能管护软件系统之间的互连和互操作性等问题。</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D240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05B8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68705315">
            <w:pPr>
              <w:jc w:val="center"/>
              <w:rPr>
                <w:rFonts w:hint="eastAsia" w:ascii="宋体" w:hAnsi="宋体" w:eastAsia="宋体" w:cs="宋体"/>
                <w:i w:val="0"/>
                <w:iCs w:val="0"/>
                <w:color w:val="000000"/>
                <w:sz w:val="24"/>
                <w:szCs w:val="24"/>
                <w:u w:val="none"/>
              </w:rPr>
            </w:pPr>
          </w:p>
        </w:tc>
      </w:tr>
      <w:tr w14:paraId="579A8F76">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C93F7">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D490F">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7C977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1C4395C3">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公厕粪污发酵池液位监测传感器的运输、线路改造、安装、调试及部 分辅材</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E141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D55A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4EBC93E6">
            <w:pPr>
              <w:jc w:val="center"/>
              <w:rPr>
                <w:rFonts w:hint="eastAsia" w:ascii="宋体" w:hAnsi="宋体" w:eastAsia="宋体" w:cs="宋体"/>
                <w:i w:val="0"/>
                <w:iCs w:val="0"/>
                <w:color w:val="000000"/>
                <w:sz w:val="24"/>
                <w:szCs w:val="24"/>
                <w:u w:val="none"/>
              </w:rPr>
            </w:pPr>
          </w:p>
        </w:tc>
      </w:tr>
      <w:tr w14:paraId="6674F287">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DC961">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FC435">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4BEED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维护服务费</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3F0512A">
            <w:pPr>
              <w:keepNext w:val="0"/>
              <w:keepLines w:val="0"/>
              <w:widowControl/>
              <w:suppressLineNumbers w:val="0"/>
              <w:ind w:firstLine="0" w:firstLineChars="0"/>
              <w:jc w:val="left"/>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公厕粪污发酵池液位监测传感器运行状况检查、设备检修调试、设备保养、备品备件服务、故障处理、设备版本号升级服务；设备各系统安全运维、日常维护、故障恢复、系统更新。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EECA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C97A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6B92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A86514B">
        <w:tblPrEx>
          <w:tblCellMar>
            <w:top w:w="0" w:type="dxa"/>
            <w:left w:w="108" w:type="dxa"/>
            <w:bottom w:w="0" w:type="dxa"/>
            <w:right w:w="108" w:type="dxa"/>
          </w:tblCellMar>
        </w:tblPrEx>
        <w:trPr>
          <w:trHeight w:val="30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B5B49">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D4516">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813A14E">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物联网卡3</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59D62626">
            <w:pPr>
              <w:keepNext w:val="0"/>
              <w:keepLines w:val="0"/>
              <w:widowControl/>
              <w:suppressLineNumbers w:val="0"/>
              <w:ind w:firstLine="0" w:firstLineChars="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不少于50M/月，3年费用</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54B9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01EA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1DF3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5803687">
        <w:tblPrEx>
          <w:tblCellMar>
            <w:top w:w="0" w:type="dxa"/>
            <w:left w:w="108" w:type="dxa"/>
            <w:bottom w:w="0" w:type="dxa"/>
            <w:right w:w="108" w:type="dxa"/>
          </w:tblCellMar>
        </w:tblPrEx>
        <w:trPr>
          <w:trHeight w:val="81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86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74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群众宣传服务</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523BC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村民明白贴</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0EBBA556">
            <w:pPr>
              <w:keepNext w:val="0"/>
              <w:keepLines w:val="0"/>
              <w:widowControl/>
              <w:suppressLineNumbers w:val="0"/>
              <w:ind w:firstLine="0" w:firstLineChars="0"/>
              <w:jc w:val="left"/>
              <w:rPr>
                <w:rFonts w:hint="eastAsia"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防水型居民端二维码，具有防水、防污性能，尺寸要求：不小于21cm*15cm</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3BC76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81E8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30D4980">
            <w:pPr>
              <w:jc w:val="center"/>
              <w:rPr>
                <w:rFonts w:hint="eastAsia" w:ascii="宋体" w:hAnsi="宋体" w:eastAsia="宋体" w:cs="宋体"/>
                <w:i w:val="0"/>
                <w:iCs w:val="0"/>
                <w:color w:val="000000"/>
                <w:sz w:val="24"/>
                <w:szCs w:val="24"/>
                <w:u w:val="none"/>
              </w:rPr>
            </w:pPr>
          </w:p>
        </w:tc>
      </w:tr>
      <w:tr w14:paraId="187BEB60">
        <w:tblPrEx>
          <w:tblCellMar>
            <w:top w:w="0" w:type="dxa"/>
            <w:left w:w="108" w:type="dxa"/>
            <w:bottom w:w="0" w:type="dxa"/>
            <w:right w:w="108" w:type="dxa"/>
          </w:tblCellMar>
        </w:tblPrEx>
        <w:trPr>
          <w:trHeight w:val="54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53761">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6FE62">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99F2E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现场培训宣传</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256D212">
            <w:pPr>
              <w:keepNext w:val="0"/>
              <w:keepLines w:val="0"/>
              <w:widowControl/>
              <w:suppressLineNumbers w:val="0"/>
              <w:ind w:firstLine="0" w:firstLineChars="0"/>
              <w:jc w:val="left"/>
              <w:rPr>
                <w:rFonts w:hint="eastAsia"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各级管理员、作业司机、维修员培训、群众宣传</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5FBFD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6719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D3DB12A">
            <w:pPr>
              <w:jc w:val="center"/>
              <w:rPr>
                <w:rFonts w:hint="eastAsia" w:ascii="宋体" w:hAnsi="宋体" w:eastAsia="宋体" w:cs="宋体"/>
                <w:i w:val="0"/>
                <w:iCs w:val="0"/>
                <w:color w:val="000000"/>
                <w:sz w:val="24"/>
                <w:szCs w:val="24"/>
                <w:u w:val="none"/>
              </w:rPr>
            </w:pPr>
          </w:p>
        </w:tc>
      </w:tr>
      <w:tr w14:paraId="6FA5844F">
        <w:tblPrEx>
          <w:tblCellMar>
            <w:top w:w="0" w:type="dxa"/>
            <w:left w:w="108" w:type="dxa"/>
            <w:bottom w:w="0" w:type="dxa"/>
            <w:right w:w="108" w:type="dxa"/>
          </w:tblCellMar>
        </w:tblPrEx>
        <w:trPr>
          <w:trHeight w:val="540" w:hRule="atLeast"/>
        </w:trPr>
        <w:tc>
          <w:tcPr>
            <w:tcW w:w="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80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56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数据录入服务</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24E7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数据采集整理</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24025BAB">
            <w:pPr>
              <w:keepNext w:val="0"/>
              <w:keepLines w:val="0"/>
              <w:widowControl/>
              <w:suppressLineNumbers w:val="0"/>
              <w:ind w:firstLine="0" w:firstLineChars="0"/>
              <w:jc w:val="left"/>
              <w:rPr>
                <w:rFonts w:hint="eastAsia"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村民基础信息数据采集如：姓名、电话、改厕类型、改厕年份等，编制每户档案资料含农户改厕调查表、户厕提升改造竣工验收表、户厕提升改造照片资料等</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147C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8D0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74D91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23FFF35">
        <w:tblPrEx>
          <w:tblCellMar>
            <w:top w:w="0" w:type="dxa"/>
            <w:left w:w="108" w:type="dxa"/>
            <w:bottom w:w="0" w:type="dxa"/>
            <w:right w:w="108" w:type="dxa"/>
          </w:tblCellMar>
        </w:tblPrEx>
        <w:trPr>
          <w:trHeight w:val="135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9B9A2">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544D3">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8BEF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纸质资料扫描</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0B3D7199">
            <w:pPr>
              <w:keepNext w:val="0"/>
              <w:keepLines w:val="0"/>
              <w:widowControl/>
              <w:suppressLineNumbers w:val="0"/>
              <w:ind w:firstLine="0" w:firstLineChars="0"/>
              <w:jc w:val="left"/>
              <w:rPr>
                <w:rFonts w:hint="eastAsia"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每户改厕纸质档案的逐页扫描，并添加封面、目录，最终形成 PDF格式电子文档；新区、镇/街办、村各级改厕资料的扫描、电子文档制作。</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8731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5DE4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3EF14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3B844992">
        <w:tblPrEx>
          <w:tblCellMar>
            <w:top w:w="0" w:type="dxa"/>
            <w:left w:w="108" w:type="dxa"/>
            <w:bottom w:w="0" w:type="dxa"/>
            <w:right w:w="108" w:type="dxa"/>
          </w:tblCellMar>
        </w:tblPrEx>
        <w:trPr>
          <w:trHeight w:val="1620" w:hRule="atLeast"/>
        </w:trPr>
        <w:tc>
          <w:tcPr>
            <w:tcW w:w="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3AD84">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41D7F">
            <w:pPr>
              <w:jc w:val="center"/>
              <w:rPr>
                <w:rFonts w:hint="eastAsia" w:ascii="宋体" w:hAnsi="宋体" w:eastAsia="宋体" w:cs="宋体"/>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C5935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数据汇总上传</w:t>
            </w:r>
          </w:p>
        </w:tc>
        <w:tc>
          <w:tcPr>
            <w:tcW w:w="2950" w:type="dxa"/>
            <w:tcBorders>
              <w:top w:val="single" w:color="000000" w:sz="4" w:space="0"/>
              <w:left w:val="single" w:color="000000" w:sz="4" w:space="0"/>
              <w:bottom w:val="single" w:color="000000" w:sz="4" w:space="0"/>
              <w:right w:val="single" w:color="000000" w:sz="4" w:space="0"/>
            </w:tcBorders>
            <w:noWrap w:val="0"/>
            <w:vAlign w:val="center"/>
          </w:tcPr>
          <w:p w14:paraId="65439CFF">
            <w:pPr>
              <w:keepNext w:val="0"/>
              <w:keepLines w:val="0"/>
              <w:widowControl/>
              <w:suppressLineNumbers w:val="0"/>
              <w:ind w:firstLine="0" w:firstLineChars="0"/>
              <w:jc w:val="left"/>
              <w:rPr>
                <w:rFonts w:hint="eastAsia" w:ascii="宋体" w:hAnsi="宋体" w:eastAsia="宋体" w:cs="宋体"/>
                <w:i w:val="0"/>
                <w:iCs w:val="0"/>
                <w:snapToGrid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改厕电子数据汇总上传至平台等服务</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7EAE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7055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1319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41CFEA64">
      <w:pPr>
        <w:rPr>
          <w:rFonts w:hint="eastAsia"/>
          <w:lang w:val="en-US" w:eastAsia="zh-CN"/>
        </w:rPr>
      </w:pPr>
    </w:p>
    <w:p w14:paraId="16A45AF1">
      <w:pPr>
        <w:rPr>
          <w:rFonts w:hint="eastAsia"/>
          <w:lang w:val="en-US" w:eastAsia="zh-CN"/>
        </w:rPr>
      </w:pPr>
    </w:p>
    <w:p w14:paraId="3DE2E132">
      <w:pPr>
        <w:rPr>
          <w:rFonts w:hint="eastAsia"/>
          <w:lang w:val="en-US" w:eastAsia="zh-CN"/>
        </w:rPr>
      </w:pPr>
    </w:p>
    <w:p w14:paraId="1F2EAA94">
      <w:pPr>
        <w:rPr>
          <w:rFonts w:hint="eastAsia"/>
          <w:lang w:val="en-US" w:eastAsia="zh-CN"/>
        </w:rPr>
      </w:pPr>
    </w:p>
    <w:p w14:paraId="1A1EF627">
      <w:pPr>
        <w:rPr>
          <w:rFonts w:hint="eastAsia"/>
          <w:lang w:val="en-US" w:eastAsia="zh-CN"/>
        </w:rPr>
      </w:pPr>
    </w:p>
    <w:p w14:paraId="20E13881">
      <w:pPr>
        <w:rPr>
          <w:rFonts w:hint="eastAsia"/>
          <w:lang w:val="en-US" w:eastAsia="zh-CN"/>
        </w:rPr>
      </w:pPr>
    </w:p>
    <w:p w14:paraId="478F025D">
      <w:pPr>
        <w:pStyle w:val="4"/>
        <w:rPr>
          <w:rFonts w:hint="eastAsia" w:ascii="宋体" w:hAnsi="宋体" w:eastAsia="宋体" w:cs="宋体"/>
          <w:i w:val="0"/>
          <w:iCs w:val="0"/>
          <w:caps w:val="0"/>
          <w:color w:val="000000"/>
          <w:spacing w:val="0"/>
          <w:sz w:val="32"/>
          <w:szCs w:val="32"/>
          <w:lang w:val="en-US" w:eastAsia="zh-CN"/>
        </w:rPr>
      </w:pPr>
    </w:p>
    <w:p w14:paraId="426B689A">
      <w:pPr>
        <w:pStyle w:val="4"/>
        <w:rPr>
          <w:rFonts w:hint="eastAsia" w:ascii="宋体" w:hAnsi="宋体" w:eastAsia="宋体" w:cs="宋体"/>
          <w:i w:val="0"/>
          <w:iCs w:val="0"/>
          <w:caps w:val="0"/>
          <w:color w:val="000000"/>
          <w:spacing w:val="0"/>
          <w:sz w:val="32"/>
          <w:szCs w:val="32"/>
          <w:lang w:val="en-US" w:eastAsia="zh-CN"/>
        </w:rPr>
      </w:pPr>
    </w:p>
    <w:p w14:paraId="6247BBC0">
      <w:pPr>
        <w:pStyle w:val="4"/>
        <w:rPr>
          <w:rFonts w:hint="eastAsia" w:ascii="宋体" w:hAnsi="宋体" w:eastAsia="宋体" w:cs="宋体"/>
          <w:i w:val="0"/>
          <w:iCs w:val="0"/>
          <w:caps w:val="0"/>
          <w:color w:val="000000"/>
          <w:spacing w:val="0"/>
          <w:sz w:val="32"/>
          <w:szCs w:val="32"/>
          <w:lang w:val="en-US" w:eastAsia="zh-CN"/>
        </w:rPr>
      </w:pPr>
    </w:p>
    <w:p w14:paraId="1758452C">
      <w:pPr>
        <w:pStyle w:val="4"/>
        <w:rPr>
          <w:rFonts w:hint="eastAsia" w:ascii="宋体" w:hAnsi="宋体" w:eastAsia="宋体" w:cs="宋体"/>
          <w:i w:val="0"/>
          <w:iCs w:val="0"/>
          <w:caps w:val="0"/>
          <w:color w:val="000000"/>
          <w:spacing w:val="0"/>
          <w:sz w:val="32"/>
          <w:szCs w:val="32"/>
          <w:lang w:val="en-US" w:eastAsia="zh-CN"/>
        </w:rPr>
      </w:pPr>
    </w:p>
    <w:p w14:paraId="18108237">
      <w:pPr>
        <w:pStyle w:val="4"/>
        <w:rPr>
          <w:rFonts w:hint="eastAsia" w:ascii="宋体" w:hAnsi="宋体" w:eastAsia="宋体" w:cs="宋体"/>
          <w:i w:val="0"/>
          <w:iCs w:val="0"/>
          <w:caps w:val="0"/>
          <w:color w:val="000000"/>
          <w:spacing w:val="0"/>
          <w:sz w:val="32"/>
          <w:szCs w:val="32"/>
          <w:lang w:val="en-US" w:eastAsia="zh-CN"/>
        </w:rPr>
      </w:pPr>
    </w:p>
    <w:p w14:paraId="5E3FE75A">
      <w:pPr>
        <w:pStyle w:val="4"/>
        <w:rPr>
          <w:rFonts w:hint="eastAsia" w:ascii="宋体" w:hAnsi="宋体" w:eastAsia="宋体" w:cs="宋体"/>
          <w:i w:val="0"/>
          <w:iCs w:val="0"/>
          <w:caps w:val="0"/>
          <w:color w:val="000000"/>
          <w:spacing w:val="0"/>
          <w:sz w:val="32"/>
          <w:szCs w:val="32"/>
          <w:lang w:val="en-US" w:eastAsia="zh-CN"/>
        </w:rPr>
      </w:pPr>
    </w:p>
    <w:p w14:paraId="463EDA67">
      <w:pPr>
        <w:pStyle w:val="4"/>
        <w:rPr>
          <w:rFonts w:hint="eastAsia" w:ascii="宋体" w:hAnsi="宋体" w:eastAsia="宋体" w:cs="宋体"/>
          <w:i w:val="0"/>
          <w:iCs w:val="0"/>
          <w:caps w:val="0"/>
          <w:color w:val="000000"/>
          <w:spacing w:val="0"/>
          <w:sz w:val="32"/>
          <w:szCs w:val="32"/>
          <w:lang w:val="en-US" w:eastAsia="zh-CN"/>
        </w:rPr>
      </w:pPr>
    </w:p>
    <w:p w14:paraId="752BC442">
      <w:pPr>
        <w:pStyle w:val="4"/>
        <w:rPr>
          <w:rFonts w:hint="eastAsia" w:ascii="宋体" w:hAnsi="宋体" w:eastAsia="宋体" w:cs="宋体"/>
          <w:i w:val="0"/>
          <w:iCs w:val="0"/>
          <w:caps w:val="0"/>
          <w:color w:val="000000"/>
          <w:spacing w:val="0"/>
          <w:sz w:val="32"/>
          <w:szCs w:val="32"/>
          <w:lang w:val="en-US" w:eastAsia="zh-CN"/>
        </w:rPr>
      </w:pPr>
    </w:p>
    <w:p w14:paraId="25EE016F">
      <w:pPr>
        <w:pStyle w:val="4"/>
        <w:rPr>
          <w:rFonts w:hint="eastAsia" w:ascii="宋体" w:hAnsi="宋体" w:eastAsia="宋体" w:cs="宋体"/>
          <w:i w:val="0"/>
          <w:iCs w:val="0"/>
          <w:caps w:val="0"/>
          <w:color w:val="000000"/>
          <w:spacing w:val="0"/>
          <w:sz w:val="32"/>
          <w:szCs w:val="32"/>
          <w:lang w:val="en-US" w:eastAsia="zh-CN"/>
        </w:rPr>
      </w:pPr>
    </w:p>
    <w:p w14:paraId="4C8EC381">
      <w:pPr>
        <w:pStyle w:val="4"/>
        <w:rPr>
          <w:rFonts w:hint="eastAsia" w:ascii="宋体" w:hAnsi="宋体" w:eastAsia="宋体" w:cs="宋体"/>
          <w:i w:val="0"/>
          <w:iCs w:val="0"/>
          <w:caps w:val="0"/>
          <w:color w:val="000000"/>
          <w:spacing w:val="0"/>
          <w:sz w:val="32"/>
          <w:szCs w:val="32"/>
          <w:lang w:val="en-US" w:eastAsia="zh-CN"/>
        </w:rPr>
      </w:pPr>
    </w:p>
    <w:p w14:paraId="74BC4925">
      <w:pPr>
        <w:pStyle w:val="4"/>
        <w:rPr>
          <w:rFonts w:hint="eastAsia" w:ascii="宋体" w:hAnsi="宋体" w:eastAsia="宋体" w:cs="宋体"/>
          <w:i w:val="0"/>
          <w:iCs w:val="0"/>
          <w:caps w:val="0"/>
          <w:color w:val="000000"/>
          <w:spacing w:val="0"/>
          <w:sz w:val="32"/>
          <w:szCs w:val="32"/>
          <w:lang w:val="en-US" w:eastAsia="zh-CN"/>
        </w:rPr>
      </w:pPr>
    </w:p>
    <w:p w14:paraId="0957C426">
      <w:pPr>
        <w:pStyle w:val="4"/>
        <w:rPr>
          <w:rFonts w:hint="eastAsia" w:ascii="宋体" w:hAnsi="宋体" w:eastAsia="宋体" w:cs="宋体"/>
          <w:i w:val="0"/>
          <w:iCs w:val="0"/>
          <w:caps w:val="0"/>
          <w:color w:val="000000"/>
          <w:spacing w:val="0"/>
          <w:sz w:val="32"/>
          <w:szCs w:val="32"/>
          <w:lang w:val="en-US" w:eastAsia="zh-CN"/>
        </w:rPr>
      </w:pPr>
    </w:p>
    <w:p w14:paraId="6E991C5D">
      <w:pPr>
        <w:pStyle w:val="4"/>
        <w:rPr>
          <w:rFonts w:hint="eastAsia" w:ascii="宋体" w:hAnsi="宋体" w:eastAsia="宋体" w:cs="宋体"/>
          <w:i w:val="0"/>
          <w:iCs w:val="0"/>
          <w:caps w:val="0"/>
          <w:color w:val="000000"/>
          <w:spacing w:val="0"/>
          <w:sz w:val="32"/>
          <w:szCs w:val="32"/>
          <w:lang w:val="en-US" w:eastAsia="zh-CN"/>
        </w:rPr>
      </w:pPr>
    </w:p>
    <w:p w14:paraId="1F0EBF90">
      <w:pPr>
        <w:pStyle w:val="4"/>
        <w:rPr>
          <w:rFonts w:hint="eastAsia" w:ascii="宋体" w:hAnsi="宋体" w:eastAsia="宋体" w:cs="宋体"/>
          <w:i w:val="0"/>
          <w:iCs w:val="0"/>
          <w:caps w:val="0"/>
          <w:color w:val="000000"/>
          <w:spacing w:val="0"/>
          <w:sz w:val="32"/>
          <w:szCs w:val="32"/>
          <w:lang w:val="en-US" w:eastAsia="zh-CN"/>
        </w:rPr>
      </w:pPr>
    </w:p>
    <w:p w14:paraId="6DE31F75">
      <w:pPr>
        <w:pStyle w:val="4"/>
        <w:rPr>
          <w:rFonts w:hint="eastAsia" w:ascii="宋体" w:hAnsi="宋体" w:eastAsia="宋体" w:cs="宋体"/>
          <w:i w:val="0"/>
          <w:iCs w:val="0"/>
          <w:caps w:val="0"/>
          <w:color w:val="000000"/>
          <w:spacing w:val="0"/>
          <w:sz w:val="32"/>
          <w:szCs w:val="32"/>
          <w:lang w:val="en-US" w:eastAsia="zh-CN"/>
        </w:rPr>
      </w:pPr>
    </w:p>
    <w:p w14:paraId="7055CF6E">
      <w:pPr>
        <w:pStyle w:val="4"/>
        <w:rPr>
          <w:rFonts w:hint="eastAsia" w:ascii="宋体" w:hAnsi="宋体" w:eastAsia="宋体" w:cs="宋体"/>
          <w:i w:val="0"/>
          <w:iCs w:val="0"/>
          <w:caps w:val="0"/>
          <w:color w:val="000000"/>
          <w:spacing w:val="0"/>
          <w:sz w:val="32"/>
          <w:szCs w:val="32"/>
          <w:lang w:val="en-US" w:eastAsia="zh-CN"/>
        </w:rPr>
      </w:pPr>
    </w:p>
    <w:p w14:paraId="62A40FFA">
      <w:pPr>
        <w:pStyle w:val="4"/>
        <w:rPr>
          <w:rFonts w:hint="eastAsia" w:ascii="宋体" w:hAnsi="宋体" w:eastAsia="宋体" w:cs="宋体"/>
          <w:i w:val="0"/>
          <w:iCs w:val="0"/>
          <w:caps w:val="0"/>
          <w:color w:val="000000"/>
          <w:spacing w:val="0"/>
          <w:sz w:val="32"/>
          <w:szCs w:val="32"/>
          <w:lang w:val="en-US" w:eastAsia="zh-CN"/>
        </w:rPr>
      </w:pPr>
    </w:p>
    <w:p w14:paraId="6DCA7977">
      <w:pPr>
        <w:pStyle w:val="4"/>
        <w:rPr>
          <w:rFonts w:hint="eastAsia" w:ascii="宋体" w:hAnsi="宋体" w:eastAsia="宋体" w:cs="宋体"/>
          <w:i w:val="0"/>
          <w:iCs w:val="0"/>
          <w:caps w:val="0"/>
          <w:color w:val="000000"/>
          <w:spacing w:val="0"/>
          <w:sz w:val="32"/>
          <w:szCs w:val="32"/>
          <w:lang w:val="en-US" w:eastAsia="zh-CN"/>
        </w:rPr>
      </w:pPr>
    </w:p>
    <w:p w14:paraId="70AA3350">
      <w:pPr>
        <w:pStyle w:val="4"/>
        <w:rPr>
          <w:rFonts w:hint="eastAsia" w:ascii="宋体" w:hAnsi="宋体" w:eastAsia="宋体" w:cs="宋体"/>
          <w:i w:val="0"/>
          <w:iCs w:val="0"/>
          <w:caps w:val="0"/>
          <w:color w:val="000000"/>
          <w:spacing w:val="0"/>
          <w:sz w:val="32"/>
          <w:szCs w:val="32"/>
          <w:lang w:val="en-US" w:eastAsia="zh-CN"/>
        </w:rPr>
      </w:pPr>
    </w:p>
    <w:p w14:paraId="33927EAC">
      <w:pPr>
        <w:pStyle w:val="4"/>
        <w:rPr>
          <w:rFonts w:hint="eastAsia" w:ascii="宋体" w:hAnsi="宋体" w:eastAsia="宋体" w:cs="宋体"/>
          <w:i w:val="0"/>
          <w:iCs w:val="0"/>
          <w:caps w:val="0"/>
          <w:color w:val="000000"/>
          <w:spacing w:val="0"/>
          <w:sz w:val="32"/>
          <w:szCs w:val="32"/>
          <w:lang w:val="en-US" w:eastAsia="zh-CN"/>
        </w:rPr>
      </w:pPr>
    </w:p>
    <w:p w14:paraId="6417C442">
      <w:pPr>
        <w:pStyle w:val="4"/>
        <w:rPr>
          <w:rFonts w:hint="eastAsia" w:ascii="宋体" w:hAnsi="宋体" w:eastAsia="宋体" w:cs="宋体"/>
          <w:i w:val="0"/>
          <w:iCs w:val="0"/>
          <w:caps w:val="0"/>
          <w:color w:val="000000"/>
          <w:spacing w:val="0"/>
          <w:sz w:val="32"/>
          <w:szCs w:val="32"/>
          <w:lang w:val="en-US" w:eastAsia="zh-CN"/>
        </w:rPr>
      </w:pPr>
    </w:p>
    <w:p w14:paraId="3121FDF0">
      <w:pPr>
        <w:pStyle w:val="4"/>
        <w:rPr>
          <w:rFonts w:hint="eastAsia" w:ascii="宋体" w:hAnsi="宋体" w:eastAsia="宋体" w:cs="宋体"/>
          <w:i w:val="0"/>
          <w:iCs w:val="0"/>
          <w:caps w:val="0"/>
          <w:color w:val="000000"/>
          <w:spacing w:val="0"/>
          <w:sz w:val="32"/>
          <w:szCs w:val="32"/>
          <w:lang w:val="en-US" w:eastAsia="zh-CN"/>
        </w:rPr>
      </w:pPr>
    </w:p>
    <w:p w14:paraId="0DE1FF8B">
      <w:pPr>
        <w:pStyle w:val="4"/>
        <w:rPr>
          <w:rFonts w:hint="eastAsia" w:ascii="宋体" w:hAnsi="宋体" w:eastAsia="宋体" w:cs="宋体"/>
          <w:i w:val="0"/>
          <w:iCs w:val="0"/>
          <w:caps w:val="0"/>
          <w:color w:val="000000"/>
          <w:spacing w:val="0"/>
          <w:sz w:val="32"/>
          <w:szCs w:val="32"/>
          <w:lang w:val="en-US" w:eastAsia="zh-CN"/>
        </w:rPr>
      </w:pPr>
    </w:p>
    <w:p w14:paraId="22594EDC">
      <w:pPr>
        <w:pStyle w:val="4"/>
        <w:rPr>
          <w:rFonts w:hint="eastAsia" w:ascii="宋体" w:hAnsi="宋体" w:eastAsia="宋体" w:cs="宋体"/>
          <w:sz w:val="32"/>
          <w:szCs w:val="32"/>
          <w:lang w:val="en-US" w:eastAsia="zh-CN"/>
        </w:rPr>
      </w:pPr>
      <w:r>
        <w:rPr>
          <w:rFonts w:hint="eastAsia" w:ascii="宋体" w:hAnsi="宋体" w:eastAsia="宋体" w:cs="宋体"/>
          <w:i w:val="0"/>
          <w:iCs w:val="0"/>
          <w:caps w:val="0"/>
          <w:color w:val="000000"/>
          <w:spacing w:val="0"/>
          <w:sz w:val="32"/>
          <w:szCs w:val="32"/>
          <w:lang w:val="en-US" w:eastAsia="zh-CN"/>
        </w:rPr>
        <w:t>3包（农村公厕及粪污处理设施建设）</w:t>
      </w:r>
    </w:p>
    <w:p w14:paraId="5843157D">
      <w:pPr>
        <w:pStyle w:val="8"/>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65428"/>
    <w:multiLevelType w:val="singleLevel"/>
    <w:tmpl w:val="8F265428"/>
    <w:lvl w:ilvl="0" w:tentative="0">
      <w:start w:val="10"/>
      <w:numFmt w:val="decimal"/>
      <w:suff w:val="nothing"/>
      <w:lvlText w:val="（%1）"/>
      <w:lvlJc w:val="left"/>
    </w:lvl>
  </w:abstractNum>
  <w:abstractNum w:abstractNumId="1">
    <w:nsid w:val="9BF24BB9"/>
    <w:multiLevelType w:val="singleLevel"/>
    <w:tmpl w:val="9BF24BB9"/>
    <w:lvl w:ilvl="0" w:tentative="0">
      <w:start w:val="1"/>
      <w:numFmt w:val="decimal"/>
      <w:suff w:val="nothing"/>
      <w:lvlText w:val="（%1）"/>
      <w:lvlJc w:val="left"/>
    </w:lvl>
  </w:abstractNum>
  <w:abstractNum w:abstractNumId="2">
    <w:nsid w:val="B71745AF"/>
    <w:multiLevelType w:val="singleLevel"/>
    <w:tmpl w:val="B71745AF"/>
    <w:lvl w:ilvl="0" w:tentative="0">
      <w:start w:val="1"/>
      <w:numFmt w:val="decimal"/>
      <w:suff w:val="nothing"/>
      <w:lvlText w:val="（%1）"/>
      <w:lvlJc w:val="left"/>
    </w:lvl>
  </w:abstractNum>
  <w:abstractNum w:abstractNumId="3">
    <w:nsid w:val="C4B6713D"/>
    <w:multiLevelType w:val="singleLevel"/>
    <w:tmpl w:val="C4B6713D"/>
    <w:lvl w:ilvl="0" w:tentative="0">
      <w:start w:val="1"/>
      <w:numFmt w:val="decimal"/>
      <w:suff w:val="nothing"/>
      <w:lvlText w:val="（%1）"/>
      <w:lvlJc w:val="left"/>
    </w:lvl>
  </w:abstractNum>
  <w:abstractNum w:abstractNumId="4">
    <w:nsid w:val="D558F550"/>
    <w:multiLevelType w:val="singleLevel"/>
    <w:tmpl w:val="D558F550"/>
    <w:lvl w:ilvl="0" w:tentative="0">
      <w:start w:val="1"/>
      <w:numFmt w:val="decimal"/>
      <w:suff w:val="nothing"/>
      <w:lvlText w:val="（%1）"/>
      <w:lvlJc w:val="left"/>
    </w:lvl>
  </w:abstractNum>
  <w:abstractNum w:abstractNumId="5">
    <w:nsid w:val="0232BD21"/>
    <w:multiLevelType w:val="singleLevel"/>
    <w:tmpl w:val="0232BD21"/>
    <w:lvl w:ilvl="0" w:tentative="0">
      <w:start w:val="1"/>
      <w:numFmt w:val="decimal"/>
      <w:suff w:val="nothing"/>
      <w:lvlText w:val="（%1）"/>
      <w:lvlJc w:val="left"/>
    </w:lvl>
  </w:abstractNum>
  <w:abstractNum w:abstractNumId="6">
    <w:nsid w:val="117E9997"/>
    <w:multiLevelType w:val="singleLevel"/>
    <w:tmpl w:val="117E9997"/>
    <w:lvl w:ilvl="0" w:tentative="0">
      <w:start w:val="1"/>
      <w:numFmt w:val="decimal"/>
      <w:suff w:val="nothing"/>
      <w:lvlText w:val="（%1）"/>
      <w:lvlJc w:val="left"/>
    </w:lvl>
  </w:abstractNum>
  <w:abstractNum w:abstractNumId="7">
    <w:nsid w:val="387A4B62"/>
    <w:multiLevelType w:val="singleLevel"/>
    <w:tmpl w:val="387A4B62"/>
    <w:lvl w:ilvl="0" w:tentative="0">
      <w:start w:val="1"/>
      <w:numFmt w:val="decimal"/>
      <w:suff w:val="nothing"/>
      <w:lvlText w:val="（%1）"/>
      <w:lvlJc w:val="left"/>
    </w:lvl>
  </w:abstractNum>
  <w:abstractNum w:abstractNumId="8">
    <w:nsid w:val="783BB2C4"/>
    <w:multiLevelType w:val="singleLevel"/>
    <w:tmpl w:val="783BB2C4"/>
    <w:lvl w:ilvl="0" w:tentative="0">
      <w:start w:val="1"/>
      <w:numFmt w:val="decimal"/>
      <w:suff w:val="nothing"/>
      <w:lvlText w:val="（%1）"/>
      <w:lvlJc w:val="left"/>
    </w:lvl>
  </w:abstractNum>
  <w:abstractNum w:abstractNumId="9">
    <w:nsid w:val="7BA50D7F"/>
    <w:multiLevelType w:val="singleLevel"/>
    <w:tmpl w:val="7BA50D7F"/>
    <w:lvl w:ilvl="0" w:tentative="0">
      <w:start w:val="1"/>
      <w:numFmt w:val="decimal"/>
      <w:suff w:val="nothing"/>
      <w:lvlText w:val="（%1）"/>
      <w:lvlJc w:val="left"/>
    </w:lvl>
  </w:abstractNum>
  <w:num w:numId="1">
    <w:abstractNumId w:val="2"/>
  </w:num>
  <w:num w:numId="2">
    <w:abstractNumId w:val="0"/>
  </w:num>
  <w:num w:numId="3">
    <w:abstractNumId w:val="8"/>
  </w:num>
  <w:num w:numId="4">
    <w:abstractNumId w:val="7"/>
  </w:num>
  <w:num w:numId="5">
    <w:abstractNumId w:val="4"/>
  </w:num>
  <w:num w:numId="6">
    <w:abstractNumId w:val="6"/>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jY1ZjM3ZGMwZGU2MDQyNjJhMDM1YmVkNDZiZGUifQ=="/>
  </w:docVars>
  <w:rsids>
    <w:rsidRoot w:val="7A782012"/>
    <w:rsid w:val="38BB5591"/>
    <w:rsid w:val="7A78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0"/>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c 7"/>
    <w:basedOn w:val="1"/>
    <w:next w:val="1"/>
    <w:unhideWhenUsed/>
    <w:qFormat/>
    <w:uiPriority w:val="39"/>
    <w:pPr>
      <w:ind w:firstLine="643"/>
      <w:jc w:val="left"/>
    </w:pPr>
    <w:rPr>
      <w:rFonts w:ascii="黑体" w:hAnsi="黑体" w:eastAsia="黑体" w:cs="仿宋_GB2312"/>
      <w:b/>
      <w:sz w:val="32"/>
      <w:szCs w:val="32"/>
    </w:rPr>
  </w:style>
  <w:style w:type="paragraph" w:styleId="4">
    <w:name w:val="envelope return"/>
    <w:basedOn w:val="1"/>
    <w:qFormat/>
    <w:uiPriority w:val="99"/>
    <w:pPr>
      <w:snapToGrid w:val="0"/>
    </w:pPr>
    <w:rPr>
      <w:rFonts w:ascii="Arial" w:hAnsi="Arial" w:cs="Arial"/>
    </w:rPr>
  </w:style>
  <w:style w:type="paragraph" w:styleId="5">
    <w:name w:val="Normal (Web)"/>
    <w:basedOn w:val="1"/>
    <w:next w:val="4"/>
    <w:qFormat/>
    <w:uiPriority w:val="99"/>
    <w:pPr>
      <w:spacing w:before="100" w:beforeAutospacing="1" w:after="100" w:afterAutospacing="1" w:line="320" w:lineRule="atLeast"/>
    </w:pPr>
    <w:rPr>
      <w:rFonts w:cs="Times New Roman"/>
      <w:sz w:val="18"/>
      <w:szCs w:val="18"/>
    </w:rPr>
  </w:style>
  <w:style w:type="paragraph" w:customStyle="1" w:styleId="8">
    <w:name w:val="BodyText"/>
    <w:basedOn w:val="1"/>
    <w:qFormat/>
    <w:uiPriority w:val="0"/>
    <w:pPr>
      <w:spacing w:after="120"/>
      <w:jc w:val="both"/>
      <w:textAlignment w:val="baseline"/>
    </w:pPr>
  </w:style>
  <w:style w:type="character" w:customStyle="1" w:styleId="9">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6</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2024-10-29T05:49:00Z</dcterms:created>
  <dc:creator>此后余生</dc:creator>
  <cp:lastModifiedBy>此后余生</cp:lastModifiedBy>
  <dcterms:modified xsi:type="dcterms:W3CDTF">2024-10-29T06:28:44Z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6BFBF4E83F3F4E3292CEC1811EBBB232_11</vt:lpwstr>
  </property>
</Properties>
</file>