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lang w:eastAsia="zh-CN"/>
        </w:rPr>
      </w:pPr>
      <w:bookmarkStart w:id="0" w:name="_Toc28359001"/>
      <w:bookmarkStart w:id="1" w:name="_Toc35393789"/>
      <w:r>
        <w:rPr>
          <w:rFonts w:hint="eastAsia" w:ascii="宋体" w:hAnsi="宋体" w:eastAsia="宋体" w:cs="宋体"/>
          <w:color w:val="auto"/>
          <w:lang w:eastAsia="zh-CN"/>
        </w:rPr>
        <w:t>略阳县2024年横现河街道办石坝社区雪之溶杜仲籽油软胶囊生产线建设项目</w:t>
      </w:r>
    </w:p>
    <w:bookmarkEnd w:id="0"/>
    <w:bookmarkEnd w:id="1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</w:rPr>
      </w:pPr>
      <w:bookmarkStart w:id="7" w:name="_GoBack"/>
      <w:bookmarkEnd w:id="7"/>
      <w:bookmarkStart w:id="2" w:name="_Toc28359079"/>
      <w:bookmarkStart w:id="3" w:name="_Toc35393790"/>
      <w:bookmarkStart w:id="4" w:name="_Toc28359002"/>
      <w:bookmarkStart w:id="5" w:name="_Toc35393621"/>
      <w:bookmarkStart w:id="6" w:name="_Hlk24379207"/>
      <w:r>
        <w:rPr>
          <w:rFonts w:hint="eastAsia" w:ascii="宋体" w:hAnsi="宋体" w:eastAsia="宋体" w:cs="宋体"/>
          <w:b w:val="0"/>
          <w:color w:val="auto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SBRTZ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4059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bookmarkEnd w:id="6"/>
      <w:r>
        <w:rPr>
          <w:rFonts w:hint="eastAsia" w:ascii="宋体" w:hAnsi="宋体" w:eastAsia="宋体" w:cs="宋体"/>
          <w:color w:val="auto"/>
          <w:sz w:val="28"/>
          <w:szCs w:val="28"/>
        </w:rPr>
        <w:t>略阳县2024年横现河街道办石坝社区雪之溶杜仲籽油软胶囊生产线建设项目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预算金额：3960000.00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最高限价：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3960000.00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采购需求：杜仲籽油软胶囊生产线建设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合同履行期限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供货安装期限：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50天；质保期：2年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接受联合体投标。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2404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2024-05-26T10:19:34Z</dcterms:created>
  <dc:creator>admin</dc:creator>
  <cp:lastModifiedBy>河边有柳</cp:lastModifiedBy>
  <dcterms:modified xsi:type="dcterms:W3CDTF">2024-05-26T10:19:54Z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332FBCEF06304E048C2502B4DA5111EE_12</vt:lpwstr>
  </property>
</Properties>
</file>