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87018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 w:cs="宋体"/>
          <w:color w:val="auto"/>
          <w:sz w:val="36"/>
          <w:szCs w:val="36"/>
        </w:rPr>
      </w:pPr>
      <w:bookmarkStart w:id="0" w:name="_Toc35393629"/>
      <w:bookmarkStart w:id="1" w:name="_Toc28359089"/>
      <w:bookmarkStart w:id="2" w:name="_Toc28359012"/>
      <w:bookmarkStart w:id="3" w:name="_Toc35393798"/>
      <w:r>
        <w:rPr>
          <w:rFonts w:hint="eastAsia" w:ascii="宋体" w:hAnsi="宋体" w:eastAsia="宋体" w:cs="宋体"/>
          <w:color w:val="auto"/>
          <w:sz w:val="36"/>
          <w:szCs w:val="36"/>
        </w:rPr>
        <w:t>略阳县木材检查站2024年中央财政森林修复项目</w:t>
      </w:r>
    </w:p>
    <w:bookmarkEnd w:id="0"/>
    <w:bookmarkEnd w:id="1"/>
    <w:bookmarkEnd w:id="2"/>
    <w:bookmarkEnd w:id="3"/>
    <w:p w14:paraId="69323D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</w:rPr>
        <w:t>项目编号：</w:t>
      </w:r>
      <w:r>
        <w:rPr>
          <w:rFonts w:hint="eastAsia" w:ascii="宋体" w:hAnsi="宋体" w:cs="宋体"/>
          <w:color w:val="auto"/>
          <w:sz w:val="32"/>
          <w:szCs w:val="32"/>
          <w:lang w:eastAsia="zh-CN"/>
        </w:rPr>
        <w:t>YCHZ-2024121</w:t>
      </w:r>
    </w:p>
    <w:p w14:paraId="52F18D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</w:rPr>
        <w:t>项目名称：略阳县木材检查站2024年中央财政森林修复项目</w:t>
      </w:r>
    </w:p>
    <w:p w14:paraId="511C91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</w:rPr>
        <w:t>预算金额：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800000.00</w:t>
      </w:r>
      <w:r>
        <w:rPr>
          <w:rFonts w:hint="eastAsia" w:ascii="宋体" w:hAnsi="宋体" w:cs="宋体"/>
          <w:color w:val="auto"/>
          <w:sz w:val="32"/>
          <w:szCs w:val="32"/>
        </w:rPr>
        <w:t>元</w:t>
      </w:r>
    </w:p>
    <w:p w14:paraId="02B388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</w:rPr>
        <w:t>最高限价：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800000.00元</w:t>
      </w:r>
    </w:p>
    <w:p w14:paraId="45EF4E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</w:rPr>
        <w:t>采购需求：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2024年</w:t>
      </w:r>
      <w:r>
        <w:rPr>
          <w:rFonts w:hint="eastAsia" w:ascii="宋体" w:hAnsi="宋体" w:cs="宋体"/>
          <w:color w:val="auto"/>
          <w:sz w:val="32"/>
          <w:szCs w:val="32"/>
        </w:rPr>
        <w:t>中央财政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森林修复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4000亩</w:t>
      </w:r>
      <w:bookmarkStart w:id="4" w:name="_GoBack"/>
      <w:bookmarkEnd w:id="4"/>
      <w:r>
        <w:rPr>
          <w:rFonts w:hint="eastAsia" w:ascii="宋体" w:hAnsi="宋体" w:eastAsia="宋体" w:cs="宋体"/>
          <w:color w:val="auto"/>
          <w:sz w:val="32"/>
          <w:szCs w:val="32"/>
        </w:rPr>
        <w:t>。</w:t>
      </w:r>
    </w:p>
    <w:p w14:paraId="0579DA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559" w:leftChars="266" w:firstLine="0" w:firstLineChars="0"/>
        <w:textAlignment w:val="auto"/>
        <w:rPr>
          <w:rFonts w:hint="eastAsia" w:ascii="宋体" w:hAnsi="宋体" w:cs="宋体"/>
          <w:color w:val="auto"/>
          <w:sz w:val="28"/>
          <w:szCs w:val="28"/>
        </w:rPr>
      </w:pPr>
    </w:p>
    <w:p w14:paraId="3E0FE859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mYmVmNzBmYjNjMTlmYjEzYmI3NGM4MjIwNmMwYTIifQ=="/>
  </w:docVars>
  <w:rsids>
    <w:rsidRoot w:val="00000000"/>
    <w:rsid w:val="053538D8"/>
    <w:rsid w:val="21094235"/>
    <w:rsid w:val="3A5E4A6B"/>
    <w:rsid w:val="43D27FC2"/>
    <w:rsid w:val="47AE06A0"/>
    <w:rsid w:val="74D14277"/>
    <w:rsid w:val="7724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115</Characters>
  <Lines>0</Lines>
  <Paragraphs>0</Paragraphs>
  <TotalTime>0</TotalTime>
  <ScaleCrop>false</ScaleCrop>
  <LinksUpToDate>false</LinksUpToDate>
  <CharactersWithSpaces>115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2024-07-13T00:27:00Z</dcterms:created>
  <dc:creator>admin</dc:creator>
  <cp:lastModifiedBy>曾佳伟</cp:lastModifiedBy>
  <dcterms:modified xsi:type="dcterms:W3CDTF">2024-08-23T09:25:49Z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1A57FE6F291A4692BF6371931F1072BB_13</vt:lpwstr>
  </property>
</Properties>
</file>