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B0E30"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sz w:val="40"/>
          <w:szCs w:val="40"/>
          <w:lang w:eastAsia="zh-CN"/>
        </w:rPr>
      </w:pPr>
      <w:bookmarkStart w:id="0" w:name="_Toc35393789"/>
      <w:bookmarkStart w:id="1" w:name="_Toc28359001"/>
      <w:r>
        <w:rPr>
          <w:rFonts w:hint="eastAsia" w:ascii="宋体" w:hAnsi="宋体" w:eastAsia="宋体" w:cs="宋体"/>
          <w:color w:val="auto"/>
          <w:sz w:val="40"/>
          <w:szCs w:val="40"/>
          <w:lang w:eastAsia="zh-CN"/>
        </w:rPr>
        <w:t>略阳县2024年中省政法转移资金自定装备</w:t>
      </w:r>
      <w:r>
        <w:rPr>
          <w:rFonts w:hint="eastAsia" w:ascii="宋体" w:hAnsi="宋体" w:eastAsia="宋体" w:cs="宋体"/>
          <w:color w:val="auto"/>
          <w:sz w:val="40"/>
          <w:szCs w:val="4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40"/>
          <w:szCs w:val="40"/>
          <w:lang w:eastAsia="zh-CN"/>
        </w:rPr>
        <w:t>采购项目(法治文化广场)</w:t>
      </w:r>
    </w:p>
    <w:bookmarkEnd w:id="0"/>
    <w:bookmarkEnd w:id="1"/>
    <w:p w14:paraId="782F3AA8"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宋体" w:hAnsi="宋体" w:eastAsia="宋体" w:cs="宋体"/>
          <w:color w:val="auto"/>
          <w:sz w:val="40"/>
          <w:szCs w:val="40"/>
          <w:lang w:val="en-US"/>
        </w:rPr>
      </w:pPr>
      <w:r>
        <w:rPr>
          <w:rFonts w:hint="eastAsia" w:ascii="宋体" w:hAnsi="宋体" w:eastAsia="宋体" w:cs="宋体"/>
          <w:color w:val="auto"/>
          <w:sz w:val="40"/>
          <w:szCs w:val="40"/>
        </w:rPr>
        <w:t>竞争性</w:t>
      </w:r>
      <w:r>
        <w:rPr>
          <w:rFonts w:hint="eastAsia" w:ascii="宋体" w:hAnsi="宋体" w:eastAsia="宋体" w:cs="宋体"/>
          <w:color w:val="auto"/>
          <w:sz w:val="40"/>
          <w:szCs w:val="40"/>
          <w:lang w:eastAsia="zh-CN"/>
        </w:rPr>
        <w:t>谈判</w:t>
      </w:r>
      <w:r>
        <w:rPr>
          <w:rFonts w:hint="eastAsia" w:ascii="宋体" w:hAnsi="宋体" w:cs="宋体"/>
          <w:color w:val="auto"/>
          <w:sz w:val="40"/>
          <w:szCs w:val="40"/>
          <w:lang w:val="en-US" w:eastAsia="zh-CN"/>
        </w:rPr>
        <w:t>公告</w:t>
      </w:r>
    </w:p>
    <w:p w14:paraId="77B70BD9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项目概况</w:t>
      </w:r>
    </w:p>
    <w:p w14:paraId="4986860E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(</w:t>
      </w:r>
      <w:r>
        <w:rPr>
          <w:rFonts w:hint="eastAsia" w:ascii="宋体" w:hAnsi="宋体" w:eastAsia="宋体" w:cs="宋体"/>
          <w:i w:val="0"/>
          <w:iCs/>
          <w:color w:val="auto"/>
          <w:sz w:val="28"/>
          <w:szCs w:val="28"/>
          <w:u w:val="single"/>
          <w:lang w:eastAsia="zh-CN"/>
        </w:rPr>
        <w:t>略阳县2024年中省政法转移资金自定装备采购项目(法治文化广场)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)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招标项目的潜在投标人应在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i w:val="0"/>
          <w:iCs/>
          <w:color w:val="auto"/>
          <w:sz w:val="28"/>
          <w:szCs w:val="28"/>
          <w:u w:val="single"/>
        </w:rPr>
        <w:t>汉中市汉台区竹园天玺办公楼11</w:t>
      </w:r>
      <w:r>
        <w:rPr>
          <w:rFonts w:hint="eastAsia" w:ascii="宋体" w:hAnsi="宋体" w:cs="宋体"/>
          <w:i w:val="0"/>
          <w:iCs/>
          <w:color w:val="auto"/>
          <w:sz w:val="28"/>
          <w:szCs w:val="28"/>
          <w:u w:val="single"/>
          <w:lang w:eastAsia="zh-CN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获取招标文件，并于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</w:rPr>
        <w:t>点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</w:rPr>
        <w:t>分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北京时间）前递交投标文件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1ABFA3F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</w:rPr>
      </w:pPr>
      <w:bookmarkStart w:id="2" w:name="_Toc28359079"/>
      <w:bookmarkStart w:id="3" w:name="_Toc35393621"/>
      <w:bookmarkStart w:id="4" w:name="_Toc28359002"/>
      <w:bookmarkStart w:id="5" w:name="_Toc35393790"/>
      <w:bookmarkStart w:id="6" w:name="_Hlk24379207"/>
      <w:r>
        <w:rPr>
          <w:rFonts w:hint="eastAsia" w:ascii="宋体" w:hAnsi="宋体" w:eastAsia="宋体" w:cs="宋体"/>
          <w:b w:val="0"/>
          <w:color w:val="auto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123BD2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项目编号：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YCHZ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4097</w:t>
      </w:r>
    </w:p>
    <w:p w14:paraId="03D92B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项目名称：</w:t>
      </w:r>
      <w:bookmarkEnd w:id="6"/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略阳县2024年中省政法转移资金自定装备采购项目(法治文化广场)</w:t>
      </w:r>
      <w:bookmarkStart w:id="7" w:name="_GoBack"/>
      <w:bookmarkEnd w:id="7"/>
    </w:p>
    <w:p w14:paraId="414AE6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预算金额：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000.00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元</w:t>
      </w:r>
    </w:p>
    <w:p w14:paraId="7A5653A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最高限价：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500000.00元</w:t>
      </w:r>
    </w:p>
    <w:p w14:paraId="050A6C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采购需求：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自定装备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</w:t>
      </w:r>
    </w:p>
    <w:p w14:paraId="245DE1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DkzNGY3ODc4N2E3YWEwNjgzZmQ5ZjMxZjQ1MjUifQ=="/>
  </w:docVars>
  <w:rsids>
    <w:rsidRoot w:val="00000000"/>
    <w:rsid w:val="331A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2024-08-28T08:50:05Z</dcterms:created>
  <dc:creator>admin</dc:creator>
  <cp:lastModifiedBy>河边有柳</cp:lastModifiedBy>
  <dcterms:modified xsi:type="dcterms:W3CDTF">2024-08-28T08:50:16Z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273D819A37AF4C83A91F86E27E606EB0_12</vt:lpwstr>
  </property>
</Properties>
</file>