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06933BE2">
      <w:pPr>
        <w:pStyle w:val="6"/>
        <w:spacing w:before="108" w:line="360" w:lineRule="auto"/>
        <w:ind w:right="417"/>
        <w:jc w:val="center"/>
        <w:rPr>
          <w:rFonts w:hint="eastAsia" w:ascii="宋体" w:hAnsi="宋体" w:cs="宋体"/>
          <w:b/>
          <w:bCs/>
          <w:sz w:val="32"/>
          <w:szCs w:val="32"/>
        </w:rPr>
      </w:pPr>
      <w:bookmarkStart w:id="0" w:name="_Toc1029"/>
      <w:r>
        <w:rPr>
          <w:rFonts w:hint="eastAsia" w:ascii="宋体" w:hAnsi="宋体" w:cs="宋体"/>
          <w:b/>
          <w:bCs/>
          <w:sz w:val="32"/>
          <w:szCs w:val="32"/>
          <w:lang w:eastAsia="zh-CN"/>
        </w:rPr>
        <w:t>（</w:t>
      </w:r>
      <w:r>
        <w:rPr>
          <w:rFonts w:hint="eastAsia" w:ascii="宋体" w:hAnsi="宋体" w:cs="宋体"/>
          <w:b/>
          <w:bCs/>
          <w:sz w:val="32"/>
          <w:szCs w:val="32"/>
          <w:lang w:val="en-US" w:eastAsia="zh-CN"/>
        </w:rPr>
        <w:t>4</w:t>
      </w:r>
      <w:r>
        <w:rPr>
          <w:rFonts w:hint="eastAsia" w:ascii="宋体" w:hAnsi="宋体" w:cs="宋体"/>
          <w:b/>
          <w:bCs/>
          <w:sz w:val="32"/>
          <w:szCs w:val="32"/>
          <w:lang w:eastAsia="zh-CN"/>
        </w:rPr>
        <w:t>）</w:t>
      </w: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w:t>
      </w:r>
      <w:r>
        <w:rPr>
          <w:rFonts w:hint="eastAsia" w:ascii="宋体" w:hAnsi="宋体" w:cs="宋体"/>
          <w:lang w:val="en-US" w:eastAsia="zh-CN"/>
        </w:rPr>
        <w:t>5</w:t>
      </w:r>
      <w:r>
        <w:rPr>
          <w:rFonts w:hint="eastAsia" w:ascii="宋体" w:hAnsi="宋体" w:cs="宋体"/>
          <w:lang w:val="zh-CN"/>
        </w:rPr>
        <w:t>）投标人企业关系关联承诺书</w:t>
      </w:r>
      <w:bookmarkEnd w:id="0"/>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1" w:name="_Toc17347"/>
      <w:r>
        <w:rPr>
          <w:rFonts w:hint="eastAsia" w:ascii="宋体" w:hAnsi="宋体" w:cs="宋体"/>
          <w:sz w:val="21"/>
          <w:szCs w:val="21"/>
        </w:rPr>
        <w:t>2、管理关系说明：</w:t>
      </w:r>
      <w:bookmarkEnd w:id="1"/>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w:t>
      </w:r>
      <w:bookmarkStart w:id="4" w:name="_GoBack"/>
      <w:bookmarkEnd w:id="4"/>
      <w:r>
        <w:rPr>
          <w:rFonts w:hint="eastAsia" w:ascii="宋体" w:hAnsi="宋体" w:cs="宋体"/>
          <w:sz w:val="21"/>
          <w:szCs w:val="21"/>
        </w:rPr>
        <w:t>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2" w:name="_Toc30633"/>
      <w:r>
        <w:rPr>
          <w:rFonts w:hint="eastAsia" w:ascii="宋体" w:hAnsi="宋体" w:cs="宋体"/>
          <w:sz w:val="21"/>
          <w:szCs w:val="21"/>
        </w:rPr>
        <w:t>3、股权关系说明：</w:t>
      </w:r>
      <w:bookmarkEnd w:id="2"/>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3"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3"/>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19DC3FCF"/>
    <w:rsid w:val="21587772"/>
    <w:rsid w:val="25503B1C"/>
    <w:rsid w:val="2A652FBC"/>
    <w:rsid w:val="483C0226"/>
    <w:rsid w:val="509567D7"/>
    <w:rsid w:val="55F118F5"/>
    <w:rsid w:val="5A08132C"/>
    <w:rsid w:val="5AE73093"/>
    <w:rsid w:val="63D75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1274</Words>
  <Characters>1317</Characters>
  <Lines>0</Lines>
  <Paragraphs>0</Paragraphs>
  <TotalTime>3</TotalTime>
  <ScaleCrop>false</ScaleCrop>
  <LinksUpToDate>false</LinksUpToDate>
  <CharactersWithSpaces>1752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2025-10-21T03:10:58Z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