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45564">
      <w:pPr>
        <w:pStyle w:val="3"/>
        <w:spacing w:after="156" w:afterLines="50"/>
        <w:ind w:left="0" w:leftChars="0" w:firstLine="0" w:firstLineChars="0"/>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技术参数偏离表</w:t>
      </w:r>
    </w:p>
    <w:p w14:paraId="3ACB3684">
      <w:pPr>
        <w:pStyle w:val="3"/>
        <w:spacing w:after="156" w:afterLines="50"/>
        <w:ind w:firstLine="110" w:firstLineChars="50"/>
        <w:rPr>
          <w:rFonts w:hint="eastAsia" w:ascii="宋体" w:hAnsi="宋体" w:eastAsia="宋体" w:cs="宋体"/>
          <w:color w:val="auto"/>
          <w:sz w:val="22"/>
          <w:szCs w:val="22"/>
        </w:rPr>
      </w:pPr>
      <w:r>
        <w:rPr>
          <w:rFonts w:hint="eastAsia" w:ascii="宋体" w:hAnsi="宋体" w:eastAsia="宋体" w:cs="宋体"/>
          <w:color w:val="auto"/>
          <w:sz w:val="22"/>
          <w:szCs w:val="22"/>
        </w:rPr>
        <w:t>项目编号：</w:t>
      </w:r>
    </w:p>
    <w:p w14:paraId="66214311">
      <w:pPr>
        <w:pStyle w:val="3"/>
        <w:spacing w:after="156" w:afterLines="50"/>
        <w:ind w:firstLine="110" w:firstLineChars="50"/>
        <w:rPr>
          <w:rFonts w:hint="eastAsia" w:ascii="宋体" w:hAnsi="宋体" w:eastAsia="宋体" w:cs="宋体"/>
          <w:color w:val="auto"/>
          <w:sz w:val="22"/>
          <w:szCs w:val="22"/>
        </w:rPr>
      </w:pPr>
      <w:r>
        <w:rPr>
          <w:rFonts w:hint="eastAsia" w:ascii="宋体" w:hAnsi="宋体" w:eastAsia="宋体" w:cs="宋体"/>
          <w:color w:val="auto"/>
          <w:sz w:val="22"/>
          <w:szCs w:val="22"/>
        </w:rPr>
        <w:t xml:space="preserve">项目名称：                           </w:t>
      </w:r>
    </w:p>
    <w:tbl>
      <w:tblPr>
        <w:tblStyle w:val="7"/>
        <w:tblW w:w="10037" w:type="dxa"/>
        <w:tblInd w:w="-5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931"/>
        <w:gridCol w:w="1819"/>
        <w:gridCol w:w="2119"/>
        <w:gridCol w:w="1800"/>
        <w:gridCol w:w="1580"/>
      </w:tblGrid>
      <w:tr w14:paraId="3797F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788" w:type="dxa"/>
            <w:noWrap w:val="0"/>
            <w:vAlign w:val="center"/>
          </w:tcPr>
          <w:p w14:paraId="54A9410D">
            <w:pPr>
              <w:adjustRightInd w:val="0"/>
              <w:snapToGrid w:val="0"/>
              <w:ind w:right="23"/>
              <w:jc w:val="center"/>
              <w:rPr>
                <w:rFonts w:hint="eastAsia" w:ascii="宋体" w:hAnsi="宋体" w:eastAsia="宋体" w:cs="宋体"/>
                <w:color w:val="auto"/>
                <w:sz w:val="22"/>
                <w:szCs w:val="22"/>
              </w:rPr>
            </w:pPr>
            <w:r>
              <w:rPr>
                <w:rFonts w:hint="eastAsia" w:ascii="宋体" w:hAnsi="宋体" w:eastAsia="宋体" w:cs="宋体"/>
                <w:color w:val="auto"/>
                <w:sz w:val="22"/>
                <w:szCs w:val="22"/>
              </w:rPr>
              <w:t>序号</w:t>
            </w:r>
          </w:p>
        </w:tc>
        <w:tc>
          <w:tcPr>
            <w:tcW w:w="1931" w:type="dxa"/>
            <w:noWrap w:val="0"/>
            <w:vAlign w:val="center"/>
          </w:tcPr>
          <w:p w14:paraId="5B6D41E5">
            <w:pPr>
              <w:adjustRightInd w:val="0"/>
              <w:snapToGrid w:val="0"/>
              <w:ind w:right="23"/>
              <w:jc w:val="center"/>
              <w:rPr>
                <w:rFonts w:hint="eastAsia" w:ascii="宋体" w:hAnsi="宋体" w:eastAsia="宋体" w:cs="宋体"/>
                <w:color w:val="auto"/>
                <w:sz w:val="22"/>
                <w:szCs w:val="22"/>
              </w:rPr>
            </w:pPr>
            <w:r>
              <w:rPr>
                <w:rFonts w:hint="eastAsia" w:ascii="宋体" w:hAnsi="宋体" w:eastAsia="宋体" w:cs="宋体"/>
                <w:color w:val="auto"/>
                <w:sz w:val="22"/>
                <w:szCs w:val="22"/>
                <w:lang w:eastAsia="zh-CN"/>
              </w:rPr>
              <w:t>谈判</w:t>
            </w:r>
            <w:r>
              <w:rPr>
                <w:rFonts w:hint="eastAsia" w:ascii="宋体" w:hAnsi="宋体" w:eastAsia="宋体" w:cs="宋体"/>
                <w:color w:val="auto"/>
                <w:sz w:val="22"/>
                <w:szCs w:val="22"/>
              </w:rPr>
              <w:t>文件</w:t>
            </w:r>
          </w:p>
          <w:p w14:paraId="2790EA60">
            <w:pPr>
              <w:adjustRightInd w:val="0"/>
              <w:snapToGrid w:val="0"/>
              <w:ind w:right="23"/>
              <w:jc w:val="center"/>
              <w:rPr>
                <w:rFonts w:hint="eastAsia" w:ascii="宋体" w:hAnsi="宋体" w:eastAsia="宋体" w:cs="宋体"/>
                <w:color w:val="auto"/>
                <w:sz w:val="22"/>
                <w:szCs w:val="22"/>
              </w:rPr>
            </w:pPr>
            <w:r>
              <w:rPr>
                <w:rFonts w:hint="eastAsia" w:ascii="宋体" w:hAnsi="宋体" w:eastAsia="宋体" w:cs="宋体"/>
                <w:color w:val="auto"/>
                <w:sz w:val="22"/>
                <w:szCs w:val="22"/>
              </w:rPr>
              <w:t>技术参数要求</w:t>
            </w:r>
          </w:p>
        </w:tc>
        <w:tc>
          <w:tcPr>
            <w:tcW w:w="1819" w:type="dxa"/>
            <w:noWrap w:val="0"/>
            <w:vAlign w:val="center"/>
          </w:tcPr>
          <w:p w14:paraId="563CE721">
            <w:pPr>
              <w:adjustRightInd w:val="0"/>
              <w:snapToGrid w:val="0"/>
              <w:ind w:right="23"/>
              <w:jc w:val="center"/>
              <w:rPr>
                <w:rFonts w:hint="eastAsia" w:ascii="宋体" w:hAnsi="宋体" w:eastAsia="宋体" w:cs="宋体"/>
                <w:color w:val="auto"/>
                <w:sz w:val="22"/>
                <w:szCs w:val="22"/>
              </w:rPr>
            </w:pPr>
            <w:r>
              <w:rPr>
                <w:rFonts w:hint="eastAsia" w:ascii="宋体" w:hAnsi="宋体" w:eastAsia="宋体" w:cs="宋体"/>
                <w:color w:val="auto"/>
                <w:sz w:val="22"/>
                <w:szCs w:val="22"/>
              </w:rPr>
              <w:t>响应文件</w:t>
            </w:r>
          </w:p>
          <w:p w14:paraId="60490860">
            <w:pPr>
              <w:adjustRightInd w:val="0"/>
              <w:snapToGrid w:val="0"/>
              <w:ind w:right="23"/>
              <w:jc w:val="center"/>
              <w:rPr>
                <w:rFonts w:hint="eastAsia" w:ascii="宋体" w:hAnsi="宋体" w:eastAsia="宋体" w:cs="宋体"/>
                <w:color w:val="auto"/>
                <w:sz w:val="22"/>
                <w:szCs w:val="22"/>
                <w:lang w:val="en-US" w:eastAsia="zh-CN"/>
              </w:rPr>
            </w:pPr>
            <w:r>
              <w:rPr>
                <w:rFonts w:hint="eastAsia" w:ascii="宋体" w:hAnsi="宋体" w:eastAsia="宋体" w:cs="宋体"/>
                <w:color w:val="auto"/>
                <w:sz w:val="22"/>
                <w:szCs w:val="22"/>
              </w:rPr>
              <w:t>技术参数</w:t>
            </w:r>
            <w:r>
              <w:rPr>
                <w:rFonts w:hint="eastAsia" w:ascii="宋体" w:hAnsi="宋体" w:cs="宋体"/>
                <w:color w:val="auto"/>
                <w:sz w:val="22"/>
                <w:szCs w:val="22"/>
                <w:lang w:val="en-US" w:eastAsia="zh-CN"/>
              </w:rPr>
              <w:t>响应</w:t>
            </w:r>
          </w:p>
        </w:tc>
        <w:tc>
          <w:tcPr>
            <w:tcW w:w="2119" w:type="dxa"/>
            <w:noWrap w:val="0"/>
            <w:vAlign w:val="center"/>
          </w:tcPr>
          <w:p w14:paraId="476D4AC7">
            <w:pPr>
              <w:adjustRightInd w:val="0"/>
              <w:snapToGrid w:val="0"/>
              <w:ind w:right="23"/>
              <w:jc w:val="center"/>
              <w:rPr>
                <w:rFonts w:hint="eastAsia" w:ascii="宋体" w:hAnsi="宋体" w:eastAsia="宋体" w:cs="宋体"/>
                <w:color w:val="auto"/>
                <w:sz w:val="22"/>
                <w:szCs w:val="22"/>
              </w:rPr>
            </w:pPr>
            <w:r>
              <w:rPr>
                <w:rFonts w:hint="eastAsia" w:ascii="宋体" w:hAnsi="宋体" w:eastAsia="宋体" w:cs="宋体"/>
                <w:color w:val="auto"/>
                <w:sz w:val="22"/>
                <w:szCs w:val="22"/>
              </w:rPr>
              <w:t>正/负偏离或相同</w:t>
            </w:r>
          </w:p>
        </w:tc>
        <w:tc>
          <w:tcPr>
            <w:tcW w:w="1800" w:type="dxa"/>
            <w:noWrap w:val="0"/>
            <w:vAlign w:val="center"/>
          </w:tcPr>
          <w:p w14:paraId="0FE49292">
            <w:pPr>
              <w:adjustRightInd w:val="0"/>
              <w:snapToGrid w:val="0"/>
              <w:ind w:right="23"/>
              <w:jc w:val="center"/>
              <w:rPr>
                <w:rFonts w:hint="eastAsia" w:ascii="宋体" w:hAnsi="宋体" w:eastAsia="宋体" w:cs="宋体"/>
                <w:color w:val="auto"/>
                <w:sz w:val="22"/>
                <w:szCs w:val="22"/>
              </w:rPr>
            </w:pPr>
            <w:r>
              <w:rPr>
                <w:rFonts w:hint="eastAsia" w:ascii="宋体" w:hAnsi="宋体" w:eastAsia="宋体" w:cs="宋体"/>
                <w:color w:val="auto"/>
                <w:sz w:val="22"/>
                <w:szCs w:val="22"/>
              </w:rPr>
              <w:t>偏离内容及影响</w:t>
            </w:r>
          </w:p>
        </w:tc>
        <w:tc>
          <w:tcPr>
            <w:tcW w:w="1580" w:type="dxa"/>
            <w:noWrap w:val="0"/>
            <w:vAlign w:val="center"/>
          </w:tcPr>
          <w:p w14:paraId="153149F0">
            <w:pPr>
              <w:adjustRightInd w:val="0"/>
              <w:snapToGrid w:val="0"/>
              <w:ind w:right="23"/>
              <w:jc w:val="center"/>
              <w:rPr>
                <w:rFonts w:hint="eastAsia" w:ascii="宋体" w:hAnsi="宋体" w:cs="宋体"/>
                <w:color w:val="auto"/>
                <w:sz w:val="22"/>
                <w:szCs w:val="22"/>
                <w:lang w:val="en-US" w:eastAsia="zh-CN"/>
              </w:rPr>
            </w:pPr>
            <w:r>
              <w:rPr>
                <w:rFonts w:hint="eastAsia" w:ascii="宋体" w:hAnsi="宋体" w:cs="宋体"/>
                <w:color w:val="auto"/>
                <w:sz w:val="22"/>
                <w:szCs w:val="22"/>
                <w:lang w:val="en-US" w:eastAsia="zh-CN"/>
              </w:rPr>
              <w:t>证明材料</w:t>
            </w:r>
          </w:p>
          <w:p w14:paraId="3A41A52F">
            <w:pPr>
              <w:adjustRightInd w:val="0"/>
              <w:snapToGrid w:val="0"/>
              <w:ind w:right="23"/>
              <w:jc w:val="center"/>
              <w:rPr>
                <w:rFonts w:hint="eastAsia" w:ascii="宋体" w:hAnsi="宋体" w:eastAsia="宋体" w:cs="宋体"/>
                <w:color w:val="auto"/>
                <w:sz w:val="22"/>
                <w:szCs w:val="22"/>
                <w:lang w:eastAsia="zh-CN"/>
              </w:rPr>
            </w:pPr>
            <w:r>
              <w:rPr>
                <w:rFonts w:hint="eastAsia" w:ascii="宋体" w:hAnsi="宋体" w:cs="宋体"/>
                <w:color w:val="auto"/>
                <w:sz w:val="22"/>
                <w:szCs w:val="22"/>
                <w:lang w:val="en-US" w:eastAsia="zh-CN"/>
              </w:rPr>
              <w:t>对应页码</w:t>
            </w:r>
          </w:p>
        </w:tc>
      </w:tr>
      <w:tr w14:paraId="3A1D4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18914944">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09FD68F0">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46376620">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342E1850">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3FF425BA">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7E6BDD2D">
            <w:pPr>
              <w:adjustRightInd w:val="0"/>
              <w:snapToGrid w:val="0"/>
              <w:spacing w:line="360" w:lineRule="auto"/>
              <w:ind w:right="24"/>
              <w:rPr>
                <w:rFonts w:hint="eastAsia" w:ascii="宋体" w:hAnsi="宋体" w:eastAsia="宋体" w:cs="宋体"/>
                <w:bCs/>
                <w:color w:val="auto"/>
                <w:sz w:val="22"/>
                <w:szCs w:val="22"/>
              </w:rPr>
            </w:pPr>
          </w:p>
        </w:tc>
      </w:tr>
      <w:tr w14:paraId="65F89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72618C02">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0A28F14E">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21FC4631">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20D10A25">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239FCF6B">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68CCB541">
            <w:pPr>
              <w:adjustRightInd w:val="0"/>
              <w:snapToGrid w:val="0"/>
              <w:spacing w:line="360" w:lineRule="auto"/>
              <w:ind w:right="24"/>
              <w:rPr>
                <w:rFonts w:hint="eastAsia" w:ascii="宋体" w:hAnsi="宋体" w:eastAsia="宋体" w:cs="宋体"/>
                <w:bCs/>
                <w:color w:val="auto"/>
                <w:sz w:val="22"/>
                <w:szCs w:val="22"/>
              </w:rPr>
            </w:pPr>
          </w:p>
        </w:tc>
      </w:tr>
      <w:tr w14:paraId="07162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3E964497">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24A27E6C">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4A51FB51">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12706E94">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2C80567F">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39746B80">
            <w:pPr>
              <w:adjustRightInd w:val="0"/>
              <w:snapToGrid w:val="0"/>
              <w:spacing w:line="360" w:lineRule="auto"/>
              <w:ind w:right="24"/>
              <w:rPr>
                <w:rFonts w:hint="eastAsia" w:ascii="宋体" w:hAnsi="宋体" w:eastAsia="宋体" w:cs="宋体"/>
                <w:bCs/>
                <w:color w:val="auto"/>
                <w:sz w:val="22"/>
                <w:szCs w:val="22"/>
              </w:rPr>
            </w:pPr>
          </w:p>
        </w:tc>
      </w:tr>
      <w:tr w14:paraId="1650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3CA38FCC">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0520A5DA">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1C1A7AAD">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37515C57">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755C7ACF">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1656FB0E">
            <w:pPr>
              <w:adjustRightInd w:val="0"/>
              <w:snapToGrid w:val="0"/>
              <w:spacing w:line="360" w:lineRule="auto"/>
              <w:ind w:right="24"/>
              <w:rPr>
                <w:rFonts w:hint="eastAsia" w:ascii="宋体" w:hAnsi="宋体" w:eastAsia="宋体" w:cs="宋体"/>
                <w:bCs/>
                <w:color w:val="auto"/>
                <w:sz w:val="22"/>
                <w:szCs w:val="22"/>
              </w:rPr>
            </w:pPr>
          </w:p>
        </w:tc>
      </w:tr>
      <w:tr w14:paraId="2977B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6771D596">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29C6F6A0">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4AA26D06">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5ECD1744">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6E482AE5">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227EFC37">
            <w:pPr>
              <w:adjustRightInd w:val="0"/>
              <w:snapToGrid w:val="0"/>
              <w:spacing w:line="360" w:lineRule="auto"/>
              <w:ind w:right="24"/>
              <w:rPr>
                <w:rFonts w:hint="eastAsia" w:ascii="宋体" w:hAnsi="宋体" w:eastAsia="宋体" w:cs="宋体"/>
                <w:bCs/>
                <w:color w:val="auto"/>
                <w:sz w:val="22"/>
                <w:szCs w:val="22"/>
              </w:rPr>
            </w:pPr>
          </w:p>
        </w:tc>
      </w:tr>
      <w:tr w14:paraId="14753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4AA9D20C">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037FC3FC">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5576954E">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32D2A1CD">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09F74066">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1ABD7152">
            <w:pPr>
              <w:adjustRightInd w:val="0"/>
              <w:snapToGrid w:val="0"/>
              <w:spacing w:line="360" w:lineRule="auto"/>
              <w:ind w:right="24"/>
              <w:rPr>
                <w:rFonts w:hint="eastAsia" w:ascii="宋体" w:hAnsi="宋体" w:eastAsia="宋体" w:cs="宋体"/>
                <w:bCs/>
                <w:color w:val="auto"/>
                <w:sz w:val="22"/>
                <w:szCs w:val="22"/>
              </w:rPr>
            </w:pPr>
          </w:p>
        </w:tc>
      </w:tr>
      <w:tr w14:paraId="0ECE1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79051EAD">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557CD65B">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376184C8">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2FF2F60E">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386AE008">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5F82BECD">
            <w:pPr>
              <w:adjustRightInd w:val="0"/>
              <w:snapToGrid w:val="0"/>
              <w:spacing w:line="360" w:lineRule="auto"/>
              <w:ind w:right="24"/>
              <w:rPr>
                <w:rFonts w:hint="eastAsia" w:ascii="宋体" w:hAnsi="宋体" w:eastAsia="宋体" w:cs="宋体"/>
                <w:bCs/>
                <w:color w:val="auto"/>
                <w:sz w:val="22"/>
                <w:szCs w:val="22"/>
              </w:rPr>
            </w:pPr>
          </w:p>
        </w:tc>
      </w:tr>
      <w:tr w14:paraId="208F6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4A110171">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11E6A73B">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2B16DF3C">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743D32C4">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2DA0B5F3">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666D2678">
            <w:pPr>
              <w:adjustRightInd w:val="0"/>
              <w:snapToGrid w:val="0"/>
              <w:spacing w:line="360" w:lineRule="auto"/>
              <w:ind w:right="24"/>
              <w:rPr>
                <w:rFonts w:hint="eastAsia" w:ascii="宋体" w:hAnsi="宋体" w:eastAsia="宋体" w:cs="宋体"/>
                <w:bCs/>
                <w:color w:val="auto"/>
                <w:sz w:val="22"/>
                <w:szCs w:val="22"/>
              </w:rPr>
            </w:pPr>
          </w:p>
        </w:tc>
      </w:tr>
      <w:tr w14:paraId="61AFC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7660407E">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307C8BBA">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0FB13FC9">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06C5BEA8">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4AEB1396">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682049E3">
            <w:pPr>
              <w:adjustRightInd w:val="0"/>
              <w:snapToGrid w:val="0"/>
              <w:spacing w:line="360" w:lineRule="auto"/>
              <w:ind w:right="24"/>
              <w:rPr>
                <w:rFonts w:hint="eastAsia" w:ascii="宋体" w:hAnsi="宋体" w:eastAsia="宋体" w:cs="宋体"/>
                <w:bCs/>
                <w:color w:val="auto"/>
                <w:sz w:val="22"/>
                <w:szCs w:val="22"/>
              </w:rPr>
            </w:pPr>
          </w:p>
        </w:tc>
      </w:tr>
      <w:tr w14:paraId="2AAE0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05DD3D56">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72C36F25">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1B3BAE38">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75EBBD61">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1046C7CE">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3B40434F">
            <w:pPr>
              <w:adjustRightInd w:val="0"/>
              <w:snapToGrid w:val="0"/>
              <w:spacing w:line="360" w:lineRule="auto"/>
              <w:ind w:right="24"/>
              <w:rPr>
                <w:rFonts w:hint="eastAsia" w:ascii="宋体" w:hAnsi="宋体" w:eastAsia="宋体" w:cs="宋体"/>
                <w:bCs/>
                <w:color w:val="auto"/>
                <w:sz w:val="22"/>
                <w:szCs w:val="22"/>
              </w:rPr>
            </w:pPr>
          </w:p>
        </w:tc>
      </w:tr>
      <w:tr w14:paraId="6CF74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5485660C">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619DD901">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0861BB8D">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27790F68">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5F3795AF">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6C05BCFB">
            <w:pPr>
              <w:adjustRightInd w:val="0"/>
              <w:snapToGrid w:val="0"/>
              <w:spacing w:line="360" w:lineRule="auto"/>
              <w:ind w:right="24"/>
              <w:rPr>
                <w:rFonts w:hint="eastAsia" w:ascii="宋体" w:hAnsi="宋体" w:eastAsia="宋体" w:cs="宋体"/>
                <w:bCs/>
                <w:color w:val="auto"/>
                <w:sz w:val="22"/>
                <w:szCs w:val="22"/>
              </w:rPr>
            </w:pPr>
          </w:p>
        </w:tc>
      </w:tr>
      <w:tr w14:paraId="5E8C1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28B518C5">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3D35597B">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689E1BFC">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2B4F39B0">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085F65FF">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2BF80466">
            <w:pPr>
              <w:adjustRightInd w:val="0"/>
              <w:snapToGrid w:val="0"/>
              <w:spacing w:line="360" w:lineRule="auto"/>
              <w:ind w:right="24"/>
              <w:rPr>
                <w:rFonts w:hint="eastAsia" w:ascii="宋体" w:hAnsi="宋体" w:eastAsia="宋体" w:cs="宋体"/>
                <w:bCs/>
                <w:color w:val="auto"/>
                <w:sz w:val="22"/>
                <w:szCs w:val="22"/>
              </w:rPr>
            </w:pPr>
          </w:p>
        </w:tc>
      </w:tr>
      <w:tr w14:paraId="75EAE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4DBC603F">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7631132E">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4B2FB46A">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4D2FAF94">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33E05AD2">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2639E277">
            <w:pPr>
              <w:adjustRightInd w:val="0"/>
              <w:snapToGrid w:val="0"/>
              <w:spacing w:line="360" w:lineRule="auto"/>
              <w:ind w:right="24"/>
              <w:rPr>
                <w:rFonts w:hint="eastAsia" w:ascii="宋体" w:hAnsi="宋体" w:eastAsia="宋体" w:cs="宋体"/>
                <w:bCs/>
                <w:color w:val="auto"/>
                <w:sz w:val="22"/>
                <w:szCs w:val="22"/>
              </w:rPr>
            </w:pPr>
          </w:p>
        </w:tc>
      </w:tr>
      <w:tr w14:paraId="657505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noWrap w:val="0"/>
            <w:vAlign w:val="top"/>
          </w:tcPr>
          <w:p w14:paraId="12FBA5CD">
            <w:pPr>
              <w:adjustRightInd w:val="0"/>
              <w:snapToGrid w:val="0"/>
              <w:spacing w:line="360" w:lineRule="auto"/>
              <w:ind w:right="24"/>
              <w:rPr>
                <w:rFonts w:hint="eastAsia" w:ascii="宋体" w:hAnsi="宋体" w:eastAsia="宋体" w:cs="宋体"/>
                <w:bCs/>
                <w:color w:val="auto"/>
                <w:sz w:val="22"/>
                <w:szCs w:val="22"/>
              </w:rPr>
            </w:pPr>
          </w:p>
        </w:tc>
        <w:tc>
          <w:tcPr>
            <w:tcW w:w="1931" w:type="dxa"/>
            <w:noWrap w:val="0"/>
            <w:vAlign w:val="top"/>
          </w:tcPr>
          <w:p w14:paraId="6C78027D">
            <w:pPr>
              <w:adjustRightInd w:val="0"/>
              <w:snapToGrid w:val="0"/>
              <w:spacing w:line="360" w:lineRule="auto"/>
              <w:ind w:right="24"/>
              <w:rPr>
                <w:rFonts w:hint="eastAsia" w:ascii="宋体" w:hAnsi="宋体" w:eastAsia="宋体" w:cs="宋体"/>
                <w:bCs/>
                <w:color w:val="auto"/>
                <w:sz w:val="22"/>
                <w:szCs w:val="22"/>
              </w:rPr>
            </w:pPr>
          </w:p>
        </w:tc>
        <w:tc>
          <w:tcPr>
            <w:tcW w:w="1819" w:type="dxa"/>
            <w:noWrap w:val="0"/>
            <w:vAlign w:val="top"/>
          </w:tcPr>
          <w:p w14:paraId="5C055E9F">
            <w:pPr>
              <w:adjustRightInd w:val="0"/>
              <w:snapToGrid w:val="0"/>
              <w:spacing w:line="360" w:lineRule="auto"/>
              <w:ind w:right="24"/>
              <w:rPr>
                <w:rFonts w:hint="eastAsia" w:ascii="宋体" w:hAnsi="宋体" w:eastAsia="宋体" w:cs="宋体"/>
                <w:bCs/>
                <w:color w:val="auto"/>
                <w:sz w:val="22"/>
                <w:szCs w:val="22"/>
              </w:rPr>
            </w:pPr>
          </w:p>
        </w:tc>
        <w:tc>
          <w:tcPr>
            <w:tcW w:w="2119" w:type="dxa"/>
            <w:noWrap w:val="0"/>
            <w:vAlign w:val="top"/>
          </w:tcPr>
          <w:p w14:paraId="7B36D9BA">
            <w:pPr>
              <w:adjustRightInd w:val="0"/>
              <w:snapToGrid w:val="0"/>
              <w:spacing w:line="360" w:lineRule="auto"/>
              <w:ind w:right="24"/>
              <w:rPr>
                <w:rFonts w:hint="eastAsia" w:ascii="宋体" w:hAnsi="宋体" w:eastAsia="宋体" w:cs="宋体"/>
                <w:bCs/>
                <w:color w:val="auto"/>
                <w:sz w:val="22"/>
                <w:szCs w:val="22"/>
              </w:rPr>
            </w:pPr>
          </w:p>
        </w:tc>
        <w:tc>
          <w:tcPr>
            <w:tcW w:w="1800" w:type="dxa"/>
            <w:noWrap w:val="0"/>
            <w:vAlign w:val="top"/>
          </w:tcPr>
          <w:p w14:paraId="3123BE91">
            <w:pPr>
              <w:adjustRightInd w:val="0"/>
              <w:snapToGrid w:val="0"/>
              <w:spacing w:line="360" w:lineRule="auto"/>
              <w:ind w:right="24"/>
              <w:rPr>
                <w:rFonts w:hint="eastAsia" w:ascii="宋体" w:hAnsi="宋体" w:eastAsia="宋体" w:cs="宋体"/>
                <w:bCs/>
                <w:color w:val="auto"/>
                <w:sz w:val="22"/>
                <w:szCs w:val="22"/>
              </w:rPr>
            </w:pPr>
          </w:p>
        </w:tc>
        <w:tc>
          <w:tcPr>
            <w:tcW w:w="1580" w:type="dxa"/>
            <w:noWrap w:val="0"/>
            <w:vAlign w:val="top"/>
          </w:tcPr>
          <w:p w14:paraId="71331813">
            <w:pPr>
              <w:adjustRightInd w:val="0"/>
              <w:snapToGrid w:val="0"/>
              <w:spacing w:line="360" w:lineRule="auto"/>
              <w:ind w:right="24"/>
              <w:rPr>
                <w:rFonts w:hint="eastAsia" w:ascii="宋体" w:hAnsi="宋体" w:eastAsia="宋体" w:cs="宋体"/>
                <w:bCs/>
                <w:color w:val="auto"/>
                <w:sz w:val="22"/>
                <w:szCs w:val="22"/>
              </w:rPr>
            </w:pPr>
          </w:p>
        </w:tc>
      </w:tr>
    </w:tbl>
    <w:p w14:paraId="4BC2F553">
      <w:pPr>
        <w:spacing w:line="400" w:lineRule="exact"/>
        <w:ind w:firstLine="440" w:firstLineChars="200"/>
        <w:rPr>
          <w:rFonts w:hint="default" w:ascii="宋体" w:hAnsi="宋体" w:eastAsia="宋体" w:cs="宋体"/>
          <w:color w:val="auto"/>
          <w:sz w:val="22"/>
          <w:szCs w:val="22"/>
          <w:lang w:val="en-US" w:eastAsia="zh-CN"/>
        </w:rPr>
      </w:pPr>
      <w:r>
        <w:rPr>
          <w:rFonts w:hint="eastAsia" w:ascii="宋体" w:hAnsi="宋体" w:eastAsia="宋体" w:cs="宋体"/>
          <w:color w:val="auto"/>
          <w:sz w:val="22"/>
          <w:szCs w:val="22"/>
        </w:rPr>
        <w:t>注：</w:t>
      </w:r>
      <w:r>
        <w:rPr>
          <w:rFonts w:hint="default" w:ascii="宋体" w:hAnsi="宋体" w:eastAsia="宋体" w:cs="宋体"/>
          <w:color w:val="auto"/>
          <w:sz w:val="22"/>
          <w:szCs w:val="22"/>
          <w:lang w:val="en-US" w:eastAsia="zh-Hans"/>
        </w:rPr>
        <w:t>以“★”标注的参数为实质性要求，供应商必须响应并满足参数需求，提供有效证明材料与之对应，证明材料应为检测报告或宣传彩页或产品说明书等并加盖供应商公章。</w:t>
      </w:r>
    </w:p>
    <w:p w14:paraId="35DA7F5F">
      <w:pPr>
        <w:pStyle w:val="6"/>
        <w:rPr>
          <w:rFonts w:hint="default" w:ascii="宋体" w:hAnsi="宋体" w:eastAsia="宋体" w:cs="宋体"/>
          <w:color w:val="auto"/>
          <w:lang w:val="en-US" w:eastAsia="zh-CN"/>
        </w:rPr>
      </w:pPr>
      <w:r>
        <w:rPr>
          <w:rFonts w:hint="eastAsia" w:ascii="宋体" w:hAnsi="宋体" w:cs="宋体"/>
          <w:color w:val="auto"/>
          <w:lang w:val="en-US" w:eastAsia="zh-CN"/>
        </w:rPr>
        <w:t xml:space="preserve">       </w:t>
      </w:r>
    </w:p>
    <w:p w14:paraId="30544F41">
      <w:pPr>
        <w:tabs>
          <w:tab w:val="right" w:leader="dot" w:pos="9022"/>
        </w:tabs>
        <w:autoSpaceDE w:val="0"/>
        <w:autoSpaceDN w:val="0"/>
        <w:adjustRightInd w:val="0"/>
        <w:spacing w:line="520" w:lineRule="exact"/>
        <w:ind w:firstLine="3568" w:firstLineChars="1622"/>
        <w:rPr>
          <w:rFonts w:hint="eastAsia" w:ascii="宋体" w:hAnsi="宋体" w:eastAsia="宋体" w:cs="宋体"/>
          <w:bCs/>
          <w:caps/>
          <w:color w:val="auto"/>
          <w:sz w:val="22"/>
          <w:szCs w:val="22"/>
        </w:rPr>
      </w:pPr>
      <w:r>
        <w:rPr>
          <w:rFonts w:hint="eastAsia" w:ascii="宋体" w:hAnsi="宋体" w:eastAsia="宋体" w:cs="宋体"/>
          <w:bCs/>
          <w:caps/>
          <w:color w:val="auto"/>
          <w:sz w:val="22"/>
          <w:szCs w:val="22"/>
        </w:rPr>
        <w:t>供应商：</w:t>
      </w:r>
      <w:r>
        <w:rPr>
          <w:rFonts w:hint="eastAsia" w:ascii="宋体" w:hAnsi="宋体" w:cs="宋体"/>
          <w:bCs/>
          <w:caps/>
          <w:color w:val="auto"/>
          <w:sz w:val="22"/>
          <w:szCs w:val="22"/>
          <w:lang w:val="en-US" w:eastAsia="zh-CN"/>
        </w:rPr>
        <w:t xml:space="preserve">    </w:t>
      </w:r>
      <w:r>
        <w:rPr>
          <w:rFonts w:hint="eastAsia" w:ascii="宋体" w:hAnsi="宋体" w:eastAsia="宋体" w:cs="宋体"/>
          <w:bCs/>
          <w:caps/>
          <w:color w:val="auto"/>
          <w:sz w:val="22"/>
          <w:szCs w:val="22"/>
        </w:rPr>
        <w:t>(</w:t>
      </w:r>
      <w:r>
        <w:rPr>
          <w:rFonts w:hint="eastAsia" w:ascii="宋体" w:hAnsi="宋体" w:cs="宋体"/>
          <w:bCs/>
          <w:caps/>
          <w:color w:val="auto"/>
          <w:sz w:val="22"/>
          <w:szCs w:val="22"/>
          <w:lang w:val="en-US" w:eastAsia="zh-CN"/>
        </w:rPr>
        <w:t>填写全称并加盖</w:t>
      </w:r>
      <w:r>
        <w:rPr>
          <w:rFonts w:hint="eastAsia" w:ascii="宋体" w:hAnsi="宋体" w:eastAsia="宋体" w:cs="宋体"/>
          <w:bCs/>
          <w:caps/>
          <w:color w:val="auto"/>
          <w:sz w:val="22"/>
          <w:szCs w:val="22"/>
        </w:rPr>
        <w:t>公章)</w:t>
      </w:r>
    </w:p>
    <w:p w14:paraId="5652C81A">
      <w:pPr>
        <w:tabs>
          <w:tab w:val="right" w:leader="dot" w:pos="9022"/>
        </w:tabs>
        <w:autoSpaceDE w:val="0"/>
        <w:autoSpaceDN w:val="0"/>
        <w:adjustRightInd w:val="0"/>
        <w:spacing w:line="520" w:lineRule="exact"/>
        <w:ind w:firstLine="3568" w:firstLineChars="1622"/>
        <w:rPr>
          <w:rFonts w:hint="eastAsia" w:ascii="宋体" w:hAnsi="宋体" w:eastAsia="宋体" w:cs="宋体"/>
          <w:bCs/>
          <w:caps/>
          <w:color w:val="auto"/>
          <w:sz w:val="22"/>
          <w:szCs w:val="22"/>
        </w:rPr>
      </w:pPr>
      <w:r>
        <w:rPr>
          <w:rFonts w:hint="eastAsia" w:ascii="宋体" w:hAnsi="宋体" w:eastAsia="宋体" w:cs="宋体"/>
          <w:bCs/>
          <w:caps/>
          <w:color w:val="auto"/>
          <w:sz w:val="22"/>
          <w:szCs w:val="22"/>
        </w:rPr>
        <w:t>法定代表人或被授权代表：</w:t>
      </w:r>
      <w:r>
        <w:rPr>
          <w:rFonts w:hint="eastAsia" w:ascii="宋体" w:hAnsi="宋体" w:cs="宋体"/>
          <w:bCs/>
          <w:caps/>
          <w:color w:val="auto"/>
          <w:sz w:val="22"/>
          <w:szCs w:val="22"/>
          <w:lang w:val="en-US" w:eastAsia="zh-CN"/>
        </w:rPr>
        <w:t xml:space="preserve">   </w:t>
      </w:r>
      <w:r>
        <w:rPr>
          <w:rFonts w:hint="eastAsia" w:ascii="宋体" w:hAnsi="宋体" w:eastAsia="宋体" w:cs="宋体"/>
          <w:bCs/>
          <w:caps/>
          <w:color w:val="auto"/>
          <w:sz w:val="22"/>
          <w:szCs w:val="22"/>
        </w:rPr>
        <w:t>（签字</w:t>
      </w:r>
      <w:r>
        <w:rPr>
          <w:rFonts w:hint="eastAsia" w:ascii="宋体" w:hAnsi="宋体" w:cs="宋体"/>
          <w:bCs/>
          <w:caps/>
          <w:color w:val="auto"/>
          <w:sz w:val="22"/>
          <w:szCs w:val="22"/>
          <w:lang w:val="en-US" w:eastAsia="zh-CN"/>
        </w:rPr>
        <w:t>或</w:t>
      </w:r>
      <w:bookmarkStart w:id="0" w:name="_GoBack"/>
      <w:bookmarkEnd w:id="0"/>
      <w:r>
        <w:rPr>
          <w:rFonts w:hint="eastAsia" w:ascii="宋体" w:hAnsi="宋体" w:cs="宋体"/>
          <w:bCs/>
          <w:caps/>
          <w:color w:val="auto"/>
          <w:sz w:val="22"/>
          <w:szCs w:val="22"/>
          <w:lang w:val="en-US" w:eastAsia="zh-CN"/>
        </w:rPr>
        <w:t>盖章</w:t>
      </w:r>
      <w:r>
        <w:rPr>
          <w:rFonts w:hint="eastAsia" w:ascii="宋体" w:hAnsi="宋体" w:eastAsia="宋体" w:cs="宋体"/>
          <w:bCs/>
          <w:caps/>
          <w:color w:val="auto"/>
          <w:sz w:val="22"/>
          <w:szCs w:val="22"/>
        </w:rPr>
        <w:t>）</w:t>
      </w:r>
    </w:p>
    <w:p w14:paraId="6CE30BCC">
      <w:pPr>
        <w:tabs>
          <w:tab w:val="right" w:leader="dot" w:pos="9022"/>
        </w:tabs>
        <w:autoSpaceDE w:val="0"/>
        <w:autoSpaceDN w:val="0"/>
        <w:adjustRightInd w:val="0"/>
        <w:spacing w:line="520" w:lineRule="exact"/>
        <w:ind w:firstLine="3568" w:firstLineChars="1622"/>
        <w:rPr>
          <w:rFonts w:hint="eastAsia" w:ascii="宋体" w:hAnsi="宋体" w:eastAsia="宋体" w:cs="宋体"/>
          <w:bCs/>
          <w:caps/>
          <w:color w:val="auto"/>
          <w:sz w:val="22"/>
          <w:szCs w:val="22"/>
        </w:rPr>
      </w:pPr>
      <w:r>
        <w:rPr>
          <w:rFonts w:hint="eastAsia" w:ascii="宋体" w:hAnsi="宋体" w:eastAsia="宋体" w:cs="宋体"/>
          <w:bCs/>
          <w:caps/>
          <w:color w:val="auto"/>
          <w:sz w:val="22"/>
          <w:szCs w:val="22"/>
        </w:rPr>
        <w:t>日    期：</w:t>
      </w:r>
    </w:p>
    <w:p w14:paraId="5413D5A0">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172A27"/>
    <w:rsid w:val="04BB66EF"/>
    <w:rsid w:val="093A3D54"/>
    <w:rsid w:val="0E296775"/>
    <w:rsid w:val="33220927"/>
    <w:rsid w:val="410D0FB5"/>
    <w:rsid w:val="46827CD6"/>
    <w:rsid w:val="5CDB2259"/>
    <w:rsid w:val="66CF6FA0"/>
    <w:rsid w:val="703A745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99"/>
    <w:pPr>
      <w:keepNext/>
      <w:outlineLvl w:val="3"/>
    </w:pPr>
    <w:rPr>
      <w:color w:val="FF0000"/>
      <w:sz w:val="28"/>
      <w:u w:val="single"/>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99"/>
    <w:pPr>
      <w:ind w:firstLine="420"/>
    </w:pPr>
    <w:rPr>
      <w:szCs w:val="20"/>
    </w:rPr>
  </w:style>
  <w:style w:type="paragraph" w:styleId="4">
    <w:name w:val="Body Text First Indent 2"/>
    <w:basedOn w:val="5"/>
    <w:next w:val="1"/>
    <w:qFormat/>
    <w:uiPriority w:val="99"/>
    <w:pPr>
      <w:spacing w:after="120" w:line="240" w:lineRule="auto"/>
      <w:ind w:left="420" w:leftChars="200" w:firstLine="420" w:firstLineChars="200"/>
    </w:pPr>
    <w:rPr>
      <w:rFonts w:ascii="Times New Roman" w:hAnsi="Times New Roman"/>
      <w:sz w:val="21"/>
      <w:szCs w:val="24"/>
    </w:rPr>
  </w:style>
  <w:style w:type="paragraph" w:styleId="5">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6">
    <w:name w:val="Body Text"/>
    <w:basedOn w:val="1"/>
    <w:next w:val="1"/>
    <w:qFormat/>
    <w:uiPriority w:val="99"/>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188</Words>
  <Characters>188</Characters>
  <Lines>0</Lines>
  <Paragraphs>0</Paragraphs>
  <TotalTime>1</TotalTime>
  <ScaleCrop>false</ScaleCrop>
  <LinksUpToDate>false</LinksUpToDate>
  <CharactersWithSpaces>226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2025-08-14T09:11:00Z</dcterms:created>
  <dc:creator>lenovo</dc:creator>
  <cp:lastModifiedBy>0002</cp:lastModifiedBy>
  <dcterms:modified xsi:type="dcterms:W3CDTF">2025-10-30T06:17:54Z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3CCF1DD56142478FB498F2B6365FFEC5_13</vt:lpwstr>
  </property>
  <property fmtid="{D5CDD505-2E9C-101B-9397-08002B2CF9AE}" pid="4" name="KSOTemplateDocerSaveRecord">
    <vt:lpwstr>eyJoZGlkIjoiYTc5NTVlZWY0ZTBmZGIxMDBkZGNlMzkwYzU5MTNlOGMiLCJ1c2VySWQiOiIxNzIyMTc2ODUyIn0=</vt:lpwstr>
  </property>
</Properties>
</file>