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8D87D">
      <w:pPr>
        <w:tabs>
          <w:tab w:val="right" w:leader="dot" w:pos="9022"/>
        </w:tabs>
        <w:autoSpaceDE w:val="0"/>
        <w:autoSpaceDN w:val="0"/>
        <w:adjustRightIn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6"/>
          <w:szCs w:val="36"/>
          <w:lang w:val="en-US" w:eastAsia="zh-CN"/>
        </w:rPr>
        <w:t>环境标志产品明细表</w:t>
      </w:r>
    </w:p>
    <w:p w14:paraId="43F064FF">
      <w:pPr>
        <w:pStyle w:val="6"/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</w:pPr>
    </w:p>
    <w:tbl>
      <w:tblPr>
        <w:tblStyle w:val="4"/>
        <w:tblW w:w="10450" w:type="dxa"/>
        <w:jc w:val="center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87"/>
        <w:gridCol w:w="1170"/>
        <w:gridCol w:w="1014"/>
        <w:gridCol w:w="861"/>
        <w:gridCol w:w="1087"/>
        <w:gridCol w:w="1621"/>
        <w:gridCol w:w="1428"/>
        <w:gridCol w:w="805"/>
        <w:gridCol w:w="776"/>
        <w:gridCol w:w="1001"/>
      </w:tblGrid>
      <w:tr w14:paraId="6ABFDC6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73" w:hRule="exact"/>
          <w:jc w:val="center"/>
        </w:trPr>
        <w:tc>
          <w:tcPr>
            <w:tcW w:w="6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17A561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序号</w:t>
            </w:r>
          </w:p>
        </w:tc>
        <w:tc>
          <w:tcPr>
            <w:tcW w:w="1170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430A10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产品</w:t>
            </w:r>
          </w:p>
          <w:p w14:paraId="515E7F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名称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982DD4E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  <w:lang w:val="en-US" w:eastAsia="zh-CN"/>
              </w:rPr>
              <w:t>制造厂家</w:t>
            </w:r>
          </w:p>
        </w:tc>
        <w:tc>
          <w:tcPr>
            <w:tcW w:w="86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4CA80A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品牌</w:t>
            </w:r>
          </w:p>
        </w:tc>
        <w:tc>
          <w:tcPr>
            <w:tcW w:w="1087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3F59230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规格型号</w:t>
            </w:r>
          </w:p>
        </w:tc>
        <w:tc>
          <w:tcPr>
            <w:tcW w:w="1621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245C4A3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中国环境标志</w:t>
            </w:r>
          </w:p>
          <w:p w14:paraId="418137E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认证证书编号</w:t>
            </w:r>
          </w:p>
        </w:tc>
        <w:tc>
          <w:tcPr>
            <w:tcW w:w="1428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35D74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认证证书有效截止日期</w:t>
            </w:r>
          </w:p>
        </w:tc>
        <w:tc>
          <w:tcPr>
            <w:tcW w:w="258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52221D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价格</w:t>
            </w:r>
          </w:p>
        </w:tc>
      </w:tr>
      <w:tr w14:paraId="6F1046B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50" w:hRule="exact"/>
          <w:jc w:val="center"/>
        </w:trPr>
        <w:tc>
          <w:tcPr>
            <w:tcW w:w="6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02B15C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170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6BBD9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14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B21C7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F4086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2061C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5C7FE2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vMerge w:val="continue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8BEFF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0C76E806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单价</w:t>
            </w: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2276F6C1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right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数量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70FE507">
            <w:pPr>
              <w:pStyle w:val="7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left="0" w:right="0" w:firstLine="0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小计</w:t>
            </w:r>
          </w:p>
        </w:tc>
      </w:tr>
      <w:tr w14:paraId="735EDF0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065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362EB4D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10DA5A83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控制电脑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FB200D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E47139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3030136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AF4614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10274E9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934F331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2189E5B8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86EC853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71CDE1C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94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36F9F8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47D7BA5B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液晶电视机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D9EAEC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972828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6952625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7CEB6F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D7330C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583FB96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F96BED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D3EE6CB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3147B9D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37" w:hRule="exact"/>
          <w:jc w:val="center"/>
        </w:trPr>
        <w:tc>
          <w:tcPr>
            <w:tcW w:w="6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737D59B5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280"/>
              <w:jc w:val="both"/>
              <w:outlineLvl w:val="9"/>
              <w:rPr>
                <w:rFonts w:hint="default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AE23D9D">
            <w:pPr>
              <w:pStyle w:val="7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right="0"/>
              <w:jc w:val="center"/>
              <w:outlineLvl w:val="9"/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zh-CN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auto"/>
                <w:sz w:val="22"/>
                <w:szCs w:val="22"/>
                <w:lang w:val="en-US" w:eastAsia="zh-CN"/>
              </w:rPr>
              <w:t>壁挂空调</w:t>
            </w:r>
          </w:p>
        </w:tc>
        <w:tc>
          <w:tcPr>
            <w:tcW w:w="1014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E07E96F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B5719C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748D02C7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621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0C14BCF0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4D6ED762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805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1FD990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 w14:paraId="33528FDA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045B474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  <w:tr w14:paraId="56E404ED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26" w:hRule="exact"/>
          <w:jc w:val="center"/>
        </w:trPr>
        <w:tc>
          <w:tcPr>
            <w:tcW w:w="944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B7DAF0C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color w:val="auto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>合计</w:t>
            </w:r>
          </w:p>
        </w:tc>
        <w:tc>
          <w:tcPr>
            <w:tcW w:w="10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CC6A5E5">
            <w:pPr>
              <w:widowControl w:val="0"/>
              <w:jc w:val="center"/>
              <w:outlineLvl w:val="9"/>
              <w:rPr>
                <w:rFonts w:hint="eastAsia" w:ascii="仿宋" w:hAnsi="仿宋" w:eastAsia="仿宋" w:cs="仿宋"/>
                <w:color w:val="auto"/>
                <w:sz w:val="22"/>
                <w:szCs w:val="22"/>
              </w:rPr>
            </w:pPr>
          </w:p>
        </w:tc>
      </w:tr>
    </w:tbl>
    <w:p w14:paraId="6CF2B5D4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2"/>
          <w:szCs w:val="22"/>
          <w:u w:val="none"/>
          <w:lang w:val="en-US" w:eastAsia="zh-CN"/>
        </w:rPr>
        <w:t>说明：</w:t>
      </w:r>
    </w:p>
    <w:p w14:paraId="5230143F">
      <w:pPr>
        <w:numPr>
          <w:ilvl w:val="0"/>
          <w:numId w:val="0"/>
        </w:numPr>
        <w:spacing w:line="360" w:lineRule="auto"/>
        <w:ind w:leftChars="0" w:firstLine="440" w:firstLineChars="200"/>
        <w:rPr>
          <w:rFonts w:hint="eastAsia" w:ascii="仿宋" w:hAnsi="仿宋" w:eastAsia="仿宋" w:cs="仿宋"/>
          <w:color w:val="auto"/>
          <w:sz w:val="22"/>
          <w:szCs w:val="22"/>
          <w:u w:val="none"/>
        </w:rPr>
      </w:pPr>
      <w:r>
        <w:rPr>
          <w:rFonts w:hint="eastAsia" w:ascii="仿宋" w:hAnsi="仿宋" w:eastAsia="仿宋" w:cs="仿宋"/>
          <w:color w:val="auto"/>
          <w:kern w:val="2"/>
          <w:sz w:val="22"/>
          <w:szCs w:val="22"/>
          <w:lang w:val="en-US" w:eastAsia="zh-CN" w:bidi="ar-SA"/>
        </w:rPr>
        <w:t>属于财库〔2019〕18 号《环境标志产品政府采购品目清单》中产品的，供应商应当提供处于有效期之内的环境标志认证证书。</w:t>
      </w:r>
    </w:p>
    <w:p w14:paraId="4A139AA9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50364264">
      <w:pPr>
        <w:spacing w:line="360" w:lineRule="auto"/>
        <w:ind w:firstLine="440" w:firstLineChars="200"/>
        <w:jc w:val="center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33DD1D31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04D8248A">
      <w:pPr>
        <w:pStyle w:val="2"/>
        <w:rPr>
          <w:rFonts w:hint="eastAsia" w:ascii="仿宋" w:hAnsi="仿宋" w:eastAsia="仿宋" w:cs="仿宋"/>
          <w:bCs/>
          <w:caps/>
          <w:color w:val="auto"/>
          <w:kern w:val="2"/>
          <w:sz w:val="22"/>
          <w:szCs w:val="22"/>
          <w:lang w:val="en-US" w:eastAsia="zh-CN" w:bidi="ar-SA"/>
        </w:rPr>
      </w:pPr>
    </w:p>
    <w:p w14:paraId="6C553D63">
      <w:pPr>
        <w:pStyle w:val="3"/>
        <w:ind w:left="0" w:leftChars="0" w:firstLine="0" w:firstLineChars="0"/>
        <w:rPr>
          <w:rFonts w:hint="eastAsia"/>
          <w:color w:val="auto"/>
          <w:lang w:val="en-US" w:eastAsia="zh-CN"/>
        </w:rPr>
      </w:pPr>
      <w:bookmarkStart w:id="0" w:name="_GoBack"/>
      <w:bookmarkEnd w:id="0"/>
    </w:p>
    <w:p w14:paraId="0172BFAF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2"/>
          <w:szCs w:val="22"/>
        </w:rPr>
        <w:t>：    (填写全称并加盖公章)</w:t>
      </w:r>
    </w:p>
    <w:p w14:paraId="36EB437C">
      <w:pPr>
        <w:spacing w:line="360" w:lineRule="auto"/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法定代表人或其授权代表： （</w:t>
      </w:r>
      <w:r>
        <w:rPr>
          <w:rFonts w:hint="eastAsia" w:ascii="仿宋" w:hAnsi="仿宋" w:eastAsia="仿宋" w:cs="仿宋"/>
          <w:color w:val="auto"/>
          <w:sz w:val="22"/>
          <w:szCs w:val="22"/>
          <w:lang w:eastAsia="zh-CN"/>
        </w:rPr>
        <w:t>签字或盖章</w:t>
      </w:r>
      <w:r>
        <w:rPr>
          <w:rFonts w:hint="eastAsia" w:ascii="仿宋" w:hAnsi="仿宋" w:eastAsia="仿宋" w:cs="仿宋"/>
          <w:color w:val="auto"/>
          <w:sz w:val="22"/>
          <w:szCs w:val="22"/>
        </w:rPr>
        <w:t xml:space="preserve">）   </w:t>
      </w:r>
    </w:p>
    <w:p w14:paraId="2B510F54">
      <w:pPr>
        <w:ind w:firstLine="4180" w:firstLineChars="1900"/>
        <w:rPr>
          <w:rFonts w:hint="eastAsia" w:ascii="仿宋" w:hAnsi="仿宋" w:eastAsia="仿宋" w:cs="仿宋"/>
          <w:color w:val="auto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</w:rPr>
        <w:t>日    期：</w:t>
      </w:r>
    </w:p>
    <w:p w14:paraId="59B1956E">
      <w:pPr>
        <w:pStyle w:val="3"/>
        <w:rPr>
          <w:rFonts w:hint="default"/>
          <w:color w:val="auto"/>
          <w:lang w:val="en-US" w:eastAsia="zh-CN"/>
        </w:rPr>
      </w:pPr>
    </w:p>
    <w:p w14:paraId="0C89BB9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A02447"/>
    <w:rsid w:val="0F804640"/>
    <w:rsid w:val="1C4B3B00"/>
    <w:rsid w:val="1F8A3382"/>
    <w:rsid w:val="2C186FBF"/>
    <w:rsid w:val="565F5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宋体"/>
      <w:szCs w:val="21"/>
    </w:rPr>
  </w:style>
  <w:style w:type="paragraph" w:styleId="3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customStyle="1" w:styleId="6">
    <w:name w:val="样式 首行缩进:  2 字符"/>
    <w:autoRedefine/>
    <w:qFormat/>
    <w:uiPriority w:val="99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  <w:style w:type="paragraph" w:customStyle="1" w:styleId="7">
    <w:name w:val="其他"/>
    <w:basedOn w:val="1"/>
    <w:autoRedefine/>
    <w:qFormat/>
    <w:uiPriority w:val="0"/>
    <w:pPr>
      <w:shd w:val="clear" w:color="auto" w:fill="FFFFFF"/>
      <w:spacing w:line="446" w:lineRule="auto"/>
    </w:pPr>
    <w:rPr>
      <w:rFonts w:ascii="MingLiU" w:hAnsi="MingLiU" w:eastAsia="MingLiU" w:cs="MingLiU"/>
      <w:sz w:val="34"/>
      <w:szCs w:val="34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184</Characters>
  <Lines>0</Lines>
  <Paragraphs>0</Paragraphs>
  <TotalTime>4</TotalTime>
  <ScaleCrop>false</ScaleCrop>
  <LinksUpToDate>false</LinksUpToDate>
  <CharactersWithSpaces>197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2025-07-28T12:03:00Z</dcterms:created>
  <dc:creator>Administrator</dc:creator>
  <cp:lastModifiedBy>0002</cp:lastModifiedBy>
  <dcterms:modified xsi:type="dcterms:W3CDTF">2025-10-30T06:21:04Z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3232E0FAD5024A8DA2708CA6F1F57DBF_12</vt:lpwstr>
  </property>
</Properties>
</file>