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DBBDC">
      <w:pPr>
        <w:spacing w:line="479" w:lineRule="auto"/>
        <w:rPr>
          <w:rFonts w:ascii="Arial"/>
          <w:sz w:val="21"/>
        </w:rPr>
      </w:pPr>
    </w:p>
    <w:p w14:paraId="5B113F2D">
      <w:pPr>
        <w:pStyle w:val="2"/>
        <w:spacing w:before="140" w:line="222" w:lineRule="auto"/>
        <w:ind w:left="1598"/>
        <w:outlineLvl w:val="0"/>
        <w:rPr>
          <w:sz w:val="43"/>
          <w:szCs w:val="43"/>
        </w:rPr>
      </w:pPr>
      <w:r>
        <w:rPr>
          <w:spacing w:val="4"/>
          <w:sz w:val="43"/>
          <w:szCs w:val="43"/>
        </w:rPr>
        <w:t xml:space="preserve">  </w:t>
      </w:r>
      <w:r>
        <w:rPr>
          <w:b/>
          <w:bCs/>
          <w:spacing w:val="4"/>
          <w:sz w:val="43"/>
          <w:szCs w:val="43"/>
        </w:rPr>
        <w:t>合同范本（供参考）</w:t>
      </w:r>
    </w:p>
    <w:p w14:paraId="163A8A07">
      <w:pPr>
        <w:spacing w:line="243" w:lineRule="auto"/>
        <w:rPr>
          <w:rFonts w:ascii="Arial"/>
          <w:sz w:val="21"/>
        </w:rPr>
      </w:pPr>
    </w:p>
    <w:p w14:paraId="603895DA">
      <w:pPr>
        <w:spacing w:line="243" w:lineRule="auto"/>
        <w:rPr>
          <w:rFonts w:ascii="Arial"/>
          <w:sz w:val="21"/>
        </w:rPr>
      </w:pPr>
    </w:p>
    <w:p w14:paraId="74861DAF">
      <w:pPr>
        <w:spacing w:line="243" w:lineRule="auto"/>
        <w:rPr>
          <w:rFonts w:ascii="Arial"/>
          <w:sz w:val="21"/>
        </w:rPr>
      </w:pPr>
    </w:p>
    <w:p w14:paraId="3C02F714">
      <w:pPr>
        <w:spacing w:line="243" w:lineRule="auto"/>
        <w:rPr>
          <w:rFonts w:ascii="Arial"/>
          <w:sz w:val="21"/>
        </w:rPr>
      </w:pPr>
    </w:p>
    <w:p w14:paraId="7920A547">
      <w:pPr>
        <w:spacing w:line="243" w:lineRule="auto"/>
        <w:rPr>
          <w:rFonts w:ascii="Arial"/>
          <w:sz w:val="21"/>
        </w:rPr>
      </w:pPr>
    </w:p>
    <w:p w14:paraId="62AB2971">
      <w:pPr>
        <w:spacing w:line="243" w:lineRule="auto"/>
        <w:rPr>
          <w:rFonts w:ascii="Arial"/>
          <w:sz w:val="21"/>
        </w:rPr>
      </w:pPr>
    </w:p>
    <w:p w14:paraId="6788BBD6">
      <w:pPr>
        <w:spacing w:line="243" w:lineRule="auto"/>
        <w:rPr>
          <w:rFonts w:ascii="Arial"/>
          <w:sz w:val="21"/>
        </w:rPr>
      </w:pPr>
    </w:p>
    <w:p w14:paraId="2D27D0F9">
      <w:pPr>
        <w:spacing w:line="243" w:lineRule="auto"/>
        <w:rPr>
          <w:rFonts w:ascii="Arial"/>
          <w:sz w:val="21"/>
        </w:rPr>
      </w:pPr>
    </w:p>
    <w:p w14:paraId="610AFB4C">
      <w:pPr>
        <w:spacing w:line="243" w:lineRule="auto"/>
        <w:rPr>
          <w:rFonts w:ascii="Arial"/>
          <w:sz w:val="21"/>
        </w:rPr>
      </w:pPr>
    </w:p>
    <w:p w14:paraId="48B58E36">
      <w:pPr>
        <w:spacing w:line="243" w:lineRule="auto"/>
        <w:rPr>
          <w:rFonts w:ascii="Arial"/>
          <w:sz w:val="21"/>
        </w:rPr>
      </w:pPr>
    </w:p>
    <w:p w14:paraId="0D296BF6">
      <w:pPr>
        <w:spacing w:line="244" w:lineRule="auto"/>
        <w:rPr>
          <w:rFonts w:ascii="Arial"/>
          <w:sz w:val="21"/>
        </w:rPr>
      </w:pPr>
    </w:p>
    <w:p w14:paraId="05171C10">
      <w:pPr>
        <w:spacing w:line="282" w:lineRule="auto"/>
        <w:jc w:val="center"/>
        <w:rPr>
          <w:rFonts w:hint="eastAsia" w:ascii="Arial" w:eastAsia="宋体"/>
          <w:sz w:val="21"/>
          <w:lang w:eastAsia="zh-CN"/>
        </w:rPr>
      </w:pPr>
      <w:bookmarkStart w:id="0" w:name="_GoBack"/>
      <w:bookmarkEnd w:id="0"/>
      <w:r>
        <w:rPr>
          <w:rFonts w:hint="eastAsia" w:eastAsia="宋体"/>
          <w:b/>
          <w:bCs/>
          <w:spacing w:val="2"/>
          <w:sz w:val="55"/>
          <w:szCs w:val="55"/>
          <w:lang w:eastAsia="zh-CN"/>
        </w:rPr>
        <w:t>略阳县2025年油菜绿色高产高效行动项目</w:t>
      </w:r>
    </w:p>
    <w:p w14:paraId="79F809D6">
      <w:pPr>
        <w:spacing w:line="282" w:lineRule="auto"/>
        <w:rPr>
          <w:rFonts w:ascii="Arial"/>
          <w:sz w:val="21"/>
        </w:rPr>
      </w:pPr>
    </w:p>
    <w:p w14:paraId="2964EE05">
      <w:pPr>
        <w:spacing w:line="282" w:lineRule="auto"/>
        <w:rPr>
          <w:rFonts w:ascii="Arial"/>
          <w:sz w:val="21"/>
        </w:rPr>
      </w:pPr>
    </w:p>
    <w:p w14:paraId="2B33AF9F">
      <w:pPr>
        <w:pStyle w:val="2"/>
        <w:spacing w:before="179" w:line="222" w:lineRule="auto"/>
        <w:ind w:left="3352"/>
        <w:outlineLvl w:val="0"/>
        <w:rPr>
          <w:sz w:val="55"/>
          <w:szCs w:val="55"/>
        </w:rPr>
      </w:pPr>
      <w:r>
        <w:rPr>
          <w:b/>
          <w:bCs/>
          <w:spacing w:val="-34"/>
          <w:sz w:val="55"/>
          <w:szCs w:val="55"/>
        </w:rPr>
        <w:t>合</w:t>
      </w:r>
      <w:r>
        <w:rPr>
          <w:spacing w:val="86"/>
          <w:sz w:val="55"/>
          <w:szCs w:val="55"/>
        </w:rPr>
        <w:t xml:space="preserve"> </w:t>
      </w:r>
      <w:r>
        <w:rPr>
          <w:b/>
          <w:bCs/>
          <w:spacing w:val="-34"/>
          <w:sz w:val="55"/>
          <w:szCs w:val="55"/>
        </w:rPr>
        <w:t>同</w:t>
      </w:r>
      <w:r>
        <w:rPr>
          <w:spacing w:val="41"/>
          <w:sz w:val="55"/>
          <w:szCs w:val="55"/>
        </w:rPr>
        <w:t xml:space="preserve"> </w:t>
      </w:r>
      <w:r>
        <w:rPr>
          <w:b/>
          <w:bCs/>
          <w:spacing w:val="-34"/>
          <w:sz w:val="55"/>
          <w:szCs w:val="55"/>
        </w:rPr>
        <w:t>书</w:t>
      </w:r>
    </w:p>
    <w:p w14:paraId="57048F09">
      <w:pPr>
        <w:spacing w:line="275" w:lineRule="auto"/>
        <w:rPr>
          <w:rFonts w:ascii="Arial"/>
          <w:sz w:val="21"/>
        </w:rPr>
      </w:pPr>
    </w:p>
    <w:p w14:paraId="465E8376">
      <w:pPr>
        <w:spacing w:line="275" w:lineRule="auto"/>
        <w:rPr>
          <w:rFonts w:ascii="Arial"/>
          <w:sz w:val="21"/>
        </w:rPr>
      </w:pPr>
    </w:p>
    <w:p w14:paraId="5703CFE9">
      <w:pPr>
        <w:pStyle w:val="2"/>
        <w:spacing w:before="100" w:line="225" w:lineRule="auto"/>
        <w:ind w:left="3361"/>
        <w:rPr>
          <w:sz w:val="30"/>
          <w:szCs w:val="30"/>
        </w:rPr>
      </w:pPr>
      <w:r>
        <w:rPr>
          <w:b/>
          <w:bCs/>
          <w:spacing w:val="3"/>
        </w:rPr>
        <w:t>合同编号：</w:t>
      </w:r>
      <w:r>
        <w:rPr>
          <w:b/>
          <w:bCs/>
          <w:sz w:val="30"/>
          <w:szCs w:val="30"/>
        </w:rPr>
        <w:t>XXXX</w:t>
      </w:r>
    </w:p>
    <w:p w14:paraId="65CDC544">
      <w:pPr>
        <w:spacing w:line="244" w:lineRule="auto"/>
        <w:rPr>
          <w:rFonts w:ascii="Arial"/>
          <w:sz w:val="21"/>
        </w:rPr>
      </w:pPr>
    </w:p>
    <w:p w14:paraId="70F853EA">
      <w:pPr>
        <w:spacing w:line="245" w:lineRule="auto"/>
        <w:rPr>
          <w:rFonts w:ascii="Arial"/>
          <w:sz w:val="21"/>
        </w:rPr>
      </w:pPr>
    </w:p>
    <w:p w14:paraId="00CD0445">
      <w:pPr>
        <w:spacing w:line="245" w:lineRule="auto"/>
        <w:rPr>
          <w:rFonts w:ascii="Arial"/>
          <w:sz w:val="21"/>
        </w:rPr>
      </w:pPr>
    </w:p>
    <w:p w14:paraId="62740FF6">
      <w:pPr>
        <w:spacing w:line="245" w:lineRule="auto"/>
        <w:rPr>
          <w:rFonts w:ascii="Arial"/>
          <w:sz w:val="21"/>
        </w:rPr>
      </w:pPr>
    </w:p>
    <w:p w14:paraId="79A9B7FE">
      <w:pPr>
        <w:spacing w:line="245" w:lineRule="auto"/>
        <w:rPr>
          <w:rFonts w:ascii="Arial"/>
          <w:sz w:val="21"/>
        </w:rPr>
      </w:pPr>
    </w:p>
    <w:p w14:paraId="20050A3D">
      <w:pPr>
        <w:spacing w:line="245" w:lineRule="auto"/>
        <w:rPr>
          <w:rFonts w:ascii="Arial"/>
          <w:sz w:val="21"/>
        </w:rPr>
      </w:pPr>
    </w:p>
    <w:p w14:paraId="6A1E873C">
      <w:pPr>
        <w:spacing w:line="245" w:lineRule="auto"/>
        <w:rPr>
          <w:rFonts w:ascii="Arial"/>
          <w:sz w:val="21"/>
        </w:rPr>
      </w:pPr>
    </w:p>
    <w:p w14:paraId="28B2DCE7">
      <w:pPr>
        <w:spacing w:line="245" w:lineRule="auto"/>
        <w:rPr>
          <w:rFonts w:ascii="Arial"/>
          <w:sz w:val="21"/>
        </w:rPr>
      </w:pPr>
    </w:p>
    <w:p w14:paraId="3242CA7F">
      <w:pPr>
        <w:spacing w:line="245" w:lineRule="auto"/>
        <w:rPr>
          <w:rFonts w:ascii="Arial"/>
          <w:sz w:val="21"/>
        </w:rPr>
      </w:pPr>
    </w:p>
    <w:p w14:paraId="5A9F8D62">
      <w:pPr>
        <w:spacing w:line="245" w:lineRule="auto"/>
        <w:rPr>
          <w:rFonts w:ascii="Arial"/>
          <w:sz w:val="21"/>
        </w:rPr>
      </w:pPr>
    </w:p>
    <w:p w14:paraId="76355B6E">
      <w:pPr>
        <w:pStyle w:val="2"/>
        <w:spacing w:before="101" w:line="224" w:lineRule="auto"/>
        <w:ind w:left="1915"/>
      </w:pPr>
      <w:r>
        <w:rPr>
          <w:b/>
          <w:bCs/>
          <w:spacing w:val="7"/>
        </w:rPr>
        <w:t>甲方</w:t>
      </w:r>
      <w:r>
        <w:rPr>
          <w:spacing w:val="-37"/>
        </w:rPr>
        <w:t xml:space="preserve"> </w:t>
      </w:r>
      <w:r>
        <w:rPr>
          <w:b/>
          <w:bCs/>
          <w:spacing w:val="7"/>
        </w:rPr>
        <w:t>(采购</w:t>
      </w:r>
      <w:r>
        <w:rPr>
          <w:spacing w:val="-92"/>
        </w:rPr>
        <w:t xml:space="preserve"> </w:t>
      </w:r>
      <w:r>
        <w:rPr>
          <w:b/>
          <w:bCs/>
          <w:spacing w:val="7"/>
        </w:rPr>
        <w:t>人)：</w:t>
      </w:r>
      <w:r>
        <w:rPr>
          <w:spacing w:val="-74"/>
        </w:rPr>
        <w:t xml:space="preserve"> </w:t>
      </w:r>
      <w:r>
        <w:rPr>
          <w:u w:val="single" w:color="auto"/>
        </w:rPr>
        <w:t xml:space="preserve">                 </w:t>
      </w:r>
    </w:p>
    <w:p w14:paraId="02653736">
      <w:pPr>
        <w:pStyle w:val="2"/>
        <w:spacing w:before="248" w:line="224" w:lineRule="auto"/>
        <w:ind w:left="1905"/>
      </w:pPr>
      <w:r>
        <w:rPr>
          <w:b/>
          <w:bCs/>
          <w:spacing w:val="22"/>
        </w:rPr>
        <w:t>乙方(供应</w:t>
      </w:r>
      <w:r>
        <w:rPr>
          <w:spacing w:val="-84"/>
        </w:rPr>
        <w:t xml:space="preserve"> </w:t>
      </w:r>
      <w:r>
        <w:rPr>
          <w:b/>
          <w:bCs/>
          <w:spacing w:val="22"/>
        </w:rPr>
        <w:t>商)：</w:t>
      </w:r>
      <w:r>
        <w:rPr>
          <w:spacing w:val="-74"/>
        </w:rPr>
        <w:t xml:space="preserve"> </w:t>
      </w:r>
      <w:r>
        <w:rPr>
          <w:u w:val="single" w:color="auto"/>
        </w:rPr>
        <w:t xml:space="preserve">                 </w:t>
      </w:r>
    </w:p>
    <w:p w14:paraId="38D0C454">
      <w:pPr>
        <w:pStyle w:val="2"/>
        <w:spacing w:before="329" w:line="225" w:lineRule="auto"/>
        <w:ind w:left="1853"/>
      </w:pPr>
      <w:r>
        <w:rPr>
          <w:b/>
          <w:bCs/>
          <w:spacing w:val="-13"/>
        </w:rPr>
        <w:t>签</w:t>
      </w:r>
      <w:r>
        <w:rPr>
          <w:spacing w:val="-87"/>
        </w:rPr>
        <w:t xml:space="preserve"> </w:t>
      </w:r>
      <w:r>
        <w:rPr>
          <w:b/>
          <w:bCs/>
          <w:spacing w:val="-13"/>
        </w:rPr>
        <w:t>订</w:t>
      </w:r>
      <w:r>
        <w:rPr>
          <w:spacing w:val="-80"/>
        </w:rPr>
        <w:t xml:space="preserve"> </w:t>
      </w:r>
      <w:r>
        <w:rPr>
          <w:b/>
          <w:bCs/>
          <w:spacing w:val="-13"/>
        </w:rPr>
        <w:t>时</w:t>
      </w:r>
      <w:r>
        <w:rPr>
          <w:spacing w:val="-69"/>
        </w:rPr>
        <w:t xml:space="preserve"> </w:t>
      </w:r>
      <w:r>
        <w:rPr>
          <w:b/>
          <w:bCs/>
          <w:spacing w:val="-13"/>
        </w:rPr>
        <w:t>间：</w:t>
      </w:r>
      <w:r>
        <w:rPr>
          <w:spacing w:val="-51"/>
        </w:rPr>
        <w:t xml:space="preserve"> </w:t>
      </w:r>
      <w:r>
        <w:rPr>
          <w:spacing w:val="8"/>
          <w:u w:val="single" w:color="auto"/>
        </w:rPr>
        <w:t xml:space="preserve">      </w:t>
      </w:r>
      <w:r>
        <w:rPr>
          <w:spacing w:val="-139"/>
        </w:rPr>
        <w:t xml:space="preserve"> </w:t>
      </w:r>
      <w:r>
        <w:rPr>
          <w:b/>
          <w:bCs/>
          <w:spacing w:val="-13"/>
        </w:rPr>
        <w:t>年</w:t>
      </w:r>
      <w:r>
        <w:rPr>
          <w:spacing w:val="-107"/>
        </w:rPr>
        <w:t xml:space="preserve"> </w:t>
      </w:r>
      <w:r>
        <w:rPr>
          <w:spacing w:val="8"/>
          <w:u w:val="single" w:color="auto"/>
        </w:rPr>
        <w:t xml:space="preserve">    </w:t>
      </w:r>
      <w:r>
        <w:rPr>
          <w:spacing w:val="-134"/>
        </w:rPr>
        <w:t xml:space="preserve"> </w:t>
      </w:r>
      <w:r>
        <w:rPr>
          <w:b/>
          <w:bCs/>
          <w:spacing w:val="-13"/>
        </w:rPr>
        <w:t>月</w:t>
      </w:r>
      <w:r>
        <w:rPr>
          <w:spacing w:val="-110"/>
        </w:rPr>
        <w:t xml:space="preserve"> </w:t>
      </w:r>
      <w:r>
        <w:rPr>
          <w:spacing w:val="8"/>
          <w:u w:val="single" w:color="auto"/>
        </w:rPr>
        <w:t xml:space="preserve">    </w:t>
      </w:r>
      <w:r>
        <w:rPr>
          <w:spacing w:val="-86"/>
        </w:rPr>
        <w:t xml:space="preserve"> </w:t>
      </w:r>
      <w:r>
        <w:rPr>
          <w:b/>
          <w:bCs/>
          <w:spacing w:val="-13"/>
        </w:rPr>
        <w:t>日</w:t>
      </w:r>
    </w:p>
    <w:p w14:paraId="439CDEA7">
      <w:pPr>
        <w:spacing w:line="225" w:lineRule="auto"/>
        <w:sectPr>
          <w:footerReference r:id="rId5" w:type="default"/>
          <w:pgSz w:w="11905" w:h="16839"/>
          <w:pgMar w:top="1431" w:right="1458" w:bottom="1156" w:left="1500" w:header="0" w:footer="994" w:gutter="0"/>
          <w:cols w:space="720" w:num="1"/>
        </w:sectPr>
      </w:pPr>
    </w:p>
    <w:p w14:paraId="5C242E5D">
      <w:pPr>
        <w:pStyle w:val="2"/>
        <w:spacing w:before="71" w:line="224" w:lineRule="auto"/>
        <w:ind w:left="3819"/>
        <w:outlineLvl w:val="0"/>
        <w:rPr>
          <w:sz w:val="35"/>
          <w:szCs w:val="35"/>
        </w:rPr>
      </w:pPr>
      <w:r>
        <w:rPr>
          <w:b/>
          <w:bCs/>
          <w:spacing w:val="3"/>
          <w:sz w:val="35"/>
          <w:szCs w:val="35"/>
        </w:rPr>
        <w:t>合同范本</w:t>
      </w:r>
    </w:p>
    <w:p w14:paraId="60C041CE">
      <w:pPr>
        <w:spacing w:line="256" w:lineRule="auto"/>
        <w:rPr>
          <w:rFonts w:ascii="Arial"/>
          <w:sz w:val="21"/>
        </w:rPr>
      </w:pPr>
    </w:p>
    <w:p w14:paraId="53685360">
      <w:pPr>
        <w:pStyle w:val="2"/>
        <w:spacing w:before="91" w:line="219" w:lineRule="auto"/>
        <w:ind w:left="598"/>
        <w:rPr>
          <w:sz w:val="28"/>
          <w:szCs w:val="28"/>
        </w:rPr>
      </w:pPr>
      <w:r>
        <w:rPr>
          <w:spacing w:val="-7"/>
          <w:sz w:val="28"/>
          <w:szCs w:val="28"/>
        </w:rPr>
        <w:t>甲方（采购人</w:t>
      </w:r>
      <w:r>
        <w:rPr>
          <w:spacing w:val="-1"/>
          <w:sz w:val="28"/>
          <w:szCs w:val="28"/>
        </w:rPr>
        <w:t>）：</w:t>
      </w:r>
      <w:r>
        <w:rPr>
          <w:spacing w:val="1"/>
          <w:sz w:val="28"/>
          <w:szCs w:val="28"/>
          <w:u w:val="single" w:color="auto"/>
        </w:rPr>
        <w:t xml:space="preserve">                    </w:t>
      </w:r>
      <w:r>
        <w:rPr>
          <w:sz w:val="28"/>
          <w:szCs w:val="28"/>
          <w:u w:val="single" w:color="auto"/>
        </w:rPr>
        <w:t xml:space="preserve">               </w:t>
      </w:r>
      <w:r>
        <w:rPr>
          <w:spacing w:val="-7"/>
          <w:sz w:val="28"/>
          <w:szCs w:val="28"/>
          <w:u w:val="single" w:color="auto"/>
        </w:rPr>
        <w:t>.</w:t>
      </w:r>
    </w:p>
    <w:p w14:paraId="63A9B533">
      <w:pPr>
        <w:pStyle w:val="2"/>
        <w:spacing w:before="1" w:line="337" w:lineRule="auto"/>
        <w:ind w:left="590"/>
        <w:rPr>
          <w:sz w:val="28"/>
          <w:szCs w:val="28"/>
        </w:rPr>
      </w:pPr>
      <w:r>
        <w:rPr>
          <w:spacing w:val="-6"/>
          <w:sz w:val="28"/>
          <w:szCs w:val="28"/>
        </w:rPr>
        <w:t>乙方（供应商</w:t>
      </w:r>
      <w:r>
        <w:rPr>
          <w:sz w:val="28"/>
          <w:szCs w:val="28"/>
        </w:rPr>
        <w:t>）：</w:t>
      </w:r>
      <w:r>
        <w:rPr>
          <w:spacing w:val="1"/>
          <w:sz w:val="28"/>
          <w:szCs w:val="28"/>
          <w:u w:val="single" w:color="auto"/>
        </w:rPr>
        <w:t xml:space="preserve">                    </w:t>
      </w:r>
      <w:r>
        <w:rPr>
          <w:sz w:val="28"/>
          <w:szCs w:val="28"/>
          <w:u w:val="single" w:color="auto"/>
        </w:rPr>
        <w:t xml:space="preserve">               </w:t>
      </w:r>
      <w:r>
        <w:rPr>
          <w:spacing w:val="-6"/>
          <w:sz w:val="28"/>
          <w:szCs w:val="28"/>
          <w:u w:val="single" w:color="auto"/>
        </w:rPr>
        <w:t>.</w:t>
      </w:r>
    </w:p>
    <w:p w14:paraId="7471241C">
      <w:pPr>
        <w:pStyle w:val="2"/>
        <w:spacing w:before="77" w:line="303" w:lineRule="auto"/>
        <w:ind w:firstLine="598"/>
        <w:rPr>
          <w:sz w:val="28"/>
          <w:szCs w:val="28"/>
        </w:rPr>
      </w:pPr>
      <w:r>
        <w:rPr>
          <w:spacing w:val="-5"/>
          <w:sz w:val="28"/>
          <w:szCs w:val="28"/>
        </w:rPr>
        <w:t>甲乙双方根据    年   月</w:t>
      </w:r>
      <w:r>
        <w:rPr>
          <w:spacing w:val="22"/>
          <w:sz w:val="28"/>
          <w:szCs w:val="28"/>
        </w:rPr>
        <w:t xml:space="preserve">   </w:t>
      </w:r>
      <w:r>
        <w:rPr>
          <w:spacing w:val="-5"/>
          <w:sz w:val="28"/>
          <w:szCs w:val="28"/>
        </w:rPr>
        <w:t>日</w:t>
      </w:r>
      <w:r>
        <w:rPr>
          <w:spacing w:val="3"/>
          <w:sz w:val="28"/>
          <w:szCs w:val="28"/>
        </w:rPr>
        <w:t xml:space="preserve">   </w:t>
      </w:r>
      <w:r>
        <w:rPr>
          <w:spacing w:val="-5"/>
          <w:sz w:val="28"/>
          <w:szCs w:val="28"/>
        </w:rPr>
        <w:t>政府采购项目第</w:t>
      </w:r>
      <w:r>
        <w:rPr>
          <w:spacing w:val="4"/>
          <w:sz w:val="28"/>
          <w:szCs w:val="28"/>
        </w:rPr>
        <w:t xml:space="preserve">    </w:t>
      </w:r>
      <w:r>
        <w:rPr>
          <w:spacing w:val="-5"/>
          <w:sz w:val="28"/>
          <w:szCs w:val="28"/>
        </w:rPr>
        <w:t>号采购结果</w:t>
      </w:r>
      <w:r>
        <w:rPr>
          <w:sz w:val="28"/>
          <w:szCs w:val="28"/>
        </w:rPr>
        <w:t xml:space="preserve">   </w:t>
      </w:r>
      <w:r>
        <w:rPr>
          <w:spacing w:val="-3"/>
          <w:sz w:val="28"/>
          <w:szCs w:val="28"/>
        </w:rPr>
        <w:t>及相关竞争性谈判文件、竞争性谈判响应文件，经协商一致，订立本合</w:t>
      </w:r>
      <w:r>
        <w:rPr>
          <w:spacing w:val="-4"/>
          <w:sz w:val="28"/>
          <w:szCs w:val="28"/>
        </w:rPr>
        <w:t>同，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供双方共同遵守：</w:t>
      </w:r>
    </w:p>
    <w:p w14:paraId="2567A87C">
      <w:pPr>
        <w:pStyle w:val="2"/>
        <w:spacing w:before="1" w:line="218" w:lineRule="auto"/>
        <w:ind w:left="1"/>
        <w:outlineLvl w:val="2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第一条</w:t>
      </w:r>
      <w:r>
        <w:rPr>
          <w:spacing w:val="32"/>
          <w:sz w:val="28"/>
          <w:szCs w:val="28"/>
        </w:rPr>
        <w:t xml:space="preserve">  </w:t>
      </w:r>
      <w:r>
        <w:rPr>
          <w:b/>
          <w:bCs/>
          <w:spacing w:val="-6"/>
          <w:sz w:val="28"/>
          <w:szCs w:val="28"/>
        </w:rPr>
        <w:t>甲方采购的物品内容和含税价格：</w:t>
      </w:r>
    </w:p>
    <w:p w14:paraId="64ADEC7B">
      <w:pPr>
        <w:pStyle w:val="2"/>
        <w:spacing w:before="126" w:line="214" w:lineRule="auto"/>
        <w:ind w:left="562"/>
        <w:rPr>
          <w:sz w:val="28"/>
          <w:szCs w:val="28"/>
        </w:rPr>
      </w:pPr>
      <w:r>
        <w:rPr>
          <w:spacing w:val="-1"/>
          <w:sz w:val="28"/>
          <w:szCs w:val="28"/>
        </w:rPr>
        <w:t>物品名称___________________</w:t>
      </w:r>
    </w:p>
    <w:sdt>
      <w:sdtPr>
        <w:rPr>
          <w:rFonts w:ascii="宋体" w:hAnsi="宋体" w:eastAsia="宋体" w:cs="宋体"/>
          <w:sz w:val="28"/>
          <w:szCs w:val="28"/>
        </w:rPr>
        <w:id w:val="147483448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28"/>
          <w:szCs w:val="28"/>
        </w:rPr>
      </w:sdtEndPr>
      <w:sdtContent>
        <w:p w14:paraId="028ECB7B">
          <w:pPr>
            <w:pStyle w:val="2"/>
            <w:tabs>
              <w:tab w:val="right" w:leader="underscore" w:pos="4330"/>
            </w:tabs>
            <w:spacing w:before="137" w:line="220" w:lineRule="auto"/>
            <w:ind w:left="564"/>
            <w:rPr>
              <w:sz w:val="28"/>
              <w:szCs w:val="28"/>
            </w:rPr>
          </w:pPr>
          <w:r>
            <w:rPr>
              <w:spacing w:val="-12"/>
              <w:sz w:val="28"/>
              <w:szCs w:val="28"/>
            </w:rPr>
            <w:t>数</w:t>
          </w:r>
          <w:r>
            <w:rPr>
              <w:spacing w:val="2"/>
              <w:sz w:val="28"/>
              <w:szCs w:val="28"/>
            </w:rPr>
            <w:t xml:space="preserve">    </w:t>
          </w:r>
          <w:r>
            <w:rPr>
              <w:spacing w:val="-12"/>
              <w:sz w:val="28"/>
              <w:szCs w:val="28"/>
            </w:rPr>
            <w:t>量</w:t>
          </w:r>
          <w:r>
            <w:rPr>
              <w:sz w:val="28"/>
              <w:szCs w:val="28"/>
            </w:rPr>
            <w:tab/>
          </w:r>
        </w:p>
        <w:p w14:paraId="47DA39B3">
          <w:pPr>
            <w:pStyle w:val="2"/>
            <w:tabs>
              <w:tab w:val="right" w:leader="underscore" w:pos="7130"/>
            </w:tabs>
            <w:spacing w:before="128" w:line="219" w:lineRule="auto"/>
            <w:ind w:left="563"/>
            <w:rPr>
              <w:sz w:val="28"/>
              <w:szCs w:val="28"/>
            </w:rPr>
          </w:pPr>
          <w:r>
            <w:rPr>
              <w:spacing w:val="-11"/>
              <w:sz w:val="28"/>
              <w:szCs w:val="28"/>
            </w:rPr>
            <w:t>合</w:t>
          </w:r>
          <w:r>
            <w:rPr>
              <w:spacing w:val="2"/>
              <w:sz w:val="28"/>
              <w:szCs w:val="28"/>
            </w:rPr>
            <w:t xml:space="preserve">    </w:t>
          </w:r>
          <w:r>
            <w:rPr>
              <w:spacing w:val="-11"/>
              <w:sz w:val="28"/>
              <w:szCs w:val="28"/>
            </w:rPr>
            <w:t>计</w:t>
          </w:r>
          <w:r>
            <w:rPr>
              <w:sz w:val="28"/>
              <w:szCs w:val="28"/>
            </w:rPr>
            <w:tab/>
          </w:r>
          <w:r>
            <w:rPr>
              <w:spacing w:val="-74"/>
              <w:sz w:val="28"/>
              <w:szCs w:val="28"/>
            </w:rPr>
            <w:t xml:space="preserve"> </w:t>
          </w:r>
          <w:r>
            <w:rPr>
              <w:spacing w:val="-6"/>
              <w:sz w:val="28"/>
              <w:szCs w:val="28"/>
            </w:rPr>
            <w:t>(金额单位：人民币元)</w:t>
          </w:r>
        </w:p>
      </w:sdtContent>
    </w:sdt>
    <w:p w14:paraId="1B98F565">
      <w:pPr>
        <w:pStyle w:val="2"/>
        <w:spacing w:before="126" w:line="219" w:lineRule="auto"/>
        <w:ind w:left="564"/>
        <w:rPr>
          <w:sz w:val="28"/>
          <w:szCs w:val="28"/>
        </w:rPr>
      </w:pPr>
      <w:r>
        <w:rPr>
          <w:spacing w:val="-2"/>
          <w:sz w:val="28"/>
          <w:szCs w:val="28"/>
        </w:rPr>
        <w:t>后附采购清单；</w:t>
      </w:r>
    </w:p>
    <w:p w14:paraId="4AE2172C">
      <w:pPr>
        <w:pStyle w:val="2"/>
        <w:spacing w:before="128" w:line="185" w:lineRule="auto"/>
        <w:ind w:left="561"/>
        <w:rPr>
          <w:sz w:val="28"/>
          <w:szCs w:val="28"/>
        </w:rPr>
      </w:pPr>
      <w:r>
        <w:rPr>
          <w:spacing w:val="-1"/>
          <w:sz w:val="28"/>
          <w:szCs w:val="28"/>
        </w:rPr>
        <w:t>采购物品由乙方免费配送，甲方不再另付任何费用。</w:t>
      </w:r>
    </w:p>
    <w:p w14:paraId="32494766">
      <w:pPr>
        <w:pStyle w:val="2"/>
        <w:spacing w:before="52" w:line="460" w:lineRule="exact"/>
        <w:ind w:left="1"/>
        <w:outlineLvl w:val="2"/>
        <w:rPr>
          <w:sz w:val="28"/>
          <w:szCs w:val="28"/>
        </w:rPr>
      </w:pPr>
      <w:r>
        <w:rPr>
          <w:b/>
          <w:bCs/>
          <w:spacing w:val="-2"/>
          <w:position w:val="4"/>
          <w:sz w:val="28"/>
          <w:szCs w:val="28"/>
        </w:rPr>
        <w:t>第二条</w:t>
      </w:r>
      <w:r>
        <w:rPr>
          <w:spacing w:val="-2"/>
          <w:position w:val="4"/>
          <w:sz w:val="28"/>
          <w:szCs w:val="28"/>
        </w:rPr>
        <w:t xml:space="preserve">  </w:t>
      </w:r>
      <w:r>
        <w:rPr>
          <w:b/>
          <w:bCs/>
          <w:spacing w:val="-2"/>
          <w:position w:val="4"/>
          <w:sz w:val="28"/>
          <w:szCs w:val="28"/>
        </w:rPr>
        <w:t>货物的质量技术标准、乙方售后服务及</w:t>
      </w:r>
      <w:r>
        <w:rPr>
          <w:b/>
          <w:bCs/>
          <w:spacing w:val="-3"/>
          <w:position w:val="4"/>
          <w:sz w:val="28"/>
          <w:szCs w:val="28"/>
        </w:rPr>
        <w:t>损害赔偿</w:t>
      </w:r>
    </w:p>
    <w:p w14:paraId="7350E5AD">
      <w:pPr>
        <w:pStyle w:val="2"/>
        <w:spacing w:before="127" w:line="262" w:lineRule="auto"/>
        <w:ind w:left="15" w:right="90" w:firstLine="568"/>
        <w:rPr>
          <w:sz w:val="28"/>
          <w:szCs w:val="28"/>
        </w:rPr>
      </w:pPr>
      <w:r>
        <w:rPr>
          <w:spacing w:val="-3"/>
          <w:sz w:val="28"/>
          <w:szCs w:val="28"/>
        </w:rPr>
        <w:t>1、货物的质量技术标准按国家法律法规规定的合格标准、谈判文件、</w:t>
      </w:r>
      <w:r>
        <w:rPr>
          <w:spacing w:val="1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响应文件所要求的技术标准执行。</w:t>
      </w:r>
    </w:p>
    <w:p w14:paraId="11C9B130">
      <w:pPr>
        <w:pStyle w:val="2"/>
        <w:spacing w:before="127" w:line="261" w:lineRule="auto"/>
        <w:ind w:left="1" w:right="76" w:firstLine="564"/>
        <w:rPr>
          <w:sz w:val="28"/>
          <w:szCs w:val="28"/>
        </w:rPr>
      </w:pPr>
      <w:r>
        <w:rPr>
          <w:spacing w:val="-1"/>
          <w:sz w:val="28"/>
          <w:szCs w:val="28"/>
        </w:rPr>
        <w:t>2、乙方应按生产厂家的保修规定和投标文</w:t>
      </w:r>
      <w:r>
        <w:rPr>
          <w:spacing w:val="-2"/>
          <w:sz w:val="28"/>
          <w:szCs w:val="28"/>
        </w:rPr>
        <w:t>件说明的服务承诺做好保修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服务。</w:t>
      </w:r>
    </w:p>
    <w:p w14:paraId="24478280">
      <w:pPr>
        <w:pStyle w:val="2"/>
        <w:spacing w:before="129" w:line="274" w:lineRule="auto"/>
        <w:ind w:left="2" w:right="78" w:firstLine="566"/>
        <w:rPr>
          <w:sz w:val="28"/>
          <w:szCs w:val="28"/>
        </w:rPr>
      </w:pPr>
      <w:r>
        <w:rPr>
          <w:spacing w:val="-2"/>
          <w:sz w:val="28"/>
          <w:szCs w:val="28"/>
        </w:rPr>
        <w:t>3、质保期：乙方从提供货物发票之日起并验收合格后，提供</w:t>
      </w:r>
      <w:r>
        <w:rPr>
          <w:spacing w:val="-2"/>
          <w:sz w:val="28"/>
          <w:szCs w:val="28"/>
          <w:u w:val="single" w:color="auto"/>
        </w:rPr>
        <w:t>两年</w:t>
      </w:r>
      <w:r>
        <w:rPr>
          <w:spacing w:val="-2"/>
          <w:sz w:val="28"/>
          <w:szCs w:val="28"/>
        </w:rPr>
        <w:t>免费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质保期，保证产品为全新原厂设备。在保修期</w:t>
      </w:r>
      <w:r>
        <w:rPr>
          <w:spacing w:val="-1"/>
          <w:sz w:val="28"/>
          <w:szCs w:val="28"/>
        </w:rPr>
        <w:t>内，所有服务及配件全部免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费,保修期外，能更及时地为用户提供备品备件。</w:t>
      </w:r>
    </w:p>
    <w:p w14:paraId="5024E03E">
      <w:pPr>
        <w:pStyle w:val="2"/>
        <w:spacing w:before="135" w:line="291" w:lineRule="auto"/>
        <w:ind w:right="78" w:firstLine="561"/>
        <w:rPr>
          <w:sz w:val="28"/>
          <w:szCs w:val="28"/>
        </w:rPr>
      </w:pPr>
      <w:r>
        <w:rPr>
          <w:spacing w:val="-1"/>
          <w:sz w:val="28"/>
          <w:szCs w:val="28"/>
        </w:rPr>
        <w:t>4、乙方售后服务响应时间：全天响应，6</w:t>
      </w:r>
      <w:r>
        <w:rPr>
          <w:spacing w:val="-5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小时内到现场维修（如故障</w:t>
      </w:r>
      <w:r>
        <w:rPr>
          <w:sz w:val="28"/>
          <w:szCs w:val="28"/>
        </w:rPr>
        <w:t xml:space="preserve"> 无法排除，必须提供备品）、更换或退货，费用由</w:t>
      </w:r>
      <w:r>
        <w:rPr>
          <w:spacing w:val="-1"/>
          <w:sz w:val="28"/>
          <w:szCs w:val="28"/>
        </w:rPr>
        <w:t>乙方负责。如乙方在接</w:t>
      </w:r>
      <w:r>
        <w:rPr>
          <w:sz w:val="28"/>
          <w:szCs w:val="28"/>
        </w:rPr>
        <w:t xml:space="preserve"> 到通知工作日的24</w:t>
      </w:r>
      <w:r>
        <w:rPr>
          <w:spacing w:val="-39"/>
          <w:sz w:val="28"/>
          <w:szCs w:val="28"/>
        </w:rPr>
        <w:t xml:space="preserve"> </w:t>
      </w:r>
      <w:r>
        <w:rPr>
          <w:sz w:val="28"/>
          <w:szCs w:val="28"/>
        </w:rPr>
        <w:t>小时内没有答复和处理问题，则视为乙方承认质量问题 并承担由此而发生的一切费用。保修期间产品的一</w:t>
      </w:r>
      <w:r>
        <w:rPr>
          <w:spacing w:val="-1"/>
          <w:sz w:val="28"/>
          <w:szCs w:val="28"/>
        </w:rPr>
        <w:t>切质量问题，更换部件</w:t>
      </w:r>
      <w:r>
        <w:rPr>
          <w:sz w:val="28"/>
          <w:szCs w:val="28"/>
        </w:rPr>
        <w:t xml:space="preserve"> 及产品本身质量问题原因造成的直接经济损失应全</w:t>
      </w:r>
      <w:r>
        <w:rPr>
          <w:spacing w:val="-1"/>
          <w:sz w:val="28"/>
          <w:szCs w:val="28"/>
        </w:rPr>
        <w:t>部由乙方自行负责。提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供每年至少</w:t>
      </w:r>
      <w:r>
        <w:rPr>
          <w:spacing w:val="-3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</w:t>
      </w:r>
      <w:r>
        <w:rPr>
          <w:spacing w:val="-5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次的免费货物巡回检修服务。保修期外维修只收取零配件成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本，不收取人工费。</w:t>
      </w:r>
    </w:p>
    <w:p w14:paraId="78E5108C">
      <w:pPr>
        <w:pStyle w:val="2"/>
        <w:spacing w:before="128" w:line="219" w:lineRule="auto"/>
        <w:ind w:left="568"/>
        <w:rPr>
          <w:sz w:val="28"/>
          <w:szCs w:val="28"/>
        </w:rPr>
      </w:pPr>
      <w:r>
        <w:rPr>
          <w:spacing w:val="-1"/>
          <w:sz w:val="28"/>
          <w:szCs w:val="28"/>
        </w:rPr>
        <w:t>5、如因乙方货物质量原因，导致甲方损失，乙方应予以赔偿。</w:t>
      </w:r>
    </w:p>
    <w:p w14:paraId="2190D0AD">
      <w:pPr>
        <w:pStyle w:val="2"/>
        <w:spacing w:before="126" w:line="220" w:lineRule="auto"/>
        <w:ind w:left="1"/>
        <w:outlineLvl w:val="2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第三条</w:t>
      </w:r>
      <w:r>
        <w:rPr>
          <w:spacing w:val="-3"/>
          <w:sz w:val="28"/>
          <w:szCs w:val="28"/>
        </w:rPr>
        <w:t xml:space="preserve">  </w:t>
      </w:r>
      <w:r>
        <w:rPr>
          <w:b/>
          <w:bCs/>
          <w:spacing w:val="-3"/>
          <w:sz w:val="28"/>
          <w:szCs w:val="28"/>
        </w:rPr>
        <w:t>交付和验收</w:t>
      </w:r>
    </w:p>
    <w:p w14:paraId="455B7018">
      <w:pPr>
        <w:spacing w:line="220" w:lineRule="auto"/>
        <w:rPr>
          <w:sz w:val="28"/>
          <w:szCs w:val="28"/>
        </w:rPr>
        <w:sectPr>
          <w:footerReference r:id="rId6" w:type="default"/>
          <w:pgSz w:w="11905" w:h="16839"/>
          <w:pgMar w:top="1398" w:right="1338" w:bottom="1156" w:left="1425" w:header="0" w:footer="994" w:gutter="0"/>
          <w:cols w:space="720" w:num="1"/>
        </w:sectPr>
      </w:pPr>
    </w:p>
    <w:p w14:paraId="598DC8BF">
      <w:pPr>
        <w:pStyle w:val="2"/>
        <w:spacing w:before="113" w:line="220" w:lineRule="auto"/>
        <w:ind w:left="582"/>
        <w:rPr>
          <w:sz w:val="28"/>
          <w:szCs w:val="28"/>
        </w:rPr>
      </w:pPr>
      <w:r>
        <w:rPr>
          <w:spacing w:val="-2"/>
          <w:sz w:val="28"/>
          <w:szCs w:val="28"/>
        </w:rPr>
        <w:t>1、交付时间：合同签订后20 日历天</w:t>
      </w:r>
    </w:p>
    <w:p w14:paraId="0468E917">
      <w:pPr>
        <w:pStyle w:val="2"/>
        <w:spacing w:before="124" w:line="220" w:lineRule="auto"/>
        <w:ind w:left="987"/>
        <w:rPr>
          <w:sz w:val="28"/>
          <w:szCs w:val="28"/>
        </w:rPr>
      </w:pPr>
      <w:r>
        <w:rPr>
          <w:spacing w:val="-2"/>
          <w:sz w:val="28"/>
          <w:szCs w:val="28"/>
        </w:rPr>
        <w:t>交付地点：甲方指定地点</w:t>
      </w:r>
    </w:p>
    <w:p w14:paraId="5E74F981">
      <w:pPr>
        <w:pStyle w:val="2"/>
        <w:spacing w:before="128" w:line="275" w:lineRule="auto"/>
        <w:ind w:firstLine="564"/>
        <w:rPr>
          <w:sz w:val="28"/>
          <w:szCs w:val="28"/>
        </w:rPr>
      </w:pPr>
      <w:r>
        <w:rPr>
          <w:spacing w:val="-2"/>
          <w:sz w:val="28"/>
          <w:szCs w:val="28"/>
        </w:rPr>
        <w:t>2、乙方负责货物的运输，包括货物的日常保养和维护，使用的技术要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领，常见故障处理的技术培训等，提供货物合格</w:t>
      </w:r>
      <w:r>
        <w:rPr>
          <w:spacing w:val="-1"/>
          <w:sz w:val="28"/>
          <w:szCs w:val="28"/>
        </w:rPr>
        <w:t>证等相关资料，并承担由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此产生的全部费用。</w:t>
      </w:r>
    </w:p>
    <w:p w14:paraId="40E3ECB2">
      <w:pPr>
        <w:pStyle w:val="2"/>
        <w:spacing w:before="127" w:line="220" w:lineRule="auto"/>
        <w:ind w:left="567"/>
        <w:rPr>
          <w:sz w:val="28"/>
          <w:szCs w:val="28"/>
        </w:rPr>
      </w:pPr>
      <w:r>
        <w:rPr>
          <w:spacing w:val="-3"/>
          <w:sz w:val="28"/>
          <w:szCs w:val="28"/>
        </w:rPr>
        <w:t>3、验收标准</w:t>
      </w:r>
    </w:p>
    <w:p w14:paraId="21A39749">
      <w:pPr>
        <w:pStyle w:val="2"/>
        <w:spacing w:before="127" w:line="261" w:lineRule="auto"/>
        <w:ind w:left="31" w:firstLine="537"/>
        <w:rPr>
          <w:sz w:val="28"/>
          <w:szCs w:val="28"/>
        </w:rPr>
      </w:pPr>
      <w:r>
        <w:rPr>
          <w:spacing w:val="-2"/>
          <w:sz w:val="28"/>
          <w:szCs w:val="28"/>
        </w:rPr>
        <w:t>（1）应有产品合格证、检测报告、产品说明书、使用手册、保修证明</w:t>
      </w:r>
      <w:r>
        <w:rPr>
          <w:spacing w:val="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以及相应产品的检定证书和其他应具有的单证；</w:t>
      </w:r>
    </w:p>
    <w:p w14:paraId="46121A71">
      <w:pPr>
        <w:pStyle w:val="2"/>
        <w:spacing w:before="127" w:line="262" w:lineRule="auto"/>
        <w:ind w:left="3" w:firstLine="566"/>
        <w:rPr>
          <w:sz w:val="28"/>
          <w:szCs w:val="28"/>
        </w:rPr>
      </w:pPr>
      <w:r>
        <w:rPr>
          <w:spacing w:val="-2"/>
          <w:sz w:val="28"/>
          <w:szCs w:val="28"/>
        </w:rPr>
        <w:t>（2）质量符合国家法律法规规定的合格标准、竞争性谈判文件、竞争</w:t>
      </w:r>
      <w:r>
        <w:rPr>
          <w:spacing w:val="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性谈判响应文件的要求。</w:t>
      </w:r>
    </w:p>
    <w:p w14:paraId="0DE0AD1A">
      <w:pPr>
        <w:pStyle w:val="2"/>
        <w:spacing w:before="125" w:line="219" w:lineRule="auto"/>
        <w:outlineLvl w:val="2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第四条</w:t>
      </w:r>
      <w:r>
        <w:rPr>
          <w:spacing w:val="-3"/>
          <w:sz w:val="28"/>
          <w:szCs w:val="28"/>
        </w:rPr>
        <w:t xml:space="preserve">  </w:t>
      </w:r>
      <w:r>
        <w:rPr>
          <w:b/>
          <w:bCs/>
          <w:spacing w:val="-3"/>
          <w:sz w:val="28"/>
          <w:szCs w:val="28"/>
        </w:rPr>
        <w:t>价款的结算</w:t>
      </w:r>
    </w:p>
    <w:p w14:paraId="64C86B70">
      <w:pPr>
        <w:pStyle w:val="2"/>
        <w:spacing w:before="2" w:line="303" w:lineRule="auto"/>
        <w:ind w:left="1" w:firstLine="581"/>
        <w:rPr>
          <w:sz w:val="28"/>
          <w:szCs w:val="28"/>
        </w:rPr>
      </w:pPr>
      <w:r>
        <w:rPr>
          <w:spacing w:val="-2"/>
          <w:sz w:val="28"/>
          <w:szCs w:val="28"/>
        </w:rPr>
        <w:t>1、结算依据：竞争性谈判文件、竞争性谈判响应文件、采购合同、乙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方销售发票、甲方出具的验收报告。</w:t>
      </w:r>
    </w:p>
    <w:p w14:paraId="1ACC4373">
      <w:pPr>
        <w:pStyle w:val="2"/>
        <w:spacing w:before="1" w:line="303" w:lineRule="auto"/>
        <w:ind w:left="2" w:right="107" w:firstLine="562"/>
        <w:rPr>
          <w:sz w:val="28"/>
          <w:szCs w:val="28"/>
        </w:rPr>
      </w:pPr>
      <w:r>
        <w:rPr>
          <w:spacing w:val="-3"/>
          <w:sz w:val="28"/>
          <w:szCs w:val="28"/>
        </w:rPr>
        <w:t>2、结算方式：供货完成后，采购人向供应商支付合同总金额的</w:t>
      </w:r>
      <w:r>
        <w:rPr>
          <w:spacing w:val="-5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7</w:t>
      </w:r>
      <w:r>
        <w:rPr>
          <w:spacing w:val="-4"/>
          <w:sz w:val="28"/>
          <w:szCs w:val="28"/>
        </w:rPr>
        <w:t>0%；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经验收合格后，采购人向供应商支付合同总金额的</w:t>
      </w:r>
      <w:r>
        <w:rPr>
          <w:spacing w:val="-5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3</w:t>
      </w:r>
      <w:r>
        <w:rPr>
          <w:spacing w:val="-2"/>
          <w:sz w:val="28"/>
          <w:szCs w:val="28"/>
        </w:rPr>
        <w:t>0%。</w:t>
      </w:r>
    </w:p>
    <w:p w14:paraId="249F21FA">
      <w:pPr>
        <w:pStyle w:val="2"/>
        <w:spacing w:before="128" w:line="220" w:lineRule="auto"/>
        <w:outlineLvl w:val="2"/>
        <w:rPr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第五条</w:t>
      </w:r>
      <w:r>
        <w:rPr>
          <w:spacing w:val="20"/>
          <w:sz w:val="28"/>
          <w:szCs w:val="28"/>
        </w:rPr>
        <w:t xml:space="preserve">  </w:t>
      </w:r>
      <w:r>
        <w:rPr>
          <w:b/>
          <w:bCs/>
          <w:spacing w:val="-7"/>
          <w:sz w:val="28"/>
          <w:szCs w:val="28"/>
        </w:rPr>
        <w:t>乙方的违约责任</w:t>
      </w:r>
    </w:p>
    <w:p w14:paraId="7E070FBC">
      <w:pPr>
        <w:pStyle w:val="2"/>
        <w:spacing w:before="126" w:line="262" w:lineRule="auto"/>
        <w:ind w:left="2" w:firstLine="580"/>
        <w:rPr>
          <w:sz w:val="28"/>
          <w:szCs w:val="28"/>
        </w:rPr>
      </w:pPr>
      <w:r>
        <w:rPr>
          <w:spacing w:val="-5"/>
          <w:sz w:val="28"/>
          <w:szCs w:val="28"/>
        </w:rPr>
        <w:t>1、乙方不能按期交货的，每逾期</w:t>
      </w:r>
      <w:r>
        <w:rPr>
          <w:spacing w:val="-39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1 日，乙方应向甲方赔付合</w:t>
      </w:r>
      <w:r>
        <w:rPr>
          <w:spacing w:val="-6"/>
          <w:sz w:val="28"/>
          <w:szCs w:val="28"/>
        </w:rPr>
        <w:t>同总价的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0.1%作为违约金。</w:t>
      </w:r>
    </w:p>
    <w:p w14:paraId="44332774">
      <w:pPr>
        <w:pStyle w:val="2"/>
        <w:spacing w:before="126" w:line="261" w:lineRule="auto"/>
        <w:ind w:left="6" w:right="34" w:firstLine="558"/>
        <w:rPr>
          <w:sz w:val="28"/>
          <w:szCs w:val="28"/>
        </w:rPr>
      </w:pPr>
      <w:r>
        <w:rPr>
          <w:spacing w:val="-3"/>
          <w:sz w:val="28"/>
          <w:szCs w:val="28"/>
        </w:rPr>
        <w:t>2、乙方所交货物不符合国家法律法规和合同规定的，甲方有权拒收，</w:t>
      </w:r>
      <w:r>
        <w:rPr>
          <w:spacing w:val="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并由乙方承担一切费用。</w:t>
      </w:r>
    </w:p>
    <w:p w14:paraId="563E42CD">
      <w:pPr>
        <w:pStyle w:val="2"/>
        <w:spacing w:before="128" w:line="220" w:lineRule="auto"/>
        <w:outlineLvl w:val="2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第六条</w:t>
      </w:r>
      <w:r>
        <w:rPr>
          <w:spacing w:val="25"/>
          <w:sz w:val="28"/>
          <w:szCs w:val="28"/>
        </w:rPr>
        <w:t xml:space="preserve">  </w:t>
      </w:r>
      <w:r>
        <w:rPr>
          <w:b/>
          <w:bCs/>
          <w:spacing w:val="-8"/>
          <w:sz w:val="28"/>
          <w:szCs w:val="28"/>
        </w:rPr>
        <w:t>甲方的违约责任</w:t>
      </w:r>
    </w:p>
    <w:p w14:paraId="7DF2D3A7">
      <w:pPr>
        <w:pStyle w:val="2"/>
        <w:spacing w:before="127" w:line="262" w:lineRule="auto"/>
        <w:ind w:firstLine="582"/>
        <w:rPr>
          <w:sz w:val="28"/>
          <w:szCs w:val="28"/>
        </w:rPr>
      </w:pPr>
      <w:r>
        <w:rPr>
          <w:spacing w:val="-2"/>
          <w:sz w:val="28"/>
          <w:szCs w:val="28"/>
        </w:rPr>
        <w:t>1、甲方逾期付款的，应按合同总额0.1%的比例向乙方偿付逾期付款的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违约金；</w:t>
      </w:r>
    </w:p>
    <w:p w14:paraId="1C0AF78E">
      <w:pPr>
        <w:pStyle w:val="2"/>
        <w:spacing w:before="125" w:line="219" w:lineRule="auto"/>
        <w:jc w:val="right"/>
        <w:rPr>
          <w:sz w:val="28"/>
          <w:szCs w:val="28"/>
        </w:rPr>
      </w:pPr>
      <w:r>
        <w:rPr>
          <w:spacing w:val="-2"/>
          <w:sz w:val="28"/>
          <w:szCs w:val="28"/>
        </w:rPr>
        <w:t>2、甲方违反合同规定拒绝接货的，应当承担由此对乙方造成的损失。</w:t>
      </w:r>
    </w:p>
    <w:p w14:paraId="28CA8A06">
      <w:pPr>
        <w:pStyle w:val="2"/>
        <w:spacing w:line="460" w:lineRule="exact"/>
        <w:outlineLvl w:val="2"/>
        <w:rPr>
          <w:sz w:val="28"/>
          <w:szCs w:val="28"/>
        </w:rPr>
      </w:pPr>
      <w:r>
        <w:rPr>
          <w:b/>
          <w:bCs/>
          <w:spacing w:val="-3"/>
          <w:position w:val="4"/>
          <w:sz w:val="28"/>
          <w:szCs w:val="28"/>
        </w:rPr>
        <w:t>第七条</w:t>
      </w:r>
      <w:r>
        <w:rPr>
          <w:spacing w:val="-3"/>
          <w:position w:val="4"/>
          <w:sz w:val="28"/>
          <w:szCs w:val="28"/>
        </w:rPr>
        <w:t xml:space="preserve">  </w:t>
      </w:r>
      <w:r>
        <w:rPr>
          <w:b/>
          <w:bCs/>
          <w:spacing w:val="-3"/>
          <w:position w:val="4"/>
          <w:sz w:val="28"/>
          <w:szCs w:val="28"/>
        </w:rPr>
        <w:t>不可抗力</w:t>
      </w:r>
    </w:p>
    <w:p w14:paraId="65263C99">
      <w:pPr>
        <w:pStyle w:val="2"/>
        <w:spacing w:before="129" w:line="303" w:lineRule="auto"/>
        <w:ind w:right="110" w:firstLine="59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甲乙双方任何一方由于不可抗力原因不能履行合同时，应及时向对方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通报不能履行或不能完全履行的理由，以减轻可</w:t>
      </w:r>
      <w:r>
        <w:rPr>
          <w:spacing w:val="-1"/>
          <w:sz w:val="28"/>
          <w:szCs w:val="28"/>
        </w:rPr>
        <w:t>能给对方造成的损失，在</w:t>
      </w:r>
      <w:r>
        <w:rPr>
          <w:sz w:val="28"/>
          <w:szCs w:val="28"/>
        </w:rPr>
        <w:t xml:space="preserve"> 取得有关机构证明后，允许延期履行、部分履行</w:t>
      </w:r>
      <w:r>
        <w:rPr>
          <w:spacing w:val="-1"/>
          <w:sz w:val="28"/>
          <w:szCs w:val="28"/>
        </w:rPr>
        <w:t>或不履行合同，并根据情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况可部分或全部免予承担违约责任。</w:t>
      </w:r>
    </w:p>
    <w:p w14:paraId="0CFAB844">
      <w:pPr>
        <w:pStyle w:val="2"/>
        <w:spacing w:before="1" w:line="219" w:lineRule="auto"/>
        <w:outlineLvl w:val="2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第八条</w:t>
      </w:r>
      <w:r>
        <w:rPr>
          <w:spacing w:val="-3"/>
          <w:sz w:val="28"/>
          <w:szCs w:val="28"/>
        </w:rPr>
        <w:t xml:space="preserve">  </w:t>
      </w:r>
      <w:r>
        <w:rPr>
          <w:b/>
          <w:bCs/>
          <w:spacing w:val="-3"/>
          <w:sz w:val="28"/>
          <w:szCs w:val="28"/>
        </w:rPr>
        <w:t>争议解决</w:t>
      </w:r>
    </w:p>
    <w:p w14:paraId="1A94A306">
      <w:pPr>
        <w:spacing w:line="219" w:lineRule="auto"/>
        <w:rPr>
          <w:sz w:val="28"/>
          <w:szCs w:val="28"/>
        </w:rPr>
        <w:sectPr>
          <w:footerReference r:id="rId7" w:type="default"/>
          <w:pgSz w:w="11905" w:h="16839"/>
          <w:pgMar w:top="1431" w:right="1416" w:bottom="1156" w:left="1426" w:header="0" w:footer="994" w:gutter="0"/>
          <w:cols w:space="720" w:num="1"/>
        </w:sectPr>
      </w:pPr>
    </w:p>
    <w:p w14:paraId="7CBB6FC8">
      <w:pPr>
        <w:pStyle w:val="2"/>
        <w:spacing w:before="114" w:line="303" w:lineRule="auto"/>
        <w:ind w:right="252" w:firstLine="562"/>
        <w:rPr>
          <w:sz w:val="28"/>
          <w:szCs w:val="28"/>
        </w:rPr>
      </w:pPr>
      <w:r>
        <w:rPr>
          <w:spacing w:val="-1"/>
          <w:sz w:val="28"/>
          <w:szCs w:val="28"/>
        </w:rPr>
        <w:t>双方本着友好合作的态度,对合同履行过程中发生的纠纷应及时协商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解决，协商不成的，向甲方所在地有管辖权</w:t>
      </w:r>
      <w:r>
        <w:rPr>
          <w:spacing w:val="-1"/>
          <w:sz w:val="28"/>
          <w:szCs w:val="28"/>
        </w:rPr>
        <w:t>的人民法院诉讼解决。</w:t>
      </w:r>
    </w:p>
    <w:p w14:paraId="516F3627">
      <w:pPr>
        <w:pStyle w:val="2"/>
        <w:spacing w:before="1" w:line="219" w:lineRule="auto"/>
        <w:ind w:left="1"/>
        <w:outlineLvl w:val="2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第九条</w:t>
      </w:r>
      <w:r>
        <w:rPr>
          <w:spacing w:val="-3"/>
          <w:sz w:val="28"/>
          <w:szCs w:val="28"/>
        </w:rPr>
        <w:t xml:space="preserve">  </w:t>
      </w:r>
      <w:r>
        <w:rPr>
          <w:b/>
          <w:bCs/>
          <w:spacing w:val="-3"/>
          <w:sz w:val="28"/>
          <w:szCs w:val="28"/>
        </w:rPr>
        <w:t>监督和管理</w:t>
      </w:r>
    </w:p>
    <w:p w14:paraId="5DEC2001">
      <w:pPr>
        <w:pStyle w:val="2"/>
        <w:spacing w:before="127" w:line="275" w:lineRule="auto"/>
        <w:ind w:left="4" w:firstLine="579"/>
        <w:rPr>
          <w:sz w:val="28"/>
          <w:szCs w:val="28"/>
        </w:rPr>
      </w:pPr>
      <w:r>
        <w:rPr>
          <w:spacing w:val="-2"/>
          <w:sz w:val="28"/>
          <w:szCs w:val="28"/>
        </w:rPr>
        <w:t>1、政府采购合同履行中，采购人需追加与合同标的相同的货物、工程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或者服务的，在不改变合同其他条款的前提下，可以与供应商协商签订补</w:t>
      </w:r>
      <w:r>
        <w:rPr>
          <w:spacing w:val="1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充合同，但所有补充合同的采购金额不得超</w:t>
      </w:r>
      <w:r>
        <w:rPr>
          <w:spacing w:val="-2"/>
          <w:sz w:val="28"/>
          <w:szCs w:val="28"/>
        </w:rPr>
        <w:t>过原合同采购金额的</w:t>
      </w:r>
      <w:r>
        <w:rPr>
          <w:spacing w:val="-3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10%。</w:t>
      </w:r>
    </w:p>
    <w:p w14:paraId="1849A1CB">
      <w:pPr>
        <w:pStyle w:val="2"/>
        <w:spacing w:before="128" w:line="275" w:lineRule="auto"/>
        <w:ind w:left="4" w:firstLine="561"/>
        <w:rPr>
          <w:sz w:val="28"/>
          <w:szCs w:val="28"/>
        </w:rPr>
      </w:pPr>
      <w:r>
        <w:rPr>
          <w:spacing w:val="-2"/>
          <w:sz w:val="28"/>
          <w:szCs w:val="28"/>
        </w:rPr>
        <w:t>2、甲乙双方均应自觉配合有关监督管理部门对合同履行情况的监督检</w:t>
      </w:r>
      <w:r>
        <w:rPr>
          <w:spacing w:val="1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查，如实反映情况，提供有关资料；否则，将对有关单位、当事人按照有</w:t>
      </w:r>
      <w:r>
        <w:rPr>
          <w:spacing w:val="1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关规定予以处罚。</w:t>
      </w:r>
    </w:p>
    <w:p w14:paraId="68ABD471">
      <w:pPr>
        <w:pStyle w:val="2"/>
        <w:spacing w:line="460" w:lineRule="exact"/>
        <w:ind w:left="1"/>
        <w:outlineLvl w:val="2"/>
        <w:rPr>
          <w:sz w:val="28"/>
          <w:szCs w:val="28"/>
        </w:rPr>
      </w:pPr>
      <w:r>
        <w:rPr>
          <w:b/>
          <w:bCs/>
          <w:spacing w:val="-3"/>
          <w:position w:val="4"/>
          <w:sz w:val="28"/>
          <w:szCs w:val="28"/>
        </w:rPr>
        <w:t>第十条</w:t>
      </w:r>
      <w:r>
        <w:rPr>
          <w:spacing w:val="-3"/>
          <w:position w:val="4"/>
          <w:sz w:val="28"/>
          <w:szCs w:val="28"/>
        </w:rPr>
        <w:t xml:space="preserve">  </w:t>
      </w:r>
      <w:r>
        <w:rPr>
          <w:b/>
          <w:bCs/>
          <w:spacing w:val="-3"/>
          <w:position w:val="4"/>
          <w:sz w:val="28"/>
          <w:szCs w:val="28"/>
        </w:rPr>
        <w:t>无效合同</w:t>
      </w:r>
    </w:p>
    <w:p w14:paraId="25B540F6">
      <w:pPr>
        <w:pStyle w:val="2"/>
        <w:spacing w:before="126" w:line="304" w:lineRule="auto"/>
        <w:ind w:left="7" w:right="110" w:firstLine="591"/>
        <w:rPr>
          <w:sz w:val="28"/>
          <w:szCs w:val="28"/>
        </w:rPr>
      </w:pPr>
      <w:r>
        <w:rPr>
          <w:spacing w:val="-2"/>
          <w:sz w:val="28"/>
          <w:szCs w:val="28"/>
        </w:rPr>
        <w:t>甲乙双方如因违反政府采购法及相关法律法规的规定，被宣告合同无</w:t>
      </w:r>
      <w:r>
        <w:rPr>
          <w:spacing w:val="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效的，一切责任概由过错方自行承担。</w:t>
      </w:r>
    </w:p>
    <w:p w14:paraId="091E63A0">
      <w:pPr>
        <w:pStyle w:val="2"/>
        <w:spacing w:before="1" w:line="218" w:lineRule="auto"/>
        <w:ind w:left="1"/>
        <w:outlineLvl w:val="2"/>
        <w:rPr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>第十一条</w:t>
      </w:r>
      <w:r>
        <w:rPr>
          <w:spacing w:val="15"/>
          <w:sz w:val="28"/>
          <w:szCs w:val="28"/>
        </w:rPr>
        <w:t xml:space="preserve">  </w:t>
      </w:r>
      <w:r>
        <w:rPr>
          <w:b/>
          <w:bCs/>
          <w:spacing w:val="-9"/>
          <w:sz w:val="28"/>
          <w:szCs w:val="28"/>
        </w:rPr>
        <w:t>附则</w:t>
      </w:r>
    </w:p>
    <w:p w14:paraId="4345CD89">
      <w:pPr>
        <w:pStyle w:val="2"/>
        <w:spacing w:before="126" w:line="276" w:lineRule="auto"/>
        <w:ind w:left="1" w:firstLine="582"/>
        <w:rPr>
          <w:sz w:val="28"/>
          <w:szCs w:val="28"/>
        </w:rPr>
      </w:pPr>
      <w:r>
        <w:rPr>
          <w:spacing w:val="-7"/>
          <w:sz w:val="28"/>
          <w:szCs w:val="28"/>
        </w:rPr>
        <w:t>1、</w:t>
      </w:r>
      <w:r>
        <w:rPr>
          <w:sz w:val="28"/>
          <w:szCs w:val="28"/>
          <w:u w:val="single" w:color="auto"/>
        </w:rPr>
        <w:t xml:space="preserve">                      </w:t>
      </w:r>
      <w:r>
        <w:rPr>
          <w:spacing w:val="-123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项目（项目编号</w:t>
      </w:r>
      <w:r>
        <w:rPr>
          <w:spacing w:val="-12"/>
          <w:sz w:val="28"/>
          <w:szCs w:val="28"/>
        </w:rPr>
        <w:t>：</w:t>
      </w:r>
      <w:r>
        <w:rPr>
          <w:sz w:val="28"/>
          <w:szCs w:val="28"/>
          <w:u w:val="single" w:color="auto"/>
        </w:rPr>
        <w:t xml:space="preserve">        </w:t>
      </w:r>
      <w:r>
        <w:rPr>
          <w:spacing w:val="-98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）</w:t>
      </w:r>
      <w:r>
        <w:rPr>
          <w:spacing w:val="-7"/>
          <w:sz w:val="28"/>
          <w:szCs w:val="28"/>
        </w:rPr>
        <w:t>的竞争性谈</w:t>
      </w:r>
      <w:r>
        <w:rPr>
          <w:sz w:val="28"/>
          <w:szCs w:val="28"/>
        </w:rPr>
        <w:t xml:space="preserve"> 判文件、成交通知书、乙方竞争性谈判响应文件</w:t>
      </w:r>
      <w:r>
        <w:rPr>
          <w:spacing w:val="-1"/>
          <w:sz w:val="28"/>
          <w:szCs w:val="28"/>
        </w:rPr>
        <w:t>及澄清说明文件都是本合</w:t>
      </w:r>
      <w:r>
        <w:rPr>
          <w:sz w:val="28"/>
          <w:szCs w:val="28"/>
        </w:rPr>
        <w:t xml:space="preserve"> 同的组成部分，甲、乙双方必须全面遵守，如</w:t>
      </w:r>
      <w:r>
        <w:rPr>
          <w:spacing w:val="-1"/>
          <w:sz w:val="28"/>
          <w:szCs w:val="28"/>
        </w:rPr>
        <w:t>有违反，应承担违约责任。</w:t>
      </w:r>
    </w:p>
    <w:p w14:paraId="62496823">
      <w:pPr>
        <w:pStyle w:val="2"/>
        <w:spacing w:before="123" w:line="262" w:lineRule="auto"/>
        <w:ind w:right="111" w:firstLine="566"/>
        <w:rPr>
          <w:sz w:val="28"/>
          <w:szCs w:val="28"/>
        </w:rPr>
      </w:pPr>
      <w:r>
        <w:rPr>
          <w:spacing w:val="-1"/>
          <w:sz w:val="28"/>
          <w:szCs w:val="28"/>
        </w:rPr>
        <w:t>2、本合同一式五份,甲乙双方各执一份,政府采购监督管理机构一份,</w:t>
      </w:r>
      <w:r>
        <w:rPr>
          <w:spacing w:val="1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政府采购代理机构两份。</w:t>
      </w:r>
    </w:p>
    <w:p w14:paraId="70BCF505">
      <w:pPr>
        <w:pStyle w:val="2"/>
        <w:spacing w:before="129" w:line="219" w:lineRule="auto"/>
        <w:ind w:left="568"/>
        <w:rPr>
          <w:sz w:val="28"/>
          <w:szCs w:val="28"/>
        </w:rPr>
      </w:pPr>
      <w:r>
        <w:rPr>
          <w:spacing w:val="-1"/>
          <w:sz w:val="28"/>
          <w:szCs w:val="28"/>
        </w:rPr>
        <w:t>3、本合同自签字或盖章之日起生效。</w:t>
      </w:r>
    </w:p>
    <w:p w14:paraId="5B8EDD63">
      <w:pPr>
        <w:pStyle w:val="2"/>
        <w:spacing w:before="126" w:line="219" w:lineRule="auto"/>
        <w:ind w:left="561"/>
        <w:rPr>
          <w:sz w:val="28"/>
          <w:szCs w:val="28"/>
        </w:rPr>
      </w:pPr>
      <w:r>
        <w:rPr>
          <w:spacing w:val="1"/>
          <w:sz w:val="28"/>
          <w:szCs w:val="28"/>
        </w:rPr>
        <w:t>4、附件</w:t>
      </w:r>
      <w:r>
        <w:rPr>
          <w:spacing w:val="-17"/>
          <w:sz w:val="28"/>
          <w:szCs w:val="28"/>
        </w:rPr>
        <w:t>：（</w:t>
      </w:r>
      <w:r>
        <w:rPr>
          <w:spacing w:val="1"/>
          <w:sz w:val="28"/>
          <w:szCs w:val="28"/>
        </w:rPr>
        <w:t>包含但不限于供货清单和货物详细技术参数）</w:t>
      </w:r>
    </w:p>
    <w:p w14:paraId="4D321E21">
      <w:pPr>
        <w:pStyle w:val="2"/>
        <w:spacing w:before="129" w:line="219" w:lineRule="auto"/>
        <w:ind w:left="561"/>
        <w:rPr>
          <w:sz w:val="28"/>
          <w:szCs w:val="28"/>
        </w:rPr>
      </w:pPr>
      <w:r>
        <w:rPr>
          <w:sz w:val="28"/>
          <w:szCs w:val="28"/>
        </w:rPr>
        <w:t xml:space="preserve">采购人(甲方)：           </w:t>
      </w:r>
      <w:r>
        <w:rPr>
          <w:spacing w:val="-1"/>
          <w:sz w:val="28"/>
          <w:szCs w:val="28"/>
        </w:rPr>
        <w:t xml:space="preserve">   供应商(乙方)：</w:t>
      </w:r>
    </w:p>
    <w:p w14:paraId="08B52893">
      <w:pPr>
        <w:pStyle w:val="2"/>
        <w:spacing w:line="460" w:lineRule="exact"/>
        <w:ind w:left="563"/>
        <w:rPr>
          <w:sz w:val="28"/>
          <w:szCs w:val="28"/>
        </w:rPr>
      </w:pPr>
      <w:r>
        <w:rPr>
          <w:spacing w:val="-1"/>
          <w:position w:val="4"/>
          <w:sz w:val="28"/>
          <w:szCs w:val="28"/>
        </w:rPr>
        <w:t>法定代表人：                法定代表人：</w:t>
      </w:r>
    </w:p>
    <w:p w14:paraId="767F7732">
      <w:pPr>
        <w:pStyle w:val="2"/>
        <w:spacing w:line="460" w:lineRule="exact"/>
        <w:ind w:left="561"/>
        <w:rPr>
          <w:sz w:val="28"/>
          <w:szCs w:val="28"/>
        </w:rPr>
      </w:pPr>
      <w:r>
        <w:rPr>
          <w:spacing w:val="-1"/>
          <w:position w:val="4"/>
          <w:sz w:val="28"/>
          <w:szCs w:val="28"/>
        </w:rPr>
        <w:t>委托代理人：                委托代理人：</w:t>
      </w:r>
    </w:p>
    <w:p w14:paraId="3D36AFFC">
      <w:pPr>
        <w:pStyle w:val="2"/>
        <w:spacing w:line="460" w:lineRule="exact"/>
        <w:ind w:left="563"/>
        <w:rPr>
          <w:sz w:val="28"/>
          <w:szCs w:val="28"/>
        </w:rPr>
      </w:pPr>
      <w:r>
        <w:rPr>
          <w:spacing w:val="-1"/>
          <w:position w:val="4"/>
          <w:sz w:val="28"/>
          <w:szCs w:val="28"/>
        </w:rPr>
        <w:t>开户银行：                  开户银行：</w:t>
      </w:r>
    </w:p>
    <w:p w14:paraId="7D95D4BF">
      <w:pPr>
        <w:pStyle w:val="2"/>
        <w:spacing w:before="128" w:line="221" w:lineRule="auto"/>
        <w:ind w:left="573"/>
        <w:rPr>
          <w:sz w:val="28"/>
          <w:szCs w:val="28"/>
        </w:rPr>
      </w:pPr>
      <w:r>
        <w:rPr>
          <w:spacing w:val="-19"/>
          <w:sz w:val="28"/>
          <w:szCs w:val="28"/>
        </w:rPr>
        <w:t>帐</w:t>
      </w:r>
      <w:r>
        <w:rPr>
          <w:spacing w:val="4"/>
          <w:sz w:val="28"/>
          <w:szCs w:val="28"/>
        </w:rPr>
        <w:t xml:space="preserve">    </w:t>
      </w:r>
      <w:r>
        <w:rPr>
          <w:spacing w:val="-19"/>
          <w:sz w:val="28"/>
          <w:szCs w:val="28"/>
        </w:rPr>
        <w:t>号</w:t>
      </w:r>
      <w:r>
        <w:rPr>
          <w:spacing w:val="-102"/>
          <w:sz w:val="28"/>
          <w:szCs w:val="28"/>
        </w:rPr>
        <w:t xml:space="preserve"> </w:t>
      </w:r>
      <w:r>
        <w:rPr>
          <w:spacing w:val="-19"/>
          <w:sz w:val="28"/>
          <w:szCs w:val="28"/>
        </w:rPr>
        <w:t>：</w:t>
      </w:r>
      <w:r>
        <w:rPr>
          <w:spacing w:val="1"/>
          <w:sz w:val="28"/>
          <w:szCs w:val="28"/>
        </w:rPr>
        <w:t xml:space="preserve">                  </w:t>
      </w:r>
      <w:r>
        <w:rPr>
          <w:spacing w:val="-19"/>
          <w:sz w:val="28"/>
          <w:szCs w:val="28"/>
        </w:rPr>
        <w:t>帐</w:t>
      </w:r>
      <w:r>
        <w:rPr>
          <w:spacing w:val="4"/>
          <w:sz w:val="28"/>
          <w:szCs w:val="28"/>
        </w:rPr>
        <w:t xml:space="preserve">    </w:t>
      </w:r>
      <w:r>
        <w:rPr>
          <w:spacing w:val="-19"/>
          <w:sz w:val="28"/>
          <w:szCs w:val="28"/>
        </w:rPr>
        <w:t>号：</w:t>
      </w:r>
    </w:p>
    <w:p w14:paraId="73522BE1">
      <w:pPr>
        <w:pStyle w:val="2"/>
        <w:spacing w:before="123" w:line="222" w:lineRule="auto"/>
        <w:ind w:left="595"/>
        <w:rPr>
          <w:sz w:val="28"/>
          <w:szCs w:val="28"/>
        </w:rPr>
      </w:pPr>
      <w:r>
        <w:rPr>
          <w:spacing w:val="-24"/>
          <w:sz w:val="28"/>
          <w:szCs w:val="28"/>
        </w:rPr>
        <w:t>电</w:t>
      </w:r>
      <w:r>
        <w:rPr>
          <w:spacing w:val="3"/>
          <w:sz w:val="28"/>
          <w:szCs w:val="28"/>
        </w:rPr>
        <w:t xml:space="preserve">    </w:t>
      </w:r>
      <w:r>
        <w:rPr>
          <w:spacing w:val="-24"/>
          <w:sz w:val="28"/>
          <w:szCs w:val="28"/>
        </w:rPr>
        <w:t>话</w:t>
      </w:r>
      <w:r>
        <w:rPr>
          <w:spacing w:val="-105"/>
          <w:sz w:val="28"/>
          <w:szCs w:val="28"/>
        </w:rPr>
        <w:t xml:space="preserve"> </w:t>
      </w:r>
      <w:r>
        <w:rPr>
          <w:spacing w:val="-24"/>
          <w:sz w:val="28"/>
          <w:szCs w:val="28"/>
        </w:rPr>
        <w:t>：</w:t>
      </w:r>
      <w:r>
        <w:rPr>
          <w:spacing w:val="2"/>
          <w:sz w:val="28"/>
          <w:szCs w:val="28"/>
        </w:rPr>
        <w:t xml:space="preserve">                  </w:t>
      </w:r>
      <w:r>
        <w:rPr>
          <w:spacing w:val="-24"/>
          <w:sz w:val="28"/>
          <w:szCs w:val="28"/>
        </w:rPr>
        <w:t>电</w:t>
      </w:r>
      <w:r>
        <w:rPr>
          <w:spacing w:val="4"/>
          <w:sz w:val="28"/>
          <w:szCs w:val="28"/>
        </w:rPr>
        <w:t xml:space="preserve">    </w:t>
      </w:r>
      <w:r>
        <w:rPr>
          <w:spacing w:val="-24"/>
          <w:sz w:val="28"/>
          <w:szCs w:val="28"/>
        </w:rPr>
        <w:t>话：</w:t>
      </w:r>
    </w:p>
    <w:p w14:paraId="460E7914">
      <w:pPr>
        <w:pStyle w:val="2"/>
        <w:spacing w:before="125" w:line="229" w:lineRule="auto"/>
        <w:ind w:left="562"/>
        <w:rPr>
          <w:sz w:val="28"/>
          <w:szCs w:val="28"/>
        </w:rPr>
      </w:pPr>
      <w:r>
        <w:rPr>
          <w:spacing w:val="-13"/>
          <w:sz w:val="28"/>
          <w:szCs w:val="28"/>
        </w:rPr>
        <w:t>地</w:t>
      </w:r>
      <w:r>
        <w:rPr>
          <w:spacing w:val="2"/>
          <w:sz w:val="28"/>
          <w:szCs w:val="28"/>
        </w:rPr>
        <w:t xml:space="preserve">    </w:t>
      </w:r>
      <w:r>
        <w:rPr>
          <w:spacing w:val="-13"/>
          <w:sz w:val="28"/>
          <w:szCs w:val="28"/>
        </w:rPr>
        <w:t>址</w:t>
      </w:r>
      <w:r>
        <w:rPr>
          <w:spacing w:val="-102"/>
          <w:sz w:val="28"/>
          <w:szCs w:val="28"/>
        </w:rPr>
        <w:t xml:space="preserve"> </w:t>
      </w:r>
      <w:r>
        <w:rPr>
          <w:spacing w:val="-13"/>
          <w:sz w:val="28"/>
          <w:szCs w:val="28"/>
        </w:rPr>
        <w:t>：</w:t>
      </w:r>
      <w:r>
        <w:rPr>
          <w:sz w:val="28"/>
          <w:szCs w:val="28"/>
        </w:rPr>
        <w:t xml:space="preserve">                  </w:t>
      </w:r>
      <w:r>
        <w:rPr>
          <w:spacing w:val="-13"/>
          <w:sz w:val="28"/>
          <w:szCs w:val="28"/>
        </w:rPr>
        <w:t>地</w:t>
      </w:r>
      <w:r>
        <w:rPr>
          <w:spacing w:val="5"/>
          <w:sz w:val="28"/>
          <w:szCs w:val="28"/>
        </w:rPr>
        <w:t xml:space="preserve">    </w:t>
      </w:r>
      <w:r>
        <w:rPr>
          <w:spacing w:val="-13"/>
          <w:sz w:val="28"/>
          <w:szCs w:val="28"/>
        </w:rPr>
        <w:t>址：</w:t>
      </w:r>
    </w:p>
    <w:p w14:paraId="29AC25DA">
      <w:pPr>
        <w:pStyle w:val="2"/>
        <w:spacing w:before="113" w:line="220" w:lineRule="auto"/>
        <w:ind w:left="575"/>
        <w:rPr>
          <w:sz w:val="28"/>
          <w:szCs w:val="28"/>
        </w:rPr>
      </w:pPr>
      <w:r>
        <w:rPr>
          <w:spacing w:val="-25"/>
          <w:sz w:val="28"/>
          <w:szCs w:val="28"/>
        </w:rPr>
        <w:t>时</w:t>
      </w:r>
      <w:r>
        <w:rPr>
          <w:spacing w:val="9"/>
          <w:sz w:val="28"/>
          <w:szCs w:val="28"/>
        </w:rPr>
        <w:t xml:space="preserve">    </w:t>
      </w:r>
      <w:r>
        <w:rPr>
          <w:spacing w:val="-25"/>
          <w:sz w:val="28"/>
          <w:szCs w:val="28"/>
        </w:rPr>
        <w:t>间</w:t>
      </w:r>
      <w:r>
        <w:rPr>
          <w:spacing w:val="-104"/>
          <w:sz w:val="28"/>
          <w:szCs w:val="28"/>
        </w:rPr>
        <w:t xml:space="preserve"> </w:t>
      </w:r>
      <w:r>
        <w:rPr>
          <w:spacing w:val="-25"/>
          <w:sz w:val="28"/>
          <w:szCs w:val="28"/>
        </w:rPr>
        <w:t>：</w:t>
      </w:r>
      <w:r>
        <w:rPr>
          <w:spacing w:val="2"/>
          <w:sz w:val="28"/>
          <w:szCs w:val="28"/>
        </w:rPr>
        <w:t xml:space="preserve">    </w:t>
      </w:r>
      <w:r>
        <w:rPr>
          <w:spacing w:val="-25"/>
          <w:sz w:val="28"/>
          <w:szCs w:val="28"/>
        </w:rPr>
        <w:t>年</w:t>
      </w:r>
      <w:r>
        <w:rPr>
          <w:spacing w:val="9"/>
          <w:sz w:val="28"/>
          <w:szCs w:val="28"/>
        </w:rPr>
        <w:t xml:space="preserve">  </w:t>
      </w:r>
      <w:r>
        <w:rPr>
          <w:spacing w:val="-25"/>
          <w:sz w:val="28"/>
          <w:szCs w:val="28"/>
        </w:rPr>
        <w:t>月</w:t>
      </w:r>
      <w:r>
        <w:rPr>
          <w:spacing w:val="29"/>
          <w:sz w:val="28"/>
          <w:szCs w:val="28"/>
        </w:rPr>
        <w:t xml:space="preserve">  </w:t>
      </w:r>
      <w:r>
        <w:rPr>
          <w:spacing w:val="-25"/>
          <w:sz w:val="28"/>
          <w:szCs w:val="28"/>
        </w:rPr>
        <w:t>日</w:t>
      </w:r>
      <w:r>
        <w:rPr>
          <w:spacing w:val="6"/>
          <w:sz w:val="28"/>
          <w:szCs w:val="28"/>
        </w:rPr>
        <w:t xml:space="preserve">    </w:t>
      </w:r>
      <w:r>
        <w:rPr>
          <w:spacing w:val="-25"/>
          <w:sz w:val="28"/>
          <w:szCs w:val="28"/>
        </w:rPr>
        <w:t>时</w:t>
      </w:r>
      <w:r>
        <w:rPr>
          <w:spacing w:val="8"/>
          <w:sz w:val="28"/>
          <w:szCs w:val="28"/>
        </w:rPr>
        <w:t xml:space="preserve">    </w:t>
      </w:r>
      <w:r>
        <w:rPr>
          <w:spacing w:val="-25"/>
          <w:sz w:val="28"/>
          <w:szCs w:val="28"/>
        </w:rPr>
        <w:t>间</w:t>
      </w:r>
      <w:r>
        <w:rPr>
          <w:spacing w:val="-105"/>
          <w:sz w:val="28"/>
          <w:szCs w:val="28"/>
        </w:rPr>
        <w:t xml:space="preserve"> </w:t>
      </w:r>
      <w:r>
        <w:rPr>
          <w:spacing w:val="-25"/>
          <w:sz w:val="28"/>
          <w:szCs w:val="28"/>
        </w:rPr>
        <w:t>：</w:t>
      </w:r>
      <w:r>
        <w:rPr>
          <w:spacing w:val="3"/>
          <w:sz w:val="28"/>
          <w:szCs w:val="28"/>
        </w:rPr>
        <w:t xml:space="preserve">   </w:t>
      </w:r>
      <w:r>
        <w:rPr>
          <w:spacing w:val="-25"/>
          <w:sz w:val="28"/>
          <w:szCs w:val="28"/>
        </w:rPr>
        <w:t>年</w:t>
      </w:r>
      <w:r>
        <w:rPr>
          <w:spacing w:val="9"/>
          <w:sz w:val="28"/>
          <w:szCs w:val="28"/>
        </w:rPr>
        <w:t xml:space="preserve">  </w:t>
      </w:r>
      <w:r>
        <w:rPr>
          <w:spacing w:val="-25"/>
          <w:sz w:val="28"/>
          <w:szCs w:val="28"/>
        </w:rPr>
        <w:t>月</w:t>
      </w:r>
      <w:r>
        <w:rPr>
          <w:spacing w:val="29"/>
          <w:sz w:val="28"/>
          <w:szCs w:val="28"/>
        </w:rPr>
        <w:t xml:space="preserve">  </w:t>
      </w:r>
      <w:r>
        <w:rPr>
          <w:spacing w:val="-25"/>
          <w:sz w:val="28"/>
          <w:szCs w:val="28"/>
        </w:rPr>
        <w:t>日</w:t>
      </w:r>
    </w:p>
    <w:sectPr>
      <w:footerReference r:id="rId8" w:type="default"/>
      <w:pgSz w:w="11905" w:h="16839"/>
      <w:pgMar w:top="1431" w:right="1416" w:bottom="1156" w:left="1425" w:header="0" w:footer="99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2014D">
    <w:pPr>
      <w:spacing w:line="176" w:lineRule="auto"/>
      <w:ind w:left="436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179AC8">
    <w:pPr>
      <w:spacing w:line="176" w:lineRule="auto"/>
      <w:ind w:left="444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3CFD5E">
    <w:pPr>
      <w:spacing w:line="176" w:lineRule="auto"/>
      <w:ind w:left="444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77A40">
    <w:pPr>
      <w:spacing w:line="176" w:lineRule="auto"/>
      <w:ind w:left="444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CA874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1785</Words>
  <Characters>1820</Characters>
  <TotalTime>0</TotalTime>
  <ScaleCrop>false</ScaleCrop>
  <LinksUpToDate>false</LinksUpToDate>
  <CharactersWithSpaces>2262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2024-09-27T09:53:00Z</dcterms:created>
  <dc:creator>CamScanner</dc:creator>
  <cp:lastModifiedBy>Bada</cp:lastModifiedBy>
  <dcterms:modified xsi:type="dcterms:W3CDTF">2025-08-29T08:05:22Z</dcterms:modified>
  <dc:title>扫描全能王 2024-09-24 09.20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2025-08-29T16:04:52Z</vt:filetime>
  </property>
  <property fmtid="{D5CDD505-2E9C-101B-9397-08002B2CF9AE}" pid="4" name="KSOTemplateDocerSaveRecord">
    <vt:lpwstr>eyJoZGlkIjoiN2Y4ZDQyZTE0ZTU3ZGFkZWE5OTMzMTVhNTFjYmU4NDciLCJ1c2VySWQiOiI2NjE3MzM2NTYifQ==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B5AB21F5B8DA4B8699B1CB83FE79010D_12</vt:lpwstr>
  </property>
</Properties>
</file>