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600740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不接受联</w:t>
      </w:r>
      <w:bookmarkStart w:id="0" w:name="_GoBack"/>
      <w:bookmarkEnd w:id="0"/>
      <w:r>
        <w:rPr>
          <w:rFonts w:hint="eastAsia"/>
          <w:lang w:val="en-US" w:eastAsia="zh-CN"/>
        </w:rPr>
        <w:t>合体声明格式自拟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330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2025-12-18T02:07:02Z</dcterms:created>
  <dc:creator>Administrator</dc:creator>
  <cp:lastModifiedBy>旗舰</cp:lastModifiedBy>
  <dcterms:modified xsi:type="dcterms:W3CDTF">2025-12-18T02:07:43Z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eyJoZGlkIjoiZDk0ZWNhNWRhNTk1Y2JjMjEzNzc5ZDY2Y2I2ZTJjODMiLCJ1c2VySWQiOiI1NzU5NjgyMzQifQ==</vt:lpwstr>
  </property>
  <property fmtid="{D5CDD505-2E9C-101B-9397-08002B2CF9AE}" pid="4" name="ICV">
    <vt:lpwstr>C8E18DB0B9C04F61B963050FAE9445B2_12</vt:lpwstr>
  </property>
</Properties>
</file>