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D097A">
      <w:pPr>
        <w:spacing w:before="101" w:line="224" w:lineRule="auto"/>
        <w:ind w:left="1609"/>
        <w:outlineLvl w:val="1"/>
        <w:rPr>
          <w:rFonts w:ascii="宋体" w:hAnsi="宋体" w:eastAsia="宋体" w:cs="宋体"/>
          <w:b/>
          <w:bCs/>
          <w:spacing w:val="7"/>
          <w:sz w:val="31"/>
          <w:szCs w:val="31"/>
        </w:rPr>
      </w:pPr>
    </w:p>
    <w:p w14:paraId="393E6DA6">
      <w:pPr>
        <w:spacing w:before="101" w:line="224" w:lineRule="auto"/>
        <w:ind w:left="1609"/>
        <w:outlineLvl w:val="1"/>
        <w:rPr>
          <w:rFonts w:ascii="宋体" w:hAnsi="宋体" w:eastAsia="宋体" w:cs="宋体"/>
          <w:sz w:val="31"/>
          <w:szCs w:val="31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7"/>
          <w:sz w:val="31"/>
          <w:szCs w:val="31"/>
        </w:rPr>
        <w:t>供应商认为应该提交的其他资料</w:t>
      </w:r>
    </w:p>
    <w:p w14:paraId="15582A3A"/>
    <w:sectPr>
      <w:footerReference r:id="rId5" w:type="default"/>
      <w:pgSz w:w="11906" w:h="16839"/>
      <w:pgMar w:top="400" w:right="1785" w:bottom="1108" w:left="1785" w:header="0" w:footer="94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CB2C5">
    <w:pPr>
      <w:spacing w:line="176" w:lineRule="auto"/>
      <w:ind w:left="4085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4002A"/>
    <w:rsid w:val="3F54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2025-11-28T03:11:00Z</dcterms:created>
  <dc:creator>太阳Lion</dc:creator>
  <cp:lastModifiedBy>太阳Lion</cp:lastModifiedBy>
  <dcterms:modified xsi:type="dcterms:W3CDTF">2025-11-28T03:11:53Z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700E5A90C692412E9D7D425BC6CE324F_11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