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64655B">
      <w:pPr>
        <w:jc w:val="center"/>
        <w:rPr>
          <w:rFonts w:hint="eastAsia" w:ascii="仿宋" w:hAnsi="仿宋" w:eastAsia="仿宋" w:cs="仿宋"/>
          <w:b/>
          <w:bCs/>
          <w:sz w:val="28"/>
          <w:szCs w:val="36"/>
        </w:rPr>
      </w:pPr>
      <w:r>
        <w:rPr>
          <w:rFonts w:hint="eastAsia" w:ascii="仿宋" w:hAnsi="仿宋" w:eastAsia="仿宋" w:cs="仿宋"/>
          <w:b/>
          <w:bCs/>
          <w:sz w:val="28"/>
          <w:szCs w:val="36"/>
        </w:rPr>
        <w:t>质量保证措施</w:t>
      </w:r>
    </w:p>
    <w:p w14:paraId="42BC88C9">
      <w:pPr>
        <w:jc w:val="center"/>
        <w:rPr>
          <w:rFonts w:hint="eastAsia" w:ascii="仿宋" w:hAnsi="仿宋" w:eastAsia="仿宋" w:cs="仿宋"/>
          <w:b w:val="0"/>
          <w:bCs w:val="0"/>
          <w:sz w:val="24"/>
          <w:szCs w:val="32"/>
        </w:rPr>
      </w:pPr>
      <w:bookmarkStart w:id="0" w:name="_GoBack"/>
      <w:r>
        <w:rPr>
          <w:rFonts w:hint="eastAsia" w:ascii="仿宋" w:hAnsi="仿宋" w:eastAsia="仿宋" w:cs="仿宋"/>
          <w:b w:val="0"/>
          <w:bCs w:val="0"/>
          <w:sz w:val="24"/>
          <w:szCs w:val="32"/>
        </w:rPr>
        <w:t>供应商针对本项目编制完善的质量保证措施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86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2026-04-22T23:24:23Z</dcterms:created>
  <dc:creator>Lenovo</dc:creator>
  <cp:lastModifiedBy>荏苒</cp:lastModifiedBy>
  <dcterms:modified xsi:type="dcterms:W3CDTF">2026-04-22T23:25:00Z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eyJoZGlkIjoiNWQyYTlkYjRhOTgwNmIyYTY2YmFkNjBhMmYyYjI5ZDAiLCJ1c2VySWQiOiIyMjMwNDA4NjYifQ==</vt:lpwstr>
  </property>
  <property fmtid="{D5CDD505-2E9C-101B-9397-08002B2CF9AE}" pid="4" name="ICV">
    <vt:lpwstr>5B9B8D76E582476BA9C6D8737B864E7C_12</vt:lpwstr>
  </property>
</Properties>
</file>