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87280"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技术响应方案</w:t>
      </w:r>
    </w:p>
    <w:p w14:paraId="456F6777">
      <w:pPr>
        <w:jc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 w14:paraId="1644CBAA">
      <w:pPr>
        <w:jc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 w14:paraId="4EB08923">
      <w:pPr>
        <w:jc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 w14:paraId="66999FE1">
      <w:pPr>
        <w:ind w:left="0" w:leftChars="0" w:firstLine="560" w:firstLineChars="200"/>
        <w:jc w:val="left"/>
        <w:rPr>
          <w:rFonts w:hint="eastAsia" w:ascii="宋体" w:hAnsi="宋体" w:eastAsia="宋体" w:cs="宋体"/>
          <w:color w:val="000000"/>
          <w:sz w:val="28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(供应商在编制响应文件前，请详细阅读磋商文件，理解磋商文件中的每项要求；响应文件的编制内容应真实可靠，否则由此引</w:t>
      </w:r>
      <w:r>
        <w:rPr>
          <w:rFonts w:hint="eastAsia" w:ascii="宋体" w:hAnsi="宋体" w:eastAsia="宋体" w:cs="宋体"/>
          <w:color w:val="000000"/>
          <w:sz w:val="28"/>
          <w:szCs w:val="24"/>
          <w:highlight w:val="none"/>
        </w:rPr>
        <w:t>发的责任风险将由供应商承担</w:t>
      </w:r>
      <w:r>
        <w:rPr>
          <w:rFonts w:hint="eastAsia" w:ascii="宋体" w:hAnsi="宋体" w:eastAsia="宋体" w:cs="宋体"/>
          <w:color w:val="000000"/>
          <w:sz w:val="28"/>
          <w:szCs w:val="24"/>
          <w:highlight w:val="none"/>
          <w:lang w:eastAsia="zh-CN"/>
        </w:rPr>
        <w:t>）</w:t>
      </w:r>
    </w:p>
    <w:p w14:paraId="743E2621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F22733"/>
    <w:rsid w:val="4CF2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5</TotalTime>
  <ScaleCrop>false</ScaleCrop>
  <LinksUpToDate>false</LinksUpToDate>
  <CharactersWithSpaces>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2026-01-04T02:19:00Z</dcterms:created>
  <dc:creator>秦人</dc:creator>
  <cp:lastModifiedBy>秦人</cp:lastModifiedBy>
  <dcterms:modified xsi:type="dcterms:W3CDTF">2026-01-04T02:34:17Z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EA2231E787F740728F28BBE2DD8CFA8F_11</vt:lpwstr>
  </property>
  <property fmtid="{D5CDD505-2E9C-101B-9397-08002B2CF9AE}" pid="4" name="KSOTemplateDocerSaveRecord">
    <vt:lpwstr>eyJoZGlkIjoiMTlmYWU5OTk1NjJlNzAzNGI5MzI0MjU4YWQ0MTM3OWUiLCJ1c2VySWQiOiI1OTIzNjc4ODcifQ==</vt:lpwstr>
  </property>
</Properties>
</file>