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版本号：SXJHZB-2026-0408-00120260416001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2026年度食品检验服务机构采购项目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SXJHZB-2026-0408-001</w:t>
      </w:r>
      <w:r>
        <w:br/>
      </w:r>
      <w:r>
        <w:br/>
      </w:r>
      <w:r>
        <w:br/>
      </w:r>
    </w:p>
    <w:p>
      <w:pPr>
        <w:pStyle w:val="null3"/>
        <w:jc w:val="center"/>
        <w:outlineLvl w:val="2"/>
      </w:pPr>
      <w:r>
        <w:rPr>
          <w:rFonts w:ascii="仿宋_GB2312" w:hAnsi="仿宋_GB2312" w:cs="仿宋_GB2312" w:eastAsia="仿宋_GB2312"/>
          <w:sz w:val="28"/>
          <w:b/>
        </w:rPr>
        <w:t>镇巴县市场监督管理局</w:t>
      </w:r>
    </w:p>
    <w:p>
      <w:pPr>
        <w:pStyle w:val="null3"/>
        <w:jc w:val="center"/>
        <w:outlineLvl w:val="2"/>
      </w:pPr>
      <w:r>
        <w:rPr>
          <w:rFonts w:ascii="仿宋_GB2312" w:hAnsi="仿宋_GB2312" w:cs="仿宋_GB2312" w:eastAsia="仿宋_GB2312"/>
          <w:sz w:val="28"/>
          <w:b/>
        </w:rPr>
        <w:t>陕西巨和项目管理有限责任公司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陕西巨和项目管理有限责任公司</w:t>
      </w:r>
      <w:r>
        <w:rPr>
          <w:rFonts w:ascii="仿宋_GB2312" w:hAnsi="仿宋_GB2312" w:cs="仿宋_GB2312" w:eastAsia="仿宋_GB2312"/>
        </w:rPr>
        <w:t>（以下简称“代理机构”）受</w:t>
      </w:r>
      <w:r>
        <w:rPr>
          <w:rFonts w:ascii="仿宋_GB2312" w:hAnsi="仿宋_GB2312" w:cs="仿宋_GB2312" w:eastAsia="仿宋_GB2312"/>
        </w:rPr>
        <w:t>镇巴县市场监督管理局</w:t>
      </w:r>
      <w:r>
        <w:rPr>
          <w:rFonts w:ascii="仿宋_GB2312" w:hAnsi="仿宋_GB2312" w:cs="仿宋_GB2312" w:eastAsia="仿宋_GB2312"/>
        </w:rPr>
        <w:t>委托，拟对</w:t>
      </w:r>
      <w:r>
        <w:rPr>
          <w:rFonts w:ascii="仿宋_GB2312" w:hAnsi="仿宋_GB2312" w:cs="仿宋_GB2312" w:eastAsia="仿宋_GB2312"/>
        </w:rPr>
        <w:t>2026年度食品检验服务机构采购项目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SXJHZB-2026-0408-001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2026年度食品检验服务机构采购项目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根据近年来上级下达的食品抽检任务计划，原则要求年度抽检任务数不低于辖区人口的千分之四，依据《汉中市市场监督管理局&lt;关于印发汉中市2025年食品安全抽检计划的通知&gt;》（汉市监发〔2025〕21号），结合县内食用农产品及食品生产加工、流通、餐饮各环节监管对象数量及其销售情况，我局2026年度计划安排食品安全监督性抽检750批次，元旦春节期间安排食品安全专项抽检180批次，其余570批次需要招标确定委托2家第三方检测服务机构承担对应的检测任务。 第一包：270批次，预算16.85万元； 第二包：300批次，预算18.70万元；</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采购包1（2026年度食品检验服务机构采购项目（包1））：属于专门面向中小企业采购。</w:t>
      </w:r>
    </w:p>
    <w:p>
      <w:pPr>
        <w:pStyle w:val="null3"/>
      </w:pPr>
      <w:r>
        <w:rPr>
          <w:rFonts w:ascii="仿宋_GB2312" w:hAnsi="仿宋_GB2312" w:cs="仿宋_GB2312" w:eastAsia="仿宋_GB2312"/>
        </w:rPr>
        <w:t>采购包2（2026年度食品检验服务机构采购项目（包2））：属于专门面向中小企业采购。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法定代表人或委托代理人身份证明：法定代表人参加投标须提供《法定代表人身份证明》及身份证复印件；法定代表人授权他人参加投标，须提供《法定代表人授权委托书》、委托代理人身份证复印件,供应商需在项目电子化交易系统中按要求上传相应证明文件并进行电子签章;</w:t>
      </w:r>
    </w:p>
    <w:p>
      <w:pPr>
        <w:pStyle w:val="null3"/>
      </w:pPr>
      <w:r>
        <w:rPr>
          <w:rFonts w:ascii="仿宋_GB2312" w:hAnsi="仿宋_GB2312" w:cs="仿宋_GB2312" w:eastAsia="仿宋_GB2312"/>
        </w:rPr>
        <w:t>3、供应商资质：1. 具有省级及以上市场监督管理部门颁发的检验检测机构资质认定证书CMA（证书附表包含食品)及其完整项目列表； 2. 具有农产品质量安全检测机构考核合格证书（CATL）； 供应商需在项目电子化交易系统中按要求上传以上相应证明文件并进行电子签章;</w:t>
      </w:r>
    </w:p>
    <w:p>
      <w:pPr>
        <w:pStyle w:val="null3"/>
      </w:pPr>
      <w:r>
        <w:rPr>
          <w:rFonts w:ascii="仿宋_GB2312" w:hAnsi="仿宋_GB2312" w:cs="仿宋_GB2312" w:eastAsia="仿宋_GB2312"/>
        </w:rPr>
        <w:t>4、中小企业声明函：本项目专门面向中小企业采购，供应商应为中小微企业，须提供《中小企业声明函》并对真实性负责,供应商需在项目电子化交易系统中按要求上传相应证明文件并进行电子签章;</w:t>
      </w:r>
    </w:p>
    <w:p>
      <w:pPr>
        <w:pStyle w:val="null3"/>
      </w:pPr>
      <w:r>
        <w:rPr>
          <w:rFonts w:ascii="仿宋_GB2312" w:hAnsi="仿宋_GB2312" w:cs="仿宋_GB2312" w:eastAsia="仿宋_GB2312"/>
        </w:rPr>
        <w:t>5、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6、非联合体磋商承诺函：本项目不接受联合体磋商，单位负责人为同一人或者存在直接控股、管理关系的不同供应商，不得同时参加本项目磋商活动，供应商需在项目电子化交易系统中按要求上传相应证明文件并进行电子签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法定代表人或委托代理人身份证明：法定代表人参加投标须提供《法定代表人身份证明》及身份证复印件；法定代表人授权他人参加投标，须提供《法定代表人授权委托书》、委托代理人身份证复印件,供应商需在项目电子化交易系统中按要求上传相应证明文件并进行电子签章;</w:t>
      </w:r>
    </w:p>
    <w:p>
      <w:pPr>
        <w:pStyle w:val="null3"/>
      </w:pPr>
      <w:r>
        <w:rPr>
          <w:rFonts w:ascii="仿宋_GB2312" w:hAnsi="仿宋_GB2312" w:cs="仿宋_GB2312" w:eastAsia="仿宋_GB2312"/>
        </w:rPr>
        <w:t>3、供应商资质：1. 具有省级及以上市场监督管理部门颁发的检验检测机构资质认定证书CMA（证书附表包含食品)及其完整项目列表； 2. 具有农产品质量安全检测机构考核合格证书（CATL）； 供应商需在项目电子化交易系统中按要求上传以上相应证明文件并进行电子签章;</w:t>
      </w:r>
    </w:p>
    <w:p>
      <w:pPr>
        <w:pStyle w:val="null3"/>
      </w:pPr>
      <w:r>
        <w:rPr>
          <w:rFonts w:ascii="仿宋_GB2312" w:hAnsi="仿宋_GB2312" w:cs="仿宋_GB2312" w:eastAsia="仿宋_GB2312"/>
        </w:rPr>
        <w:t>4、中小企业声明函：本项目专门面向中小企业采购，供应商应为中小微企业，须提供《中小企业声明函》并对真实性负责,供应商需在项目电子化交易系统中按要求上传相应证明文件并进行电子签章;</w:t>
      </w:r>
    </w:p>
    <w:p>
      <w:pPr>
        <w:pStyle w:val="null3"/>
      </w:pPr>
      <w:r>
        <w:rPr>
          <w:rFonts w:ascii="仿宋_GB2312" w:hAnsi="仿宋_GB2312" w:cs="仿宋_GB2312" w:eastAsia="仿宋_GB2312"/>
        </w:rPr>
        <w:t>5、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6、非联合体磋商承诺函：本项目不接受联合体磋商，单位负责人为同一人或者存在直接控股、管理关系的不同供应商，不得同时参加本项目磋商活动，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镇巴县泾洋街道办武营街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镇巴县市场监督管理局经办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15029790666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陕西巨和项目管理有限责任公司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陕西省汉中市镇巴县泾洋街道办河西路粮食局五楼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15332521029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采购包1：168,500.00元</w:t>
            </w:r>
          </w:p>
          <w:p>
            <w:pPr>
              <w:pStyle w:val="null3"/>
            </w:pPr>
            <w:r>
              <w:rPr>
                <w:rFonts w:ascii="仿宋_GB2312" w:hAnsi="仿宋_GB2312" w:cs="仿宋_GB2312" w:eastAsia="仿宋_GB2312"/>
              </w:rPr>
              <w:t>采购包2：187,000.00元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 2、采购代理服务费的缴纳方式:在领取《成交通知书》前向采购代理机均一次性全额缴纳采购代理服务费。 3、代理服务费的具体金额后续见本项目中标（成交）结果公告。</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镇巴县市场监督管理局</w:t>
      </w:r>
      <w:r>
        <w:rPr>
          <w:rFonts w:ascii="仿宋_GB2312" w:hAnsi="仿宋_GB2312" w:cs="仿宋_GB2312" w:eastAsia="仿宋_GB2312"/>
        </w:rPr>
        <w:t>和</w:t>
      </w:r>
      <w:r>
        <w:rPr>
          <w:rFonts w:ascii="仿宋_GB2312" w:hAnsi="仿宋_GB2312" w:cs="仿宋_GB2312" w:eastAsia="仿宋_GB2312"/>
        </w:rPr>
        <w:t>陕西巨和项目管理有限责任公司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镇巴县市场监督管理局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陕西巨和项目管理有限责任公司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镇巴县市场监督管理局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陕西巨和项目管理有限责任公司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符合国家食品检测规范要求，抽样及检测数据录入国抽系统；落实高质量发展要求，全部通过数据质量监测。</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符合国家食品检测规范要求，抽样及检测数据录入国抽系统；落实高质量发展要求，全部通过数据质量监测。</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陕西巨和项目管理有限责任公司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陕西巨和项目管理有限责任公司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陕西巨和项目管理有限责任公司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联系人：黄女士</w:t>
      </w:r>
    </w:p>
    <w:p>
      <w:pPr>
        <w:pStyle w:val="null3"/>
      </w:pPr>
      <w:r>
        <w:rPr>
          <w:rFonts w:ascii="仿宋_GB2312" w:hAnsi="仿宋_GB2312" w:cs="仿宋_GB2312" w:eastAsia="仿宋_GB2312"/>
        </w:rPr>
        <w:t>联系电话：15332521029</w:t>
      </w:r>
    </w:p>
    <w:p>
      <w:pPr>
        <w:pStyle w:val="null3"/>
      </w:pPr>
      <w:r>
        <w:rPr>
          <w:rFonts w:ascii="仿宋_GB2312" w:hAnsi="仿宋_GB2312" w:cs="仿宋_GB2312" w:eastAsia="仿宋_GB2312"/>
        </w:rPr>
        <w:t>地址：汉中市镇巴县河西路粮食局五楼</w:t>
      </w:r>
    </w:p>
    <w:p>
      <w:pPr>
        <w:pStyle w:val="null3"/>
      </w:pPr>
      <w:r>
        <w:rPr>
          <w:rFonts w:ascii="仿宋_GB2312" w:hAnsi="仿宋_GB2312" w:cs="仿宋_GB2312" w:eastAsia="仿宋_GB2312"/>
        </w:rPr>
        <w:t>邮编：723600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根据近年来上级下达的食品抽检任务计划，原则要求年度抽检任务数不低于辖区人口的千分之四，依据《汉中市市场监督管理局&lt;关于印发汉中市2025年食品安全抽检计划的通知&gt;》（汉市监发〔2025〕21号），结合县内食用农产品及食品生产加工、流通、餐饮各环节监管对象数量及其销售情况，我局2026年度计划安排食品安全监督性抽检750批次，元旦春节期间安排食品安全专项抽检180批次，其余570批次需要招标确定委托2家第三方检测服务机构承担对应的检测任务。 第一包：270批次，预算16.85万元； 第二包：300批次，预算18.70万元；</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168,500.00</w:t>
      </w:r>
    </w:p>
    <w:p>
      <w:pPr>
        <w:pStyle w:val="null3"/>
      </w:pPr>
      <w:r>
        <w:rPr>
          <w:rFonts w:ascii="仿宋_GB2312" w:hAnsi="仿宋_GB2312" w:cs="仿宋_GB2312" w:eastAsia="仿宋_GB2312"/>
        </w:rPr>
        <w:t>采购包最高限价（元）: 168,500.00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2026年度食品检验服务机构采购项目（包1）</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168,500.00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187,000.00</w:t>
      </w:r>
    </w:p>
    <w:p>
      <w:pPr>
        <w:pStyle w:val="null3"/>
      </w:pPr>
      <w:r>
        <w:rPr>
          <w:rFonts w:ascii="仿宋_GB2312" w:hAnsi="仿宋_GB2312" w:cs="仿宋_GB2312" w:eastAsia="仿宋_GB2312"/>
        </w:rPr>
        <w:t>采购包最高限价（元）: 187,000.00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2026年度食品检验服务机构采购项目（包2）</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187,000.00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标的名称：2026年度食品检验服务机构采购项目（包1）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jc w:val="both"/>
            </w:pPr>
            <w:r>
              <w:rPr>
                <w:rFonts w:ascii="仿宋_GB2312" w:hAnsi="仿宋_GB2312" w:cs="仿宋_GB2312" w:eastAsia="仿宋_GB2312"/>
                <w:sz w:val="28"/>
              </w:rPr>
              <w:t>1.具体采购内容和技术规格要求</w:t>
            </w:r>
          </w:p>
          <w:p>
            <w:pPr>
              <w:pStyle w:val="null3"/>
              <w:ind w:firstLine="560"/>
              <w:jc w:val="both"/>
            </w:pPr>
            <w:r>
              <w:rPr>
                <w:rFonts w:ascii="仿宋_GB2312" w:hAnsi="仿宋_GB2312" w:cs="仿宋_GB2312" w:eastAsia="仿宋_GB2312"/>
                <w:sz w:val="28"/>
              </w:rPr>
              <w:t>具有资质的第三方检测服务机构根据我局下达的检测任务，安排抽样员按照计划进行抽样，并及时准确的对样品的相关数值或含量进行检测，将抽样信息、检测数据、过程图片以及检测报告按时限要求上传国抽系统。具体的检测任务见附表。</w:t>
            </w:r>
          </w:p>
          <w:p>
            <w:pPr>
              <w:pStyle w:val="null3"/>
              <w:ind w:firstLine="560"/>
              <w:jc w:val="both"/>
            </w:pPr>
            <w:r>
              <w:rPr>
                <w:rFonts w:ascii="仿宋_GB2312" w:hAnsi="仿宋_GB2312" w:cs="仿宋_GB2312" w:eastAsia="仿宋_GB2312"/>
                <w:sz w:val="28"/>
              </w:rPr>
              <w:t>2.技术标准要求</w:t>
            </w:r>
          </w:p>
          <w:p>
            <w:pPr>
              <w:pStyle w:val="null3"/>
              <w:ind w:firstLine="560"/>
              <w:jc w:val="both"/>
            </w:pPr>
            <w:r>
              <w:rPr>
                <w:rFonts w:ascii="仿宋_GB2312" w:hAnsi="仿宋_GB2312" w:cs="仿宋_GB2312" w:eastAsia="仿宋_GB2312"/>
                <w:sz w:val="28"/>
              </w:rPr>
              <w:t>根据国家市场监管总局《食品安全抽样检验管理办法》以及《全国食品安全监督抽检实施细则》（</w:t>
            </w:r>
            <w:r>
              <w:rPr>
                <w:rFonts w:ascii="仿宋_GB2312" w:hAnsi="仿宋_GB2312" w:cs="仿宋_GB2312" w:eastAsia="仿宋_GB2312"/>
                <w:sz w:val="28"/>
              </w:rPr>
              <w:t>2026版）规定的程序、方法、检验项目进行抽样、检验（复检）、出具报告、录入国抽系统、形成年度分析报告，重点检测项目覆盖应不低于95%（</w:t>
            </w:r>
            <w:r>
              <w:rPr>
                <w:rFonts w:ascii="仿宋_GB2312" w:hAnsi="仿宋_GB2312" w:cs="仿宋_GB2312" w:eastAsia="仿宋_GB2312"/>
                <w:sz w:val="28"/>
              </w:rPr>
              <w:t>详见下表</w:t>
            </w:r>
            <w:r>
              <w:rPr>
                <w:rFonts w:ascii="仿宋_GB2312" w:hAnsi="仿宋_GB2312" w:cs="仿宋_GB2312" w:eastAsia="仿宋_GB2312"/>
                <w:sz w:val="28"/>
              </w:rPr>
              <w:t>）。</w:t>
            </w:r>
          </w:p>
          <w:tbl>
            <w:tblPr>
              <w:tblBorders>
                <w:top w:val="single"/>
                <w:left w:val="single"/>
                <w:bottom w:val="single"/>
                <w:right w:val="single"/>
                <w:insideH w:val="single"/>
                <w:insideV w:val="single"/>
              </w:tblBorders>
            </w:tblPr>
            <w:tblGrid>
              <w:gridCol w:w="358"/>
              <w:gridCol w:w="887"/>
              <w:gridCol w:w="346"/>
              <w:gridCol w:w="960"/>
            </w:tblGrid>
            <w:tr>
              <w:tc>
                <w:tcPr>
                  <w:tcW w:type="dxa" w:w="3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序号</w:t>
                  </w:r>
                </w:p>
              </w:tc>
              <w:tc>
                <w:tcPr>
                  <w:tcW w:type="dxa" w:w="8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重点检测项目名称</w:t>
                  </w:r>
                </w:p>
              </w:tc>
              <w:tc>
                <w:tcPr>
                  <w:tcW w:type="dxa" w:w="3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序号</w:t>
                  </w:r>
                </w:p>
              </w:tc>
              <w:tc>
                <w:tcPr>
                  <w:tcW w:type="dxa" w:w="9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重点检测项目名称</w:t>
                  </w:r>
                </w:p>
              </w:tc>
            </w:tr>
            <w:tr>
              <w:tc>
                <w:tcPr>
                  <w:tcW w:type="dxa" w:w="35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1 </w:t>
                  </w:r>
                </w:p>
              </w:tc>
              <w:tc>
                <w:tcPr>
                  <w:tcW w:type="dxa" w:w="88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2,4-滴和2,4-滴钠盐</w:t>
                  </w:r>
                </w:p>
              </w:tc>
              <w:tc>
                <w:tcPr>
                  <w:tcW w:type="dxa" w:w="34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50</w:t>
                  </w:r>
                </w:p>
              </w:tc>
              <w:tc>
                <w:tcPr>
                  <w:tcW w:type="dxa" w:w="96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联苯菊酯</w:t>
                  </w:r>
                </w:p>
              </w:tc>
            </w:tr>
            <w:tr>
              <w:tc>
                <w:tcPr>
                  <w:tcW w:type="dxa" w:w="35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2 </w:t>
                  </w:r>
                </w:p>
              </w:tc>
              <w:tc>
                <w:tcPr>
                  <w:tcW w:type="dxa" w:w="88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4-氯苯氧乙酸钠(以4-氯苯氧乙酸计)</w:t>
                  </w:r>
                </w:p>
              </w:tc>
              <w:tc>
                <w:tcPr>
                  <w:tcW w:type="dxa" w:w="34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51</w:t>
                  </w:r>
                </w:p>
              </w:tc>
              <w:tc>
                <w:tcPr>
                  <w:tcW w:type="dxa" w:w="96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林可霉素</w:t>
                  </w:r>
                </w:p>
              </w:tc>
            </w:tr>
            <w:tr>
              <w:tc>
                <w:tcPr>
                  <w:tcW w:type="dxa" w:w="35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3 </w:t>
                  </w:r>
                </w:p>
              </w:tc>
              <w:tc>
                <w:tcPr>
                  <w:tcW w:type="dxa" w:w="88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6-苄基腺嘌呤</w:t>
                  </w:r>
                </w:p>
              </w:tc>
              <w:tc>
                <w:tcPr>
                  <w:tcW w:type="dxa" w:w="34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52</w:t>
                  </w:r>
                </w:p>
              </w:tc>
              <w:tc>
                <w:tcPr>
                  <w:tcW w:type="dxa" w:w="96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铝</w:t>
                  </w:r>
                </w:p>
              </w:tc>
            </w:tr>
            <w:tr>
              <w:tc>
                <w:tcPr>
                  <w:tcW w:type="dxa" w:w="35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4 </w:t>
                  </w:r>
                </w:p>
              </w:tc>
              <w:tc>
                <w:tcPr>
                  <w:tcW w:type="dxa" w:w="88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安赛蜜</w:t>
                  </w:r>
                </w:p>
              </w:tc>
              <w:tc>
                <w:tcPr>
                  <w:tcW w:type="dxa" w:w="34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53</w:t>
                  </w:r>
                </w:p>
              </w:tc>
              <w:tc>
                <w:tcPr>
                  <w:tcW w:type="dxa" w:w="96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氯吡脲</w:t>
                  </w:r>
                </w:p>
              </w:tc>
            </w:tr>
            <w:tr>
              <w:tc>
                <w:tcPr>
                  <w:tcW w:type="dxa" w:w="35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5 </w:t>
                  </w:r>
                </w:p>
              </w:tc>
              <w:tc>
                <w:tcPr>
                  <w:tcW w:type="dxa" w:w="88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氨基酸态氮</w:t>
                  </w:r>
                </w:p>
              </w:tc>
              <w:tc>
                <w:tcPr>
                  <w:tcW w:type="dxa" w:w="34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54</w:t>
                  </w:r>
                </w:p>
              </w:tc>
              <w:tc>
                <w:tcPr>
                  <w:tcW w:type="dxa" w:w="96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氯氰菊酯和高效氯氰菊酯</w:t>
                  </w:r>
                </w:p>
              </w:tc>
            </w:tr>
            <w:tr>
              <w:tc>
                <w:tcPr>
                  <w:tcW w:type="dxa" w:w="35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6 </w:t>
                  </w:r>
                </w:p>
              </w:tc>
              <w:tc>
                <w:tcPr>
                  <w:tcW w:type="dxa" w:w="88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倍硫磷</w:t>
                  </w:r>
                </w:p>
              </w:tc>
              <w:tc>
                <w:tcPr>
                  <w:tcW w:type="dxa" w:w="34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55</w:t>
                  </w:r>
                </w:p>
              </w:tc>
              <w:tc>
                <w:tcPr>
                  <w:tcW w:type="dxa" w:w="96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氯氟氰菊酯和高效氯氟氰菊酯</w:t>
                  </w:r>
                </w:p>
              </w:tc>
            </w:tr>
            <w:tr>
              <w:tc>
                <w:tcPr>
                  <w:tcW w:type="dxa" w:w="35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7 </w:t>
                  </w:r>
                </w:p>
              </w:tc>
              <w:tc>
                <w:tcPr>
                  <w:tcW w:type="dxa" w:w="88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苯并芘</w:t>
                  </w:r>
                </w:p>
              </w:tc>
              <w:tc>
                <w:tcPr>
                  <w:tcW w:type="dxa" w:w="34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56</w:t>
                  </w:r>
                </w:p>
              </w:tc>
              <w:tc>
                <w:tcPr>
                  <w:tcW w:type="dxa" w:w="96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氯霉素</w:t>
                  </w:r>
                </w:p>
              </w:tc>
            </w:tr>
            <w:tr>
              <w:tc>
                <w:tcPr>
                  <w:tcW w:type="dxa" w:w="35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8 </w:t>
                  </w:r>
                </w:p>
              </w:tc>
              <w:tc>
                <w:tcPr>
                  <w:tcW w:type="dxa" w:w="88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苯甲酸及其钠盐(以苯甲酸计)</w:t>
                  </w:r>
                </w:p>
              </w:tc>
              <w:tc>
                <w:tcPr>
                  <w:tcW w:type="dxa" w:w="34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57</w:t>
                  </w:r>
                </w:p>
              </w:tc>
              <w:tc>
                <w:tcPr>
                  <w:tcW w:type="dxa" w:w="96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吗啡</w:t>
                  </w:r>
                </w:p>
              </w:tc>
            </w:tr>
            <w:tr>
              <w:tc>
                <w:tcPr>
                  <w:tcW w:type="dxa" w:w="35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9 </w:t>
                  </w:r>
                </w:p>
              </w:tc>
              <w:tc>
                <w:tcPr>
                  <w:tcW w:type="dxa" w:w="88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苯醚甲环唑</w:t>
                  </w:r>
                </w:p>
              </w:tc>
              <w:tc>
                <w:tcPr>
                  <w:tcW w:type="dxa" w:w="34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58</w:t>
                  </w:r>
                </w:p>
              </w:tc>
              <w:tc>
                <w:tcPr>
                  <w:tcW w:type="dxa" w:w="96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霉菌</w:t>
                  </w:r>
                </w:p>
              </w:tc>
            </w:tr>
            <w:tr>
              <w:tc>
                <w:tcPr>
                  <w:tcW w:type="dxa" w:w="35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10 </w:t>
                  </w:r>
                </w:p>
              </w:tc>
              <w:tc>
                <w:tcPr>
                  <w:tcW w:type="dxa" w:w="88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吡虫啉</w:t>
                  </w:r>
                </w:p>
              </w:tc>
              <w:tc>
                <w:tcPr>
                  <w:tcW w:type="dxa" w:w="34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59</w:t>
                  </w:r>
                </w:p>
              </w:tc>
              <w:tc>
                <w:tcPr>
                  <w:tcW w:type="dxa" w:w="96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酵母</w:t>
                  </w:r>
                </w:p>
              </w:tc>
            </w:tr>
            <w:tr>
              <w:tc>
                <w:tcPr>
                  <w:tcW w:type="dxa" w:w="35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11 </w:t>
                  </w:r>
                </w:p>
              </w:tc>
              <w:tc>
                <w:tcPr>
                  <w:tcW w:type="dxa" w:w="88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吡唑醚菌酯</w:t>
                  </w:r>
                </w:p>
              </w:tc>
              <w:tc>
                <w:tcPr>
                  <w:tcW w:type="dxa" w:w="34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60</w:t>
                  </w:r>
                </w:p>
              </w:tc>
              <w:tc>
                <w:tcPr>
                  <w:tcW w:type="dxa" w:w="96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灭蝇胺</w:t>
                  </w:r>
                </w:p>
              </w:tc>
            </w:tr>
            <w:tr>
              <w:tc>
                <w:tcPr>
                  <w:tcW w:type="dxa" w:w="35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12 </w:t>
                  </w:r>
                </w:p>
              </w:tc>
              <w:tc>
                <w:tcPr>
                  <w:tcW w:type="dxa" w:w="88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丙酸钙</w:t>
                  </w:r>
                </w:p>
              </w:tc>
              <w:tc>
                <w:tcPr>
                  <w:tcW w:type="dxa" w:w="34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61</w:t>
                  </w:r>
                </w:p>
              </w:tc>
              <w:tc>
                <w:tcPr>
                  <w:tcW w:type="dxa" w:w="96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那可丁</w:t>
                  </w:r>
                </w:p>
              </w:tc>
            </w:tr>
            <w:tr>
              <w:tc>
                <w:tcPr>
                  <w:tcW w:type="dxa" w:w="35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13 </w:t>
                  </w:r>
                </w:p>
              </w:tc>
              <w:tc>
                <w:tcPr>
                  <w:tcW w:type="dxa" w:w="88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丙溴磷</w:t>
                  </w:r>
                </w:p>
              </w:tc>
              <w:tc>
                <w:tcPr>
                  <w:tcW w:type="dxa" w:w="34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62</w:t>
                  </w:r>
                </w:p>
              </w:tc>
              <w:tc>
                <w:tcPr>
                  <w:tcW w:type="dxa" w:w="96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纳他霉素</w:t>
                  </w:r>
                </w:p>
              </w:tc>
            </w:tr>
            <w:tr>
              <w:tc>
                <w:tcPr>
                  <w:tcW w:type="dxa" w:w="35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14 </w:t>
                  </w:r>
                </w:p>
              </w:tc>
              <w:tc>
                <w:tcPr>
                  <w:tcW w:type="dxa" w:w="88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大肠菌群</w:t>
                  </w:r>
                </w:p>
              </w:tc>
              <w:tc>
                <w:tcPr>
                  <w:tcW w:type="dxa" w:w="34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63</w:t>
                  </w:r>
                </w:p>
              </w:tc>
              <w:tc>
                <w:tcPr>
                  <w:tcW w:type="dxa" w:w="96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柠檬黄</w:t>
                  </w:r>
                </w:p>
              </w:tc>
            </w:tr>
            <w:tr>
              <w:tc>
                <w:tcPr>
                  <w:tcW w:type="dxa" w:w="35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15 </w:t>
                  </w:r>
                </w:p>
              </w:tc>
              <w:tc>
                <w:tcPr>
                  <w:tcW w:type="dxa" w:w="88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蛋白质</w:t>
                  </w:r>
                </w:p>
              </w:tc>
              <w:tc>
                <w:tcPr>
                  <w:tcW w:type="dxa" w:w="34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64</w:t>
                  </w:r>
                </w:p>
              </w:tc>
              <w:tc>
                <w:tcPr>
                  <w:tcW w:type="dxa" w:w="96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诺氟沙星</w:t>
                  </w:r>
                </w:p>
              </w:tc>
            </w:tr>
            <w:tr>
              <w:tc>
                <w:tcPr>
                  <w:tcW w:type="dxa" w:w="35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16 </w:t>
                  </w:r>
                </w:p>
              </w:tc>
              <w:tc>
                <w:tcPr>
                  <w:tcW w:type="dxa" w:w="88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地美硝唑</w:t>
                  </w:r>
                </w:p>
              </w:tc>
              <w:tc>
                <w:tcPr>
                  <w:tcW w:type="dxa" w:w="34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65</w:t>
                  </w:r>
                </w:p>
              </w:tc>
              <w:tc>
                <w:tcPr>
                  <w:tcW w:type="dxa" w:w="96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w:t>
                  </w:r>
                </w:p>
              </w:tc>
            </w:tr>
            <w:tr>
              <w:tc>
                <w:tcPr>
                  <w:tcW w:type="dxa" w:w="35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17 </w:t>
                  </w:r>
                </w:p>
              </w:tc>
              <w:tc>
                <w:tcPr>
                  <w:tcW w:type="dxa" w:w="88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地赛米松</w:t>
                  </w:r>
                </w:p>
              </w:tc>
              <w:tc>
                <w:tcPr>
                  <w:tcW w:type="dxa" w:w="34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66</w:t>
                  </w:r>
                </w:p>
              </w:tc>
              <w:tc>
                <w:tcPr>
                  <w:tcW w:type="dxa" w:w="96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氰化物</w:t>
                  </w:r>
                </w:p>
              </w:tc>
            </w:tr>
            <w:tr>
              <w:tc>
                <w:tcPr>
                  <w:tcW w:type="dxa" w:w="35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18 </w:t>
                  </w:r>
                </w:p>
              </w:tc>
              <w:tc>
                <w:tcPr>
                  <w:tcW w:type="dxa" w:w="88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地西泮</w:t>
                  </w:r>
                </w:p>
              </w:tc>
              <w:tc>
                <w:tcPr>
                  <w:tcW w:type="dxa" w:w="34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67</w:t>
                  </w:r>
                </w:p>
              </w:tc>
              <w:tc>
                <w:tcPr>
                  <w:tcW w:type="dxa" w:w="96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日落黄</w:t>
                  </w:r>
                </w:p>
              </w:tc>
            </w:tr>
            <w:tr>
              <w:tc>
                <w:tcPr>
                  <w:tcW w:type="dxa" w:w="35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19 </w:t>
                  </w:r>
                </w:p>
              </w:tc>
              <w:tc>
                <w:tcPr>
                  <w:tcW w:type="dxa" w:w="88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啶虫脒</w:t>
                  </w:r>
                </w:p>
              </w:tc>
              <w:tc>
                <w:tcPr>
                  <w:tcW w:type="dxa" w:w="34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68</w:t>
                  </w:r>
                </w:p>
              </w:tc>
              <w:tc>
                <w:tcPr>
                  <w:tcW w:type="dxa" w:w="96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噻虫胺</w:t>
                  </w:r>
                </w:p>
              </w:tc>
            </w:tr>
            <w:tr>
              <w:tc>
                <w:tcPr>
                  <w:tcW w:type="dxa" w:w="35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20 </w:t>
                  </w:r>
                </w:p>
              </w:tc>
              <w:tc>
                <w:tcPr>
                  <w:tcW w:type="dxa" w:w="88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毒死蜱</w:t>
                  </w:r>
                </w:p>
              </w:tc>
              <w:tc>
                <w:tcPr>
                  <w:tcW w:type="dxa" w:w="34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69</w:t>
                  </w:r>
                </w:p>
              </w:tc>
              <w:tc>
                <w:tcPr>
                  <w:tcW w:type="dxa" w:w="96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噻虫嗪</w:t>
                  </w:r>
                </w:p>
              </w:tc>
            </w:tr>
            <w:tr>
              <w:tc>
                <w:tcPr>
                  <w:tcW w:type="dxa" w:w="35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21 </w:t>
                  </w:r>
                </w:p>
              </w:tc>
              <w:tc>
                <w:tcPr>
                  <w:tcW w:type="dxa" w:w="88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多菌灵</w:t>
                  </w:r>
                </w:p>
              </w:tc>
              <w:tc>
                <w:tcPr>
                  <w:tcW w:type="dxa" w:w="34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70</w:t>
                  </w:r>
                </w:p>
              </w:tc>
              <w:tc>
                <w:tcPr>
                  <w:tcW w:type="dxa" w:w="96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三聚氰胺</w:t>
                  </w:r>
                </w:p>
              </w:tc>
            </w:tr>
            <w:tr>
              <w:tc>
                <w:tcPr>
                  <w:tcW w:type="dxa" w:w="35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22 </w:t>
                  </w:r>
                </w:p>
              </w:tc>
              <w:tc>
                <w:tcPr>
                  <w:tcW w:type="dxa" w:w="88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多西环素</w:t>
                  </w:r>
                </w:p>
              </w:tc>
              <w:tc>
                <w:tcPr>
                  <w:tcW w:type="dxa" w:w="34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71</w:t>
                  </w:r>
                </w:p>
              </w:tc>
              <w:tc>
                <w:tcPr>
                  <w:tcW w:type="dxa" w:w="96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三氯蔗糖</w:t>
                  </w:r>
                </w:p>
              </w:tc>
            </w:tr>
            <w:tr>
              <w:tc>
                <w:tcPr>
                  <w:tcW w:type="dxa" w:w="35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23 </w:t>
                  </w:r>
                </w:p>
              </w:tc>
              <w:tc>
                <w:tcPr>
                  <w:tcW w:type="dxa" w:w="88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恩诺沙星</w:t>
                  </w:r>
                </w:p>
              </w:tc>
              <w:tc>
                <w:tcPr>
                  <w:tcW w:type="dxa" w:w="34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72</w:t>
                  </w:r>
                </w:p>
              </w:tc>
              <w:tc>
                <w:tcPr>
                  <w:tcW w:type="dxa" w:w="96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山梨酸及其钾盐(以山梨酸计)</w:t>
                  </w:r>
                </w:p>
              </w:tc>
            </w:tr>
            <w:tr>
              <w:tc>
                <w:tcPr>
                  <w:tcW w:type="dxa" w:w="35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24 </w:t>
                  </w:r>
                </w:p>
              </w:tc>
              <w:tc>
                <w:tcPr>
                  <w:tcW w:type="dxa" w:w="88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二氧化硫</w:t>
                  </w:r>
                </w:p>
              </w:tc>
              <w:tc>
                <w:tcPr>
                  <w:tcW w:type="dxa" w:w="34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73</w:t>
                  </w:r>
                </w:p>
              </w:tc>
              <w:tc>
                <w:tcPr>
                  <w:tcW w:type="dxa" w:w="96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嗜渗酵母计数</w:t>
                  </w:r>
                </w:p>
              </w:tc>
            </w:tr>
            <w:tr>
              <w:tc>
                <w:tcPr>
                  <w:tcW w:type="dxa" w:w="35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25 </w:t>
                  </w:r>
                </w:p>
              </w:tc>
              <w:tc>
                <w:tcPr>
                  <w:tcW w:type="dxa" w:w="88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防腐剂比例之和</w:t>
                  </w:r>
                </w:p>
              </w:tc>
              <w:tc>
                <w:tcPr>
                  <w:tcW w:type="dxa" w:w="34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74</w:t>
                  </w:r>
                </w:p>
              </w:tc>
              <w:tc>
                <w:tcPr>
                  <w:tcW w:type="dxa" w:w="96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水胺硫磷</w:t>
                  </w:r>
                </w:p>
              </w:tc>
            </w:tr>
            <w:tr>
              <w:tc>
                <w:tcPr>
                  <w:tcW w:type="dxa" w:w="35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26 </w:t>
                  </w:r>
                </w:p>
              </w:tc>
              <w:tc>
                <w:tcPr>
                  <w:tcW w:type="dxa" w:w="88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呋喃妥因代谢物</w:t>
                  </w:r>
                </w:p>
              </w:tc>
              <w:tc>
                <w:tcPr>
                  <w:tcW w:type="dxa" w:w="34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75</w:t>
                  </w:r>
                </w:p>
              </w:tc>
              <w:tc>
                <w:tcPr>
                  <w:tcW w:type="dxa" w:w="96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酸价</w:t>
                  </w:r>
                </w:p>
              </w:tc>
            </w:tr>
            <w:tr>
              <w:tc>
                <w:tcPr>
                  <w:tcW w:type="dxa" w:w="35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27 </w:t>
                  </w:r>
                </w:p>
              </w:tc>
              <w:tc>
                <w:tcPr>
                  <w:tcW w:type="dxa" w:w="88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呋喃西林代谢物</w:t>
                  </w:r>
                </w:p>
              </w:tc>
              <w:tc>
                <w:tcPr>
                  <w:tcW w:type="dxa" w:w="34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76</w:t>
                  </w:r>
                </w:p>
              </w:tc>
              <w:tc>
                <w:tcPr>
                  <w:tcW w:type="dxa" w:w="96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糖精钠(以糖精计)</w:t>
                  </w:r>
                </w:p>
              </w:tc>
            </w:tr>
            <w:tr>
              <w:tc>
                <w:tcPr>
                  <w:tcW w:type="dxa" w:w="35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28 </w:t>
                  </w:r>
                </w:p>
              </w:tc>
              <w:tc>
                <w:tcPr>
                  <w:tcW w:type="dxa" w:w="88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呋喃唑酮代谢物</w:t>
                  </w:r>
                </w:p>
              </w:tc>
              <w:tc>
                <w:tcPr>
                  <w:tcW w:type="dxa" w:w="34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77</w:t>
                  </w:r>
                </w:p>
              </w:tc>
              <w:tc>
                <w:tcPr>
                  <w:tcW w:type="dxa" w:w="96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甜蜜素(以环己基氨基磺酸计)</w:t>
                  </w:r>
                </w:p>
              </w:tc>
            </w:tr>
            <w:tr>
              <w:tc>
                <w:tcPr>
                  <w:tcW w:type="dxa" w:w="35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29 </w:t>
                  </w:r>
                </w:p>
              </w:tc>
              <w:tc>
                <w:tcPr>
                  <w:tcW w:type="dxa" w:w="88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氟苯尼考</w:t>
                  </w:r>
                </w:p>
              </w:tc>
              <w:tc>
                <w:tcPr>
                  <w:tcW w:type="dxa" w:w="34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78</w:t>
                  </w:r>
                </w:p>
              </w:tc>
              <w:tc>
                <w:tcPr>
                  <w:tcW w:type="dxa" w:w="96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脱氢乙酸及其钠盐(以脱氢乙酸计)</w:t>
                  </w:r>
                </w:p>
              </w:tc>
            </w:tr>
            <w:tr>
              <w:tc>
                <w:tcPr>
                  <w:tcW w:type="dxa" w:w="35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30 </w:t>
                  </w:r>
                </w:p>
              </w:tc>
              <w:tc>
                <w:tcPr>
                  <w:tcW w:type="dxa" w:w="88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腐霉利</w:t>
                  </w:r>
                </w:p>
              </w:tc>
              <w:tc>
                <w:tcPr>
                  <w:tcW w:type="dxa" w:w="34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79</w:t>
                  </w:r>
                </w:p>
              </w:tc>
              <w:tc>
                <w:tcPr>
                  <w:tcW w:type="dxa" w:w="96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五氯酚酸钠(以五氯酚计)</w:t>
                  </w:r>
                </w:p>
              </w:tc>
            </w:tr>
            <w:tr>
              <w:tc>
                <w:tcPr>
                  <w:tcW w:type="dxa" w:w="35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31 </w:t>
                  </w:r>
                </w:p>
              </w:tc>
              <w:tc>
                <w:tcPr>
                  <w:tcW w:type="dxa" w:w="88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镉</w:t>
                  </w:r>
                </w:p>
              </w:tc>
              <w:tc>
                <w:tcPr>
                  <w:tcW w:type="dxa" w:w="34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80</w:t>
                  </w:r>
                </w:p>
              </w:tc>
              <w:tc>
                <w:tcPr>
                  <w:tcW w:type="dxa" w:w="96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戊菌唑</w:t>
                  </w:r>
                </w:p>
              </w:tc>
            </w:tr>
            <w:tr>
              <w:tc>
                <w:tcPr>
                  <w:tcW w:type="dxa" w:w="35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32 </w:t>
                  </w:r>
                </w:p>
              </w:tc>
              <w:tc>
                <w:tcPr>
                  <w:tcW w:type="dxa" w:w="88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铬(以Cr计)</w:t>
                  </w:r>
                </w:p>
              </w:tc>
              <w:tc>
                <w:tcPr>
                  <w:tcW w:type="dxa" w:w="34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81</w:t>
                  </w:r>
                </w:p>
              </w:tc>
              <w:tc>
                <w:tcPr>
                  <w:tcW w:type="dxa" w:w="96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戊唑醇</w:t>
                  </w:r>
                </w:p>
              </w:tc>
            </w:tr>
            <w:tr>
              <w:tc>
                <w:tcPr>
                  <w:tcW w:type="dxa" w:w="35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33 </w:t>
                  </w:r>
                </w:p>
              </w:tc>
              <w:tc>
                <w:tcPr>
                  <w:tcW w:type="dxa" w:w="88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果糖和葡萄糖</w:t>
                  </w:r>
                </w:p>
              </w:tc>
              <w:tc>
                <w:tcPr>
                  <w:tcW w:type="dxa" w:w="34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82</w:t>
                  </w:r>
                </w:p>
              </w:tc>
              <w:tc>
                <w:tcPr>
                  <w:tcW w:type="dxa" w:w="96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烯酰吗啉</w:t>
                  </w:r>
                </w:p>
              </w:tc>
            </w:tr>
            <w:tr>
              <w:tc>
                <w:tcPr>
                  <w:tcW w:type="dxa" w:w="35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34 </w:t>
                  </w:r>
                </w:p>
              </w:tc>
              <w:tc>
                <w:tcPr>
                  <w:tcW w:type="dxa" w:w="88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过氧化值</w:t>
                  </w:r>
                </w:p>
              </w:tc>
              <w:tc>
                <w:tcPr>
                  <w:tcW w:type="dxa" w:w="34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83</w:t>
                  </w:r>
                </w:p>
              </w:tc>
              <w:tc>
                <w:tcPr>
                  <w:tcW w:type="dxa" w:w="96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辛硫磷</w:t>
                  </w:r>
                </w:p>
              </w:tc>
            </w:tr>
            <w:tr>
              <w:tc>
                <w:tcPr>
                  <w:tcW w:type="dxa" w:w="35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35 </w:t>
                  </w:r>
                </w:p>
              </w:tc>
              <w:tc>
                <w:tcPr>
                  <w:tcW w:type="dxa" w:w="88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黄曲霉毒素B1</w:t>
                  </w:r>
                </w:p>
              </w:tc>
              <w:tc>
                <w:tcPr>
                  <w:tcW w:type="dxa" w:w="34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84</w:t>
                  </w:r>
                </w:p>
              </w:tc>
              <w:tc>
                <w:tcPr>
                  <w:tcW w:type="dxa" w:w="96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亚硫酸盐</w:t>
                  </w:r>
                </w:p>
              </w:tc>
            </w:tr>
            <w:tr>
              <w:tc>
                <w:tcPr>
                  <w:tcW w:type="dxa" w:w="35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36 </w:t>
                  </w:r>
                </w:p>
              </w:tc>
              <w:tc>
                <w:tcPr>
                  <w:tcW w:type="dxa" w:w="88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磺胺类(总量)</w:t>
                  </w:r>
                </w:p>
              </w:tc>
              <w:tc>
                <w:tcPr>
                  <w:tcW w:type="dxa" w:w="34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85</w:t>
                  </w:r>
                </w:p>
              </w:tc>
              <w:tc>
                <w:tcPr>
                  <w:tcW w:type="dxa" w:w="96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亚硝酸盐(以NaNO</w:t>
                  </w:r>
                  <w:r>
                    <w:rPr>
                      <w:rFonts w:ascii="仿宋_GB2312" w:hAnsi="仿宋_GB2312" w:cs="仿宋_GB2312" w:eastAsia="仿宋_GB2312"/>
                      <w:sz w:val="22"/>
                      <w:color w:val="000000"/>
                    </w:rPr>
                    <w:t>₂</w:t>
                  </w:r>
                  <w:r>
                    <w:rPr>
                      <w:rFonts w:ascii="仿宋_GB2312" w:hAnsi="仿宋_GB2312" w:cs="仿宋_GB2312" w:eastAsia="仿宋_GB2312"/>
                      <w:sz w:val="22"/>
                      <w:color w:val="000000"/>
                    </w:rPr>
                    <w:t>计)</w:t>
                  </w:r>
                </w:p>
              </w:tc>
            </w:tr>
            <w:tr>
              <w:tc>
                <w:tcPr>
                  <w:tcW w:type="dxa" w:w="35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37 </w:t>
                  </w:r>
                </w:p>
              </w:tc>
              <w:tc>
                <w:tcPr>
                  <w:tcW w:type="dxa" w:w="88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甲胺磷</w:t>
                  </w:r>
                </w:p>
              </w:tc>
              <w:tc>
                <w:tcPr>
                  <w:tcW w:type="dxa" w:w="34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86</w:t>
                  </w:r>
                </w:p>
              </w:tc>
              <w:tc>
                <w:tcPr>
                  <w:tcW w:type="dxa" w:w="96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胭脂红</w:t>
                  </w:r>
                </w:p>
              </w:tc>
            </w:tr>
            <w:tr>
              <w:tc>
                <w:tcPr>
                  <w:tcW w:type="dxa" w:w="35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38 </w:t>
                  </w:r>
                </w:p>
              </w:tc>
              <w:tc>
                <w:tcPr>
                  <w:tcW w:type="dxa" w:w="88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甲拌磷</w:t>
                  </w:r>
                </w:p>
              </w:tc>
              <w:tc>
                <w:tcPr>
                  <w:tcW w:type="dxa" w:w="34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87</w:t>
                  </w:r>
                </w:p>
              </w:tc>
              <w:tc>
                <w:tcPr>
                  <w:tcW w:type="dxa" w:w="96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氧氟沙星</w:t>
                  </w:r>
                </w:p>
              </w:tc>
            </w:tr>
            <w:tr>
              <w:tc>
                <w:tcPr>
                  <w:tcW w:type="dxa" w:w="35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39 </w:t>
                  </w:r>
                </w:p>
              </w:tc>
              <w:tc>
                <w:tcPr>
                  <w:tcW w:type="dxa" w:w="88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甲醇</w:t>
                  </w:r>
                </w:p>
              </w:tc>
              <w:tc>
                <w:tcPr>
                  <w:tcW w:type="dxa" w:w="34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88</w:t>
                  </w:r>
                </w:p>
              </w:tc>
              <w:tc>
                <w:tcPr>
                  <w:tcW w:type="dxa" w:w="96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氧乐果</w:t>
                  </w:r>
                </w:p>
              </w:tc>
            </w:tr>
            <w:tr>
              <w:tc>
                <w:tcPr>
                  <w:tcW w:type="dxa" w:w="35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40 </w:t>
                  </w:r>
                </w:p>
              </w:tc>
              <w:tc>
                <w:tcPr>
                  <w:tcW w:type="dxa" w:w="88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甲硝唑</w:t>
                  </w:r>
                </w:p>
              </w:tc>
              <w:tc>
                <w:tcPr>
                  <w:tcW w:type="dxa" w:w="34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89</w:t>
                  </w:r>
                </w:p>
              </w:tc>
              <w:tc>
                <w:tcPr>
                  <w:tcW w:type="dxa" w:w="96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乙基麦芽酚</w:t>
                  </w:r>
                </w:p>
              </w:tc>
            </w:tr>
            <w:tr>
              <w:tc>
                <w:tcPr>
                  <w:tcW w:type="dxa" w:w="35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41 </w:t>
                  </w:r>
                </w:p>
              </w:tc>
              <w:tc>
                <w:tcPr>
                  <w:tcW w:type="dxa" w:w="88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甲氧苄啶</w:t>
                  </w:r>
                </w:p>
              </w:tc>
              <w:tc>
                <w:tcPr>
                  <w:tcW w:type="dxa" w:w="34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90</w:t>
                  </w:r>
                </w:p>
              </w:tc>
              <w:tc>
                <w:tcPr>
                  <w:tcW w:type="dxa" w:w="96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乙酰甲胺磷</w:t>
                  </w:r>
                </w:p>
              </w:tc>
            </w:tr>
            <w:tr>
              <w:tc>
                <w:tcPr>
                  <w:tcW w:type="dxa" w:w="35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42 </w:t>
                  </w:r>
                </w:p>
              </w:tc>
              <w:tc>
                <w:tcPr>
                  <w:tcW w:type="dxa" w:w="88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金黄色葡萄球菌</w:t>
                  </w:r>
                </w:p>
              </w:tc>
              <w:tc>
                <w:tcPr>
                  <w:tcW w:type="dxa" w:w="34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91</w:t>
                  </w:r>
                </w:p>
              </w:tc>
              <w:tc>
                <w:tcPr>
                  <w:tcW w:type="dxa" w:w="96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阴离子合成洗涤剂(以十二烷基苯磺酸钠计)</w:t>
                  </w:r>
                </w:p>
              </w:tc>
            </w:tr>
            <w:tr>
              <w:tc>
                <w:tcPr>
                  <w:tcW w:type="dxa" w:w="35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43 </w:t>
                  </w:r>
                </w:p>
              </w:tc>
              <w:tc>
                <w:tcPr>
                  <w:tcW w:type="dxa" w:w="88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腈苯唑</w:t>
                  </w:r>
                </w:p>
              </w:tc>
              <w:tc>
                <w:tcPr>
                  <w:tcW w:type="dxa" w:w="34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92</w:t>
                  </w:r>
                </w:p>
              </w:tc>
              <w:tc>
                <w:tcPr>
                  <w:tcW w:type="dxa" w:w="96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罂粟碱</w:t>
                  </w:r>
                </w:p>
              </w:tc>
            </w:tr>
            <w:tr>
              <w:tc>
                <w:tcPr>
                  <w:tcW w:type="dxa" w:w="35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44 </w:t>
                  </w:r>
                </w:p>
              </w:tc>
              <w:tc>
                <w:tcPr>
                  <w:tcW w:type="dxa" w:w="88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腈菌唑</w:t>
                  </w:r>
                </w:p>
              </w:tc>
              <w:tc>
                <w:tcPr>
                  <w:tcW w:type="dxa" w:w="34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93</w:t>
                  </w:r>
                </w:p>
              </w:tc>
              <w:tc>
                <w:tcPr>
                  <w:tcW w:type="dxa" w:w="96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总汞(以Hg计)</w:t>
                  </w:r>
                </w:p>
              </w:tc>
            </w:tr>
            <w:tr>
              <w:tc>
                <w:tcPr>
                  <w:tcW w:type="dxa" w:w="35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45 </w:t>
                  </w:r>
                </w:p>
              </w:tc>
              <w:tc>
                <w:tcPr>
                  <w:tcW w:type="dxa" w:w="88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酒精度</w:t>
                  </w:r>
                </w:p>
              </w:tc>
              <w:tc>
                <w:tcPr>
                  <w:tcW w:type="dxa" w:w="34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94</w:t>
                  </w:r>
                </w:p>
              </w:tc>
              <w:tc>
                <w:tcPr>
                  <w:tcW w:type="dxa" w:w="96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总砷(以As计)</w:t>
                  </w:r>
                </w:p>
              </w:tc>
            </w:tr>
            <w:tr>
              <w:tc>
                <w:tcPr>
                  <w:tcW w:type="dxa" w:w="35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46 </w:t>
                  </w:r>
                </w:p>
              </w:tc>
              <w:tc>
                <w:tcPr>
                  <w:tcW w:type="dxa" w:w="88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菌落总数</w:t>
                  </w:r>
                </w:p>
              </w:tc>
              <w:tc>
                <w:tcPr>
                  <w:tcW w:type="dxa" w:w="34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95</w:t>
                  </w:r>
                </w:p>
              </w:tc>
              <w:tc>
                <w:tcPr>
                  <w:tcW w:type="dxa" w:w="96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塑化剂</w:t>
                  </w:r>
                </w:p>
              </w:tc>
            </w:tr>
            <w:tr>
              <w:tc>
                <w:tcPr>
                  <w:tcW w:type="dxa" w:w="35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47 </w:t>
                  </w:r>
                </w:p>
              </w:tc>
              <w:tc>
                <w:tcPr>
                  <w:tcW w:type="dxa" w:w="88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可待因</w:t>
                  </w:r>
                </w:p>
              </w:tc>
              <w:tc>
                <w:tcPr>
                  <w:tcW w:type="dxa" w:w="34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96</w:t>
                  </w:r>
                </w:p>
              </w:tc>
              <w:tc>
                <w:tcPr>
                  <w:tcW w:type="dxa" w:w="96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铜绿假单胞菌</w:t>
                  </w:r>
                </w:p>
              </w:tc>
            </w:tr>
            <w:tr>
              <w:tc>
                <w:tcPr>
                  <w:tcW w:type="dxa" w:w="35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48 </w:t>
                  </w:r>
                </w:p>
              </w:tc>
              <w:tc>
                <w:tcPr>
                  <w:tcW w:type="dxa" w:w="88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克罗诺杆菌属(阪崎肠杆菌)</w:t>
                  </w:r>
                </w:p>
              </w:tc>
              <w:tc>
                <w:tcPr>
                  <w:tcW w:type="dxa" w:w="34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97</w:t>
                  </w:r>
                </w:p>
              </w:tc>
              <w:tc>
                <w:tcPr>
                  <w:tcW w:type="dxa" w:w="96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总酸</w:t>
                  </w:r>
                </w:p>
              </w:tc>
            </w:tr>
            <w:tr>
              <w:tc>
                <w:tcPr>
                  <w:tcW w:type="dxa" w:w="35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49 </w:t>
                  </w:r>
                </w:p>
              </w:tc>
              <w:tc>
                <w:tcPr>
                  <w:tcW w:type="dxa" w:w="88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联苯菊酯</w:t>
                  </w:r>
                </w:p>
              </w:tc>
              <w:tc>
                <w:tcPr>
                  <w:tcW w:type="dxa" w:w="34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98</w:t>
                  </w:r>
                </w:p>
              </w:tc>
              <w:tc>
                <w:tcPr>
                  <w:tcW w:type="dxa" w:w="96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动物源性成分</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标的名称：2026年度食品检验服务机构采购项目（包2）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jc w:val="both"/>
            </w:pPr>
            <w:r>
              <w:rPr>
                <w:rFonts w:ascii="仿宋_GB2312" w:hAnsi="仿宋_GB2312" w:cs="仿宋_GB2312" w:eastAsia="仿宋_GB2312"/>
                <w:sz w:val="28"/>
              </w:rPr>
              <w:t>1.具体采购内容和技术规格要求</w:t>
            </w:r>
          </w:p>
          <w:p>
            <w:pPr>
              <w:pStyle w:val="null3"/>
              <w:ind w:firstLine="560"/>
              <w:jc w:val="both"/>
            </w:pPr>
            <w:r>
              <w:rPr>
                <w:rFonts w:ascii="仿宋_GB2312" w:hAnsi="仿宋_GB2312" w:cs="仿宋_GB2312" w:eastAsia="仿宋_GB2312"/>
                <w:sz w:val="28"/>
              </w:rPr>
              <w:t>具有资质的第三方检测服务机构根据我局下达的检测任务，安排抽样员按照计划进行抽样，并及时准确的对样品的相关数值或含量进行检测，将抽样信息、检测数据、过程图片以及检测报告按时限要求上传国抽系统。具体的检测任务见附表。</w:t>
            </w:r>
          </w:p>
          <w:p>
            <w:pPr>
              <w:pStyle w:val="null3"/>
              <w:ind w:firstLine="560"/>
              <w:jc w:val="both"/>
            </w:pPr>
            <w:r>
              <w:rPr>
                <w:rFonts w:ascii="仿宋_GB2312" w:hAnsi="仿宋_GB2312" w:cs="仿宋_GB2312" w:eastAsia="仿宋_GB2312"/>
                <w:sz w:val="28"/>
              </w:rPr>
              <w:t>2.技术标准要求</w:t>
            </w:r>
          </w:p>
          <w:p>
            <w:pPr>
              <w:pStyle w:val="null3"/>
              <w:ind w:firstLine="560"/>
              <w:jc w:val="both"/>
            </w:pPr>
            <w:r>
              <w:rPr>
                <w:rFonts w:ascii="仿宋_GB2312" w:hAnsi="仿宋_GB2312" w:cs="仿宋_GB2312" w:eastAsia="仿宋_GB2312"/>
                <w:sz w:val="28"/>
              </w:rPr>
              <w:t>根据国家市场监管总局《食品安全抽样检验管理办法》以及《全国食品安全监督抽检实施细则》（</w:t>
            </w:r>
            <w:r>
              <w:rPr>
                <w:rFonts w:ascii="仿宋_GB2312" w:hAnsi="仿宋_GB2312" w:cs="仿宋_GB2312" w:eastAsia="仿宋_GB2312"/>
                <w:sz w:val="28"/>
              </w:rPr>
              <w:t>2026版）规定的程序、方法、检验项目进行抽样、检验（复检）、出具报告、录入国抽系统、形成年度分析报告，重点检测项目覆盖应不低于95%</w:t>
            </w:r>
            <w:r>
              <w:rPr>
                <w:rFonts w:ascii="仿宋_GB2312" w:hAnsi="仿宋_GB2312" w:cs="仿宋_GB2312" w:eastAsia="仿宋_GB2312"/>
                <w:sz w:val="28"/>
              </w:rPr>
              <w:t>（</w:t>
            </w:r>
            <w:r>
              <w:rPr>
                <w:rFonts w:ascii="仿宋_GB2312" w:hAnsi="仿宋_GB2312" w:cs="仿宋_GB2312" w:eastAsia="仿宋_GB2312"/>
                <w:sz w:val="28"/>
              </w:rPr>
              <w:t>详见下表</w:t>
            </w:r>
            <w:r>
              <w:rPr>
                <w:rFonts w:ascii="仿宋_GB2312" w:hAnsi="仿宋_GB2312" w:cs="仿宋_GB2312" w:eastAsia="仿宋_GB2312"/>
                <w:sz w:val="28"/>
              </w:rPr>
              <w:t>）</w:t>
            </w:r>
            <w:r>
              <w:rPr>
                <w:rFonts w:ascii="仿宋_GB2312" w:hAnsi="仿宋_GB2312" w:cs="仿宋_GB2312" w:eastAsia="仿宋_GB2312"/>
                <w:sz w:val="28"/>
              </w:rPr>
              <w:t>。</w:t>
            </w:r>
          </w:p>
          <w:tbl>
            <w:tblPr>
              <w:tblBorders>
                <w:top w:val="single"/>
                <w:left w:val="single"/>
                <w:bottom w:val="single"/>
                <w:right w:val="single"/>
                <w:insideH w:val="single"/>
                <w:insideV w:val="single"/>
              </w:tblBorders>
            </w:tblPr>
            <w:tblGrid>
              <w:gridCol w:w="358"/>
              <w:gridCol w:w="887"/>
              <w:gridCol w:w="346"/>
              <w:gridCol w:w="960"/>
            </w:tblGrid>
            <w:tr>
              <w:tc>
                <w:tcPr>
                  <w:tcW w:type="dxa" w:w="3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序号</w:t>
                  </w:r>
                </w:p>
              </w:tc>
              <w:tc>
                <w:tcPr>
                  <w:tcW w:type="dxa" w:w="8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重点检测项目名称</w:t>
                  </w:r>
                </w:p>
              </w:tc>
              <w:tc>
                <w:tcPr>
                  <w:tcW w:type="dxa" w:w="3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序号</w:t>
                  </w:r>
                </w:p>
              </w:tc>
              <w:tc>
                <w:tcPr>
                  <w:tcW w:type="dxa" w:w="9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重点检测项目名称</w:t>
                  </w:r>
                </w:p>
              </w:tc>
            </w:tr>
            <w:tr>
              <w:tc>
                <w:tcPr>
                  <w:tcW w:type="dxa" w:w="35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1 </w:t>
                  </w:r>
                </w:p>
              </w:tc>
              <w:tc>
                <w:tcPr>
                  <w:tcW w:type="dxa" w:w="88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2,4-滴和2,4-滴钠盐</w:t>
                  </w:r>
                </w:p>
              </w:tc>
              <w:tc>
                <w:tcPr>
                  <w:tcW w:type="dxa" w:w="34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50</w:t>
                  </w:r>
                </w:p>
              </w:tc>
              <w:tc>
                <w:tcPr>
                  <w:tcW w:type="dxa" w:w="96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联苯菊酯</w:t>
                  </w:r>
                </w:p>
              </w:tc>
            </w:tr>
            <w:tr>
              <w:tc>
                <w:tcPr>
                  <w:tcW w:type="dxa" w:w="35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2 </w:t>
                  </w:r>
                </w:p>
              </w:tc>
              <w:tc>
                <w:tcPr>
                  <w:tcW w:type="dxa" w:w="88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4-氯苯氧乙酸钠(以4-氯苯氧乙酸计)</w:t>
                  </w:r>
                </w:p>
              </w:tc>
              <w:tc>
                <w:tcPr>
                  <w:tcW w:type="dxa" w:w="34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51</w:t>
                  </w:r>
                </w:p>
              </w:tc>
              <w:tc>
                <w:tcPr>
                  <w:tcW w:type="dxa" w:w="96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林可霉素</w:t>
                  </w:r>
                </w:p>
              </w:tc>
            </w:tr>
            <w:tr>
              <w:tc>
                <w:tcPr>
                  <w:tcW w:type="dxa" w:w="35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3 </w:t>
                  </w:r>
                </w:p>
              </w:tc>
              <w:tc>
                <w:tcPr>
                  <w:tcW w:type="dxa" w:w="88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6-苄基腺嘌呤</w:t>
                  </w:r>
                </w:p>
              </w:tc>
              <w:tc>
                <w:tcPr>
                  <w:tcW w:type="dxa" w:w="34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52</w:t>
                  </w:r>
                </w:p>
              </w:tc>
              <w:tc>
                <w:tcPr>
                  <w:tcW w:type="dxa" w:w="96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铝</w:t>
                  </w:r>
                </w:p>
              </w:tc>
            </w:tr>
            <w:tr>
              <w:tc>
                <w:tcPr>
                  <w:tcW w:type="dxa" w:w="35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4 </w:t>
                  </w:r>
                </w:p>
              </w:tc>
              <w:tc>
                <w:tcPr>
                  <w:tcW w:type="dxa" w:w="88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安赛蜜</w:t>
                  </w:r>
                </w:p>
              </w:tc>
              <w:tc>
                <w:tcPr>
                  <w:tcW w:type="dxa" w:w="34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53</w:t>
                  </w:r>
                </w:p>
              </w:tc>
              <w:tc>
                <w:tcPr>
                  <w:tcW w:type="dxa" w:w="96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氯吡脲</w:t>
                  </w:r>
                </w:p>
              </w:tc>
            </w:tr>
            <w:tr>
              <w:tc>
                <w:tcPr>
                  <w:tcW w:type="dxa" w:w="35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5 </w:t>
                  </w:r>
                </w:p>
              </w:tc>
              <w:tc>
                <w:tcPr>
                  <w:tcW w:type="dxa" w:w="88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氨基酸态氮</w:t>
                  </w:r>
                </w:p>
              </w:tc>
              <w:tc>
                <w:tcPr>
                  <w:tcW w:type="dxa" w:w="34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54</w:t>
                  </w:r>
                </w:p>
              </w:tc>
              <w:tc>
                <w:tcPr>
                  <w:tcW w:type="dxa" w:w="96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氯氰菊酯和高效氯氰菊酯</w:t>
                  </w:r>
                </w:p>
              </w:tc>
            </w:tr>
            <w:tr>
              <w:tc>
                <w:tcPr>
                  <w:tcW w:type="dxa" w:w="35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6 </w:t>
                  </w:r>
                </w:p>
              </w:tc>
              <w:tc>
                <w:tcPr>
                  <w:tcW w:type="dxa" w:w="88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倍硫磷</w:t>
                  </w:r>
                </w:p>
              </w:tc>
              <w:tc>
                <w:tcPr>
                  <w:tcW w:type="dxa" w:w="34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55</w:t>
                  </w:r>
                </w:p>
              </w:tc>
              <w:tc>
                <w:tcPr>
                  <w:tcW w:type="dxa" w:w="96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氯氟氰菊酯和高效氯氟氰菊酯</w:t>
                  </w:r>
                </w:p>
              </w:tc>
            </w:tr>
            <w:tr>
              <w:tc>
                <w:tcPr>
                  <w:tcW w:type="dxa" w:w="35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7 </w:t>
                  </w:r>
                </w:p>
              </w:tc>
              <w:tc>
                <w:tcPr>
                  <w:tcW w:type="dxa" w:w="88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苯并芘</w:t>
                  </w:r>
                </w:p>
              </w:tc>
              <w:tc>
                <w:tcPr>
                  <w:tcW w:type="dxa" w:w="34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56</w:t>
                  </w:r>
                </w:p>
              </w:tc>
              <w:tc>
                <w:tcPr>
                  <w:tcW w:type="dxa" w:w="96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氯霉素</w:t>
                  </w:r>
                </w:p>
              </w:tc>
            </w:tr>
            <w:tr>
              <w:tc>
                <w:tcPr>
                  <w:tcW w:type="dxa" w:w="35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8 </w:t>
                  </w:r>
                </w:p>
              </w:tc>
              <w:tc>
                <w:tcPr>
                  <w:tcW w:type="dxa" w:w="88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苯甲酸及其钠盐(以苯甲酸计)</w:t>
                  </w:r>
                </w:p>
              </w:tc>
              <w:tc>
                <w:tcPr>
                  <w:tcW w:type="dxa" w:w="34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57</w:t>
                  </w:r>
                </w:p>
              </w:tc>
              <w:tc>
                <w:tcPr>
                  <w:tcW w:type="dxa" w:w="96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吗啡</w:t>
                  </w:r>
                </w:p>
              </w:tc>
            </w:tr>
            <w:tr>
              <w:tc>
                <w:tcPr>
                  <w:tcW w:type="dxa" w:w="35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9 </w:t>
                  </w:r>
                </w:p>
              </w:tc>
              <w:tc>
                <w:tcPr>
                  <w:tcW w:type="dxa" w:w="88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苯醚甲环唑</w:t>
                  </w:r>
                </w:p>
              </w:tc>
              <w:tc>
                <w:tcPr>
                  <w:tcW w:type="dxa" w:w="34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58</w:t>
                  </w:r>
                </w:p>
              </w:tc>
              <w:tc>
                <w:tcPr>
                  <w:tcW w:type="dxa" w:w="96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霉菌</w:t>
                  </w:r>
                </w:p>
              </w:tc>
            </w:tr>
            <w:tr>
              <w:tc>
                <w:tcPr>
                  <w:tcW w:type="dxa" w:w="35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10 </w:t>
                  </w:r>
                </w:p>
              </w:tc>
              <w:tc>
                <w:tcPr>
                  <w:tcW w:type="dxa" w:w="88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吡虫啉</w:t>
                  </w:r>
                </w:p>
              </w:tc>
              <w:tc>
                <w:tcPr>
                  <w:tcW w:type="dxa" w:w="34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59</w:t>
                  </w:r>
                </w:p>
              </w:tc>
              <w:tc>
                <w:tcPr>
                  <w:tcW w:type="dxa" w:w="96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酵母</w:t>
                  </w:r>
                </w:p>
              </w:tc>
            </w:tr>
            <w:tr>
              <w:tc>
                <w:tcPr>
                  <w:tcW w:type="dxa" w:w="35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11 </w:t>
                  </w:r>
                </w:p>
              </w:tc>
              <w:tc>
                <w:tcPr>
                  <w:tcW w:type="dxa" w:w="88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吡唑醚菌酯</w:t>
                  </w:r>
                </w:p>
              </w:tc>
              <w:tc>
                <w:tcPr>
                  <w:tcW w:type="dxa" w:w="34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60</w:t>
                  </w:r>
                </w:p>
              </w:tc>
              <w:tc>
                <w:tcPr>
                  <w:tcW w:type="dxa" w:w="96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灭蝇胺</w:t>
                  </w:r>
                </w:p>
              </w:tc>
            </w:tr>
            <w:tr>
              <w:tc>
                <w:tcPr>
                  <w:tcW w:type="dxa" w:w="35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12 </w:t>
                  </w:r>
                </w:p>
              </w:tc>
              <w:tc>
                <w:tcPr>
                  <w:tcW w:type="dxa" w:w="88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丙酸钙</w:t>
                  </w:r>
                </w:p>
              </w:tc>
              <w:tc>
                <w:tcPr>
                  <w:tcW w:type="dxa" w:w="34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61</w:t>
                  </w:r>
                </w:p>
              </w:tc>
              <w:tc>
                <w:tcPr>
                  <w:tcW w:type="dxa" w:w="96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那可丁</w:t>
                  </w:r>
                </w:p>
              </w:tc>
            </w:tr>
            <w:tr>
              <w:tc>
                <w:tcPr>
                  <w:tcW w:type="dxa" w:w="35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13 </w:t>
                  </w:r>
                </w:p>
              </w:tc>
              <w:tc>
                <w:tcPr>
                  <w:tcW w:type="dxa" w:w="88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丙溴磷</w:t>
                  </w:r>
                </w:p>
              </w:tc>
              <w:tc>
                <w:tcPr>
                  <w:tcW w:type="dxa" w:w="34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62</w:t>
                  </w:r>
                </w:p>
              </w:tc>
              <w:tc>
                <w:tcPr>
                  <w:tcW w:type="dxa" w:w="96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纳他霉素</w:t>
                  </w:r>
                </w:p>
              </w:tc>
            </w:tr>
            <w:tr>
              <w:tc>
                <w:tcPr>
                  <w:tcW w:type="dxa" w:w="35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14 </w:t>
                  </w:r>
                </w:p>
              </w:tc>
              <w:tc>
                <w:tcPr>
                  <w:tcW w:type="dxa" w:w="88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大肠菌群</w:t>
                  </w:r>
                </w:p>
              </w:tc>
              <w:tc>
                <w:tcPr>
                  <w:tcW w:type="dxa" w:w="34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63</w:t>
                  </w:r>
                </w:p>
              </w:tc>
              <w:tc>
                <w:tcPr>
                  <w:tcW w:type="dxa" w:w="96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柠檬黄</w:t>
                  </w:r>
                </w:p>
              </w:tc>
            </w:tr>
            <w:tr>
              <w:tc>
                <w:tcPr>
                  <w:tcW w:type="dxa" w:w="35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15 </w:t>
                  </w:r>
                </w:p>
              </w:tc>
              <w:tc>
                <w:tcPr>
                  <w:tcW w:type="dxa" w:w="88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蛋白质</w:t>
                  </w:r>
                </w:p>
              </w:tc>
              <w:tc>
                <w:tcPr>
                  <w:tcW w:type="dxa" w:w="34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64</w:t>
                  </w:r>
                </w:p>
              </w:tc>
              <w:tc>
                <w:tcPr>
                  <w:tcW w:type="dxa" w:w="96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诺氟沙星</w:t>
                  </w:r>
                </w:p>
              </w:tc>
            </w:tr>
            <w:tr>
              <w:tc>
                <w:tcPr>
                  <w:tcW w:type="dxa" w:w="35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16 </w:t>
                  </w:r>
                </w:p>
              </w:tc>
              <w:tc>
                <w:tcPr>
                  <w:tcW w:type="dxa" w:w="88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地美硝唑</w:t>
                  </w:r>
                </w:p>
              </w:tc>
              <w:tc>
                <w:tcPr>
                  <w:tcW w:type="dxa" w:w="34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65</w:t>
                  </w:r>
                </w:p>
              </w:tc>
              <w:tc>
                <w:tcPr>
                  <w:tcW w:type="dxa" w:w="96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w:t>
                  </w:r>
                </w:p>
              </w:tc>
            </w:tr>
            <w:tr>
              <w:tc>
                <w:tcPr>
                  <w:tcW w:type="dxa" w:w="35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17 </w:t>
                  </w:r>
                </w:p>
              </w:tc>
              <w:tc>
                <w:tcPr>
                  <w:tcW w:type="dxa" w:w="88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地赛米松</w:t>
                  </w:r>
                </w:p>
              </w:tc>
              <w:tc>
                <w:tcPr>
                  <w:tcW w:type="dxa" w:w="34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66</w:t>
                  </w:r>
                </w:p>
              </w:tc>
              <w:tc>
                <w:tcPr>
                  <w:tcW w:type="dxa" w:w="96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氰化物</w:t>
                  </w:r>
                </w:p>
              </w:tc>
            </w:tr>
            <w:tr>
              <w:tc>
                <w:tcPr>
                  <w:tcW w:type="dxa" w:w="35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18 </w:t>
                  </w:r>
                </w:p>
              </w:tc>
              <w:tc>
                <w:tcPr>
                  <w:tcW w:type="dxa" w:w="88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地西泮</w:t>
                  </w:r>
                </w:p>
              </w:tc>
              <w:tc>
                <w:tcPr>
                  <w:tcW w:type="dxa" w:w="34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67</w:t>
                  </w:r>
                </w:p>
              </w:tc>
              <w:tc>
                <w:tcPr>
                  <w:tcW w:type="dxa" w:w="96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日落黄</w:t>
                  </w:r>
                </w:p>
              </w:tc>
            </w:tr>
            <w:tr>
              <w:tc>
                <w:tcPr>
                  <w:tcW w:type="dxa" w:w="35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19 </w:t>
                  </w:r>
                </w:p>
              </w:tc>
              <w:tc>
                <w:tcPr>
                  <w:tcW w:type="dxa" w:w="88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啶虫脒</w:t>
                  </w:r>
                </w:p>
              </w:tc>
              <w:tc>
                <w:tcPr>
                  <w:tcW w:type="dxa" w:w="34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68</w:t>
                  </w:r>
                </w:p>
              </w:tc>
              <w:tc>
                <w:tcPr>
                  <w:tcW w:type="dxa" w:w="96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噻虫胺</w:t>
                  </w:r>
                </w:p>
              </w:tc>
            </w:tr>
            <w:tr>
              <w:tc>
                <w:tcPr>
                  <w:tcW w:type="dxa" w:w="35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20 </w:t>
                  </w:r>
                </w:p>
              </w:tc>
              <w:tc>
                <w:tcPr>
                  <w:tcW w:type="dxa" w:w="88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毒死蜱</w:t>
                  </w:r>
                </w:p>
              </w:tc>
              <w:tc>
                <w:tcPr>
                  <w:tcW w:type="dxa" w:w="34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69</w:t>
                  </w:r>
                </w:p>
              </w:tc>
              <w:tc>
                <w:tcPr>
                  <w:tcW w:type="dxa" w:w="96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噻虫嗪</w:t>
                  </w:r>
                </w:p>
              </w:tc>
            </w:tr>
            <w:tr>
              <w:tc>
                <w:tcPr>
                  <w:tcW w:type="dxa" w:w="35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21 </w:t>
                  </w:r>
                </w:p>
              </w:tc>
              <w:tc>
                <w:tcPr>
                  <w:tcW w:type="dxa" w:w="88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多菌灵</w:t>
                  </w:r>
                </w:p>
              </w:tc>
              <w:tc>
                <w:tcPr>
                  <w:tcW w:type="dxa" w:w="34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70</w:t>
                  </w:r>
                </w:p>
              </w:tc>
              <w:tc>
                <w:tcPr>
                  <w:tcW w:type="dxa" w:w="96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三聚氰胺</w:t>
                  </w:r>
                </w:p>
              </w:tc>
            </w:tr>
            <w:tr>
              <w:tc>
                <w:tcPr>
                  <w:tcW w:type="dxa" w:w="35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22 </w:t>
                  </w:r>
                </w:p>
              </w:tc>
              <w:tc>
                <w:tcPr>
                  <w:tcW w:type="dxa" w:w="88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多西环素</w:t>
                  </w:r>
                </w:p>
              </w:tc>
              <w:tc>
                <w:tcPr>
                  <w:tcW w:type="dxa" w:w="34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71</w:t>
                  </w:r>
                </w:p>
              </w:tc>
              <w:tc>
                <w:tcPr>
                  <w:tcW w:type="dxa" w:w="96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三氯蔗糖</w:t>
                  </w:r>
                </w:p>
              </w:tc>
            </w:tr>
            <w:tr>
              <w:tc>
                <w:tcPr>
                  <w:tcW w:type="dxa" w:w="35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23 </w:t>
                  </w:r>
                </w:p>
              </w:tc>
              <w:tc>
                <w:tcPr>
                  <w:tcW w:type="dxa" w:w="88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恩诺沙星</w:t>
                  </w:r>
                </w:p>
              </w:tc>
              <w:tc>
                <w:tcPr>
                  <w:tcW w:type="dxa" w:w="34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72</w:t>
                  </w:r>
                </w:p>
              </w:tc>
              <w:tc>
                <w:tcPr>
                  <w:tcW w:type="dxa" w:w="96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山梨酸及其钾盐(以山梨酸计)</w:t>
                  </w:r>
                </w:p>
              </w:tc>
            </w:tr>
            <w:tr>
              <w:tc>
                <w:tcPr>
                  <w:tcW w:type="dxa" w:w="35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24 </w:t>
                  </w:r>
                </w:p>
              </w:tc>
              <w:tc>
                <w:tcPr>
                  <w:tcW w:type="dxa" w:w="88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二氧化硫</w:t>
                  </w:r>
                </w:p>
              </w:tc>
              <w:tc>
                <w:tcPr>
                  <w:tcW w:type="dxa" w:w="34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73</w:t>
                  </w:r>
                </w:p>
              </w:tc>
              <w:tc>
                <w:tcPr>
                  <w:tcW w:type="dxa" w:w="96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嗜渗酵母计数</w:t>
                  </w:r>
                </w:p>
              </w:tc>
            </w:tr>
            <w:tr>
              <w:tc>
                <w:tcPr>
                  <w:tcW w:type="dxa" w:w="35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25 </w:t>
                  </w:r>
                </w:p>
              </w:tc>
              <w:tc>
                <w:tcPr>
                  <w:tcW w:type="dxa" w:w="88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防腐剂比例之和</w:t>
                  </w:r>
                </w:p>
              </w:tc>
              <w:tc>
                <w:tcPr>
                  <w:tcW w:type="dxa" w:w="34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74</w:t>
                  </w:r>
                </w:p>
              </w:tc>
              <w:tc>
                <w:tcPr>
                  <w:tcW w:type="dxa" w:w="96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水胺硫磷</w:t>
                  </w:r>
                </w:p>
              </w:tc>
            </w:tr>
            <w:tr>
              <w:tc>
                <w:tcPr>
                  <w:tcW w:type="dxa" w:w="35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26 </w:t>
                  </w:r>
                </w:p>
              </w:tc>
              <w:tc>
                <w:tcPr>
                  <w:tcW w:type="dxa" w:w="88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呋喃妥因代谢物</w:t>
                  </w:r>
                </w:p>
              </w:tc>
              <w:tc>
                <w:tcPr>
                  <w:tcW w:type="dxa" w:w="34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75</w:t>
                  </w:r>
                </w:p>
              </w:tc>
              <w:tc>
                <w:tcPr>
                  <w:tcW w:type="dxa" w:w="96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酸价</w:t>
                  </w:r>
                </w:p>
              </w:tc>
            </w:tr>
            <w:tr>
              <w:tc>
                <w:tcPr>
                  <w:tcW w:type="dxa" w:w="35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27 </w:t>
                  </w:r>
                </w:p>
              </w:tc>
              <w:tc>
                <w:tcPr>
                  <w:tcW w:type="dxa" w:w="88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呋喃西林代谢物</w:t>
                  </w:r>
                </w:p>
              </w:tc>
              <w:tc>
                <w:tcPr>
                  <w:tcW w:type="dxa" w:w="34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76</w:t>
                  </w:r>
                </w:p>
              </w:tc>
              <w:tc>
                <w:tcPr>
                  <w:tcW w:type="dxa" w:w="96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糖精钠(以糖精计)</w:t>
                  </w:r>
                </w:p>
              </w:tc>
            </w:tr>
            <w:tr>
              <w:tc>
                <w:tcPr>
                  <w:tcW w:type="dxa" w:w="35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28 </w:t>
                  </w:r>
                </w:p>
              </w:tc>
              <w:tc>
                <w:tcPr>
                  <w:tcW w:type="dxa" w:w="88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呋喃唑酮代谢物</w:t>
                  </w:r>
                </w:p>
              </w:tc>
              <w:tc>
                <w:tcPr>
                  <w:tcW w:type="dxa" w:w="34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77</w:t>
                  </w:r>
                </w:p>
              </w:tc>
              <w:tc>
                <w:tcPr>
                  <w:tcW w:type="dxa" w:w="96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甜蜜素(以环己基氨基磺酸计)</w:t>
                  </w:r>
                </w:p>
              </w:tc>
            </w:tr>
            <w:tr>
              <w:tc>
                <w:tcPr>
                  <w:tcW w:type="dxa" w:w="35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29 </w:t>
                  </w:r>
                </w:p>
              </w:tc>
              <w:tc>
                <w:tcPr>
                  <w:tcW w:type="dxa" w:w="88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氟苯尼考</w:t>
                  </w:r>
                </w:p>
              </w:tc>
              <w:tc>
                <w:tcPr>
                  <w:tcW w:type="dxa" w:w="34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78</w:t>
                  </w:r>
                </w:p>
              </w:tc>
              <w:tc>
                <w:tcPr>
                  <w:tcW w:type="dxa" w:w="96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脱氢乙酸及其钠盐(以脱氢乙酸计)</w:t>
                  </w:r>
                </w:p>
              </w:tc>
            </w:tr>
            <w:tr>
              <w:tc>
                <w:tcPr>
                  <w:tcW w:type="dxa" w:w="35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30 </w:t>
                  </w:r>
                </w:p>
              </w:tc>
              <w:tc>
                <w:tcPr>
                  <w:tcW w:type="dxa" w:w="88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腐霉利</w:t>
                  </w:r>
                </w:p>
              </w:tc>
              <w:tc>
                <w:tcPr>
                  <w:tcW w:type="dxa" w:w="34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79</w:t>
                  </w:r>
                </w:p>
              </w:tc>
              <w:tc>
                <w:tcPr>
                  <w:tcW w:type="dxa" w:w="96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五氯酚酸钠(以五氯酚计)</w:t>
                  </w:r>
                </w:p>
              </w:tc>
            </w:tr>
            <w:tr>
              <w:tc>
                <w:tcPr>
                  <w:tcW w:type="dxa" w:w="35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31 </w:t>
                  </w:r>
                </w:p>
              </w:tc>
              <w:tc>
                <w:tcPr>
                  <w:tcW w:type="dxa" w:w="88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镉</w:t>
                  </w:r>
                </w:p>
              </w:tc>
              <w:tc>
                <w:tcPr>
                  <w:tcW w:type="dxa" w:w="34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80</w:t>
                  </w:r>
                </w:p>
              </w:tc>
              <w:tc>
                <w:tcPr>
                  <w:tcW w:type="dxa" w:w="96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戊菌唑</w:t>
                  </w:r>
                </w:p>
              </w:tc>
            </w:tr>
            <w:tr>
              <w:tc>
                <w:tcPr>
                  <w:tcW w:type="dxa" w:w="35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32 </w:t>
                  </w:r>
                </w:p>
              </w:tc>
              <w:tc>
                <w:tcPr>
                  <w:tcW w:type="dxa" w:w="88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铬(以Cr计)</w:t>
                  </w:r>
                </w:p>
              </w:tc>
              <w:tc>
                <w:tcPr>
                  <w:tcW w:type="dxa" w:w="34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81</w:t>
                  </w:r>
                </w:p>
              </w:tc>
              <w:tc>
                <w:tcPr>
                  <w:tcW w:type="dxa" w:w="96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戊唑醇</w:t>
                  </w:r>
                </w:p>
              </w:tc>
            </w:tr>
            <w:tr>
              <w:tc>
                <w:tcPr>
                  <w:tcW w:type="dxa" w:w="35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33 </w:t>
                  </w:r>
                </w:p>
              </w:tc>
              <w:tc>
                <w:tcPr>
                  <w:tcW w:type="dxa" w:w="88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果糖和葡萄糖</w:t>
                  </w:r>
                </w:p>
              </w:tc>
              <w:tc>
                <w:tcPr>
                  <w:tcW w:type="dxa" w:w="34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82</w:t>
                  </w:r>
                </w:p>
              </w:tc>
              <w:tc>
                <w:tcPr>
                  <w:tcW w:type="dxa" w:w="96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烯酰吗啉</w:t>
                  </w:r>
                </w:p>
              </w:tc>
            </w:tr>
            <w:tr>
              <w:tc>
                <w:tcPr>
                  <w:tcW w:type="dxa" w:w="35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34 </w:t>
                  </w:r>
                </w:p>
              </w:tc>
              <w:tc>
                <w:tcPr>
                  <w:tcW w:type="dxa" w:w="88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过氧化值</w:t>
                  </w:r>
                </w:p>
              </w:tc>
              <w:tc>
                <w:tcPr>
                  <w:tcW w:type="dxa" w:w="34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83</w:t>
                  </w:r>
                </w:p>
              </w:tc>
              <w:tc>
                <w:tcPr>
                  <w:tcW w:type="dxa" w:w="96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辛硫磷</w:t>
                  </w:r>
                </w:p>
              </w:tc>
            </w:tr>
            <w:tr>
              <w:tc>
                <w:tcPr>
                  <w:tcW w:type="dxa" w:w="35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35 </w:t>
                  </w:r>
                </w:p>
              </w:tc>
              <w:tc>
                <w:tcPr>
                  <w:tcW w:type="dxa" w:w="88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黄曲霉毒素B1</w:t>
                  </w:r>
                </w:p>
              </w:tc>
              <w:tc>
                <w:tcPr>
                  <w:tcW w:type="dxa" w:w="34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84</w:t>
                  </w:r>
                </w:p>
              </w:tc>
              <w:tc>
                <w:tcPr>
                  <w:tcW w:type="dxa" w:w="96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亚硫酸盐</w:t>
                  </w:r>
                </w:p>
              </w:tc>
            </w:tr>
            <w:tr>
              <w:tc>
                <w:tcPr>
                  <w:tcW w:type="dxa" w:w="35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36 </w:t>
                  </w:r>
                </w:p>
              </w:tc>
              <w:tc>
                <w:tcPr>
                  <w:tcW w:type="dxa" w:w="88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磺胺类(总量)</w:t>
                  </w:r>
                </w:p>
              </w:tc>
              <w:tc>
                <w:tcPr>
                  <w:tcW w:type="dxa" w:w="34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85</w:t>
                  </w:r>
                </w:p>
              </w:tc>
              <w:tc>
                <w:tcPr>
                  <w:tcW w:type="dxa" w:w="96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亚硝酸盐(以NaNO</w:t>
                  </w:r>
                  <w:r>
                    <w:rPr>
                      <w:rFonts w:ascii="仿宋_GB2312" w:hAnsi="仿宋_GB2312" w:cs="仿宋_GB2312" w:eastAsia="仿宋_GB2312"/>
                      <w:sz w:val="22"/>
                      <w:color w:val="000000"/>
                    </w:rPr>
                    <w:t>₂</w:t>
                  </w:r>
                  <w:r>
                    <w:rPr>
                      <w:rFonts w:ascii="仿宋_GB2312" w:hAnsi="仿宋_GB2312" w:cs="仿宋_GB2312" w:eastAsia="仿宋_GB2312"/>
                      <w:sz w:val="22"/>
                      <w:color w:val="000000"/>
                    </w:rPr>
                    <w:t>计)</w:t>
                  </w:r>
                </w:p>
              </w:tc>
            </w:tr>
            <w:tr>
              <w:tc>
                <w:tcPr>
                  <w:tcW w:type="dxa" w:w="35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37 </w:t>
                  </w:r>
                </w:p>
              </w:tc>
              <w:tc>
                <w:tcPr>
                  <w:tcW w:type="dxa" w:w="88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甲胺磷</w:t>
                  </w:r>
                </w:p>
              </w:tc>
              <w:tc>
                <w:tcPr>
                  <w:tcW w:type="dxa" w:w="34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86</w:t>
                  </w:r>
                </w:p>
              </w:tc>
              <w:tc>
                <w:tcPr>
                  <w:tcW w:type="dxa" w:w="96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胭脂红</w:t>
                  </w:r>
                </w:p>
              </w:tc>
            </w:tr>
            <w:tr>
              <w:tc>
                <w:tcPr>
                  <w:tcW w:type="dxa" w:w="35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38 </w:t>
                  </w:r>
                </w:p>
              </w:tc>
              <w:tc>
                <w:tcPr>
                  <w:tcW w:type="dxa" w:w="88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甲拌磷</w:t>
                  </w:r>
                </w:p>
              </w:tc>
              <w:tc>
                <w:tcPr>
                  <w:tcW w:type="dxa" w:w="34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87</w:t>
                  </w:r>
                </w:p>
              </w:tc>
              <w:tc>
                <w:tcPr>
                  <w:tcW w:type="dxa" w:w="96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氧氟沙星</w:t>
                  </w:r>
                </w:p>
              </w:tc>
            </w:tr>
            <w:tr>
              <w:tc>
                <w:tcPr>
                  <w:tcW w:type="dxa" w:w="35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39 </w:t>
                  </w:r>
                </w:p>
              </w:tc>
              <w:tc>
                <w:tcPr>
                  <w:tcW w:type="dxa" w:w="88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甲醇</w:t>
                  </w:r>
                </w:p>
              </w:tc>
              <w:tc>
                <w:tcPr>
                  <w:tcW w:type="dxa" w:w="34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88</w:t>
                  </w:r>
                </w:p>
              </w:tc>
              <w:tc>
                <w:tcPr>
                  <w:tcW w:type="dxa" w:w="96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氧乐果</w:t>
                  </w:r>
                </w:p>
              </w:tc>
            </w:tr>
            <w:tr>
              <w:tc>
                <w:tcPr>
                  <w:tcW w:type="dxa" w:w="35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40 </w:t>
                  </w:r>
                </w:p>
              </w:tc>
              <w:tc>
                <w:tcPr>
                  <w:tcW w:type="dxa" w:w="88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甲硝唑</w:t>
                  </w:r>
                </w:p>
              </w:tc>
              <w:tc>
                <w:tcPr>
                  <w:tcW w:type="dxa" w:w="34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89</w:t>
                  </w:r>
                </w:p>
              </w:tc>
              <w:tc>
                <w:tcPr>
                  <w:tcW w:type="dxa" w:w="96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乙基麦芽酚</w:t>
                  </w:r>
                </w:p>
              </w:tc>
            </w:tr>
            <w:tr>
              <w:tc>
                <w:tcPr>
                  <w:tcW w:type="dxa" w:w="35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41 </w:t>
                  </w:r>
                </w:p>
              </w:tc>
              <w:tc>
                <w:tcPr>
                  <w:tcW w:type="dxa" w:w="88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甲氧苄啶</w:t>
                  </w:r>
                </w:p>
              </w:tc>
              <w:tc>
                <w:tcPr>
                  <w:tcW w:type="dxa" w:w="34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90</w:t>
                  </w:r>
                </w:p>
              </w:tc>
              <w:tc>
                <w:tcPr>
                  <w:tcW w:type="dxa" w:w="96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乙酰甲胺磷</w:t>
                  </w:r>
                </w:p>
              </w:tc>
            </w:tr>
            <w:tr>
              <w:tc>
                <w:tcPr>
                  <w:tcW w:type="dxa" w:w="35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42 </w:t>
                  </w:r>
                </w:p>
              </w:tc>
              <w:tc>
                <w:tcPr>
                  <w:tcW w:type="dxa" w:w="88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金黄色葡萄球菌</w:t>
                  </w:r>
                </w:p>
              </w:tc>
              <w:tc>
                <w:tcPr>
                  <w:tcW w:type="dxa" w:w="34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91</w:t>
                  </w:r>
                </w:p>
              </w:tc>
              <w:tc>
                <w:tcPr>
                  <w:tcW w:type="dxa" w:w="96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阴离子合成洗涤剂(以十二烷基苯磺酸钠计)</w:t>
                  </w:r>
                </w:p>
              </w:tc>
            </w:tr>
            <w:tr>
              <w:tc>
                <w:tcPr>
                  <w:tcW w:type="dxa" w:w="35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43 </w:t>
                  </w:r>
                </w:p>
              </w:tc>
              <w:tc>
                <w:tcPr>
                  <w:tcW w:type="dxa" w:w="88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腈苯唑</w:t>
                  </w:r>
                </w:p>
              </w:tc>
              <w:tc>
                <w:tcPr>
                  <w:tcW w:type="dxa" w:w="34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92</w:t>
                  </w:r>
                </w:p>
              </w:tc>
              <w:tc>
                <w:tcPr>
                  <w:tcW w:type="dxa" w:w="96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罂粟碱</w:t>
                  </w:r>
                </w:p>
              </w:tc>
            </w:tr>
            <w:tr>
              <w:tc>
                <w:tcPr>
                  <w:tcW w:type="dxa" w:w="35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44 </w:t>
                  </w:r>
                </w:p>
              </w:tc>
              <w:tc>
                <w:tcPr>
                  <w:tcW w:type="dxa" w:w="88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腈菌唑</w:t>
                  </w:r>
                </w:p>
              </w:tc>
              <w:tc>
                <w:tcPr>
                  <w:tcW w:type="dxa" w:w="34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93</w:t>
                  </w:r>
                </w:p>
              </w:tc>
              <w:tc>
                <w:tcPr>
                  <w:tcW w:type="dxa" w:w="96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总汞(以Hg计)</w:t>
                  </w:r>
                </w:p>
              </w:tc>
            </w:tr>
            <w:tr>
              <w:tc>
                <w:tcPr>
                  <w:tcW w:type="dxa" w:w="35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45 </w:t>
                  </w:r>
                </w:p>
              </w:tc>
              <w:tc>
                <w:tcPr>
                  <w:tcW w:type="dxa" w:w="88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酒精度</w:t>
                  </w:r>
                </w:p>
              </w:tc>
              <w:tc>
                <w:tcPr>
                  <w:tcW w:type="dxa" w:w="34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94</w:t>
                  </w:r>
                </w:p>
              </w:tc>
              <w:tc>
                <w:tcPr>
                  <w:tcW w:type="dxa" w:w="96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总砷(以As计)</w:t>
                  </w:r>
                </w:p>
              </w:tc>
            </w:tr>
            <w:tr>
              <w:tc>
                <w:tcPr>
                  <w:tcW w:type="dxa" w:w="35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46 </w:t>
                  </w:r>
                </w:p>
              </w:tc>
              <w:tc>
                <w:tcPr>
                  <w:tcW w:type="dxa" w:w="88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菌落总数</w:t>
                  </w:r>
                </w:p>
              </w:tc>
              <w:tc>
                <w:tcPr>
                  <w:tcW w:type="dxa" w:w="34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95</w:t>
                  </w:r>
                </w:p>
              </w:tc>
              <w:tc>
                <w:tcPr>
                  <w:tcW w:type="dxa" w:w="96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塑化剂</w:t>
                  </w:r>
                </w:p>
              </w:tc>
            </w:tr>
            <w:tr>
              <w:tc>
                <w:tcPr>
                  <w:tcW w:type="dxa" w:w="35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47 </w:t>
                  </w:r>
                </w:p>
              </w:tc>
              <w:tc>
                <w:tcPr>
                  <w:tcW w:type="dxa" w:w="88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可待因</w:t>
                  </w:r>
                </w:p>
              </w:tc>
              <w:tc>
                <w:tcPr>
                  <w:tcW w:type="dxa" w:w="34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96</w:t>
                  </w:r>
                </w:p>
              </w:tc>
              <w:tc>
                <w:tcPr>
                  <w:tcW w:type="dxa" w:w="96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铜绿假单胞菌</w:t>
                  </w:r>
                </w:p>
              </w:tc>
            </w:tr>
            <w:tr>
              <w:tc>
                <w:tcPr>
                  <w:tcW w:type="dxa" w:w="35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48 </w:t>
                  </w:r>
                </w:p>
              </w:tc>
              <w:tc>
                <w:tcPr>
                  <w:tcW w:type="dxa" w:w="88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克罗诺杆菌属(阪崎肠杆菌)</w:t>
                  </w:r>
                </w:p>
              </w:tc>
              <w:tc>
                <w:tcPr>
                  <w:tcW w:type="dxa" w:w="34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97</w:t>
                  </w:r>
                </w:p>
              </w:tc>
              <w:tc>
                <w:tcPr>
                  <w:tcW w:type="dxa" w:w="96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总酸</w:t>
                  </w:r>
                </w:p>
              </w:tc>
            </w:tr>
            <w:tr>
              <w:tc>
                <w:tcPr>
                  <w:tcW w:type="dxa" w:w="358"/>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49 </w:t>
                  </w:r>
                </w:p>
              </w:tc>
              <w:tc>
                <w:tcPr>
                  <w:tcW w:type="dxa" w:w="887"/>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联苯菊酯</w:t>
                  </w:r>
                </w:p>
              </w:tc>
              <w:tc>
                <w:tcPr>
                  <w:tcW w:type="dxa" w:w="34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98</w:t>
                  </w:r>
                </w:p>
              </w:tc>
              <w:tc>
                <w:tcPr>
                  <w:tcW w:type="dxa" w:w="96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动物源性成分</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详见磋商文件</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详见磋商文件</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1、本项目划分为两个合同包，供应商可对本项目一个或两个合同包进行投标，允许兼投。 2、同一供应商最多只能成交一个合同包，不得兼中多个合同包。评标委员会按合同包编号由小到大的顺序依次评审并推荐成交候选人。若某供应商在某一合同包被推荐为第一成交候选人，则该供应商在其他合同包的中标资格自动失效，相应合同包由排名第二的成交候选人依次顺延递补。3、其他内容详见磋商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1、本项目划分为两个合同包，供应商可对本项目一个或两个合同包进行投标，允许兼投。 2、同一供应商最多只能成交一个合同包，不得兼中多个合同包。评标委员会按合同包编号由小到大的顺序依次评审并推荐成交候选人。若某供应商在某一合同包被推荐为第一成交候选人，则该供应商在其他合同包的中标资格自动失效，相应合同包由排名第二的成交候选人依次顺延递补。3、其他内容详见磋商文件。</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抽样工作以一个年度为完成周期；检验检测完成时限以行业规定执行。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抽样工作以一个年度为完成周期；检验检测完成时限以行业规定执行。</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行政区域内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行政区域内</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符合国家食品检测规范要求，抽样及检测数据录入国抽系统；落实高质量发展要求，全部通过数据质量监测。</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符合国家食品检测规范要求，抽样及检测数据录入国抽系统；落实高质量发展要求，全部通过数据质量监测。</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按照年度所完成的检测数量分批次进行支付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按照年度所完成的检测数量进行支付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合同中约定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合同中约定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的财务审计报告(成立时间至提交响应文件截止时间不足一年的可提供成立后任意时段的资产负债表)，或其基本存款账户开户银行自开标时间前六个月内出具的资信证明。依法不需要提供此项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 响应函 供应商认为需要提供的其他内容.pdf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供应商应提交的相关资格证明材料.pdf 供应商承诺书.pdf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的财务审计报告(成立时间至提交响应文件截止时间不足一年的可提供成立后任意时段的资产负债表)，或其基本存款账户开户银行自开标时间前六个月内出具的资信证明。依法不需要提供此项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 响应函 供应商认为需要提供的其他内容.pdf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供应商应提交的相关资格证明材料.pdf 供应商承诺书.pdf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法定代表人或委托代理人身份证明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委托代理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1. 具有省级及以上市场监督管理部门颁发的检验检测机构资质认定证书CMA（证书附表包含食品)及其完整项目列表； 2. 具有农产品质量安全检测机构考核合格证书（CATL）； 供应商需在项目电子化交易系统中按要求上传以上相应证明文件并进行电子签章;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本项目专门面向中小企业采购，供应商应为中小微企业，须提供《中小企业声明函》并对真实性负责,供应商需在项目电子化交易系统中按要求上传相应证明文件并进行电子签章;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中小企业声明函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非联合体磋商承诺函</w:t>
            </w:r>
          </w:p>
        </w:tc>
        <w:tc>
          <w:tcPr>
            <w:tcW w:type="dxa" w:w="3322"/>
          </w:tcPr>
          <w:p>
            <w:pPr>
              <w:pStyle w:val="null3"/>
            </w:pPr>
            <w:r>
              <w:rPr>
                <w:rFonts w:ascii="仿宋_GB2312" w:hAnsi="仿宋_GB2312" w:cs="仿宋_GB2312" w:eastAsia="仿宋_GB2312"/>
              </w:rPr>
              <w:t>本项目不接受联合体磋商，单位负责人为同一人或者存在直接控股、管理关系的不同供应商，不得同时参加本项目磋商活动，供应商需在项目电子化交易系统中按要求上传相应证明文件并进行电子签章。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法定代表人或委托代理人身份证明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委托代理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1. 具有省级及以上市场监督管理部门颁发的检验检测机构资质认定证书CMA（证书附表包含食品)及其完整项目列表； 2. 具有农产品质量安全检测机构考核合格证书（CATL）； 供应商需在项目电子化交易系统中按要求上传以上相应证明文件并进行电子签章;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本项目专门面向中小企业采购，供应商应为中小微企业，须提供《中小企业声明函》并对真实性负责,供应商需在项目电子化交易系统中按要求上传相应证明文件并进行电子签章;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中小企业声明函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非联合体磋商承诺函</w:t>
            </w:r>
          </w:p>
        </w:tc>
        <w:tc>
          <w:tcPr>
            <w:tcW w:type="dxa" w:w="3322"/>
          </w:tcPr>
          <w:p>
            <w:pPr>
              <w:pStyle w:val="null3"/>
            </w:pPr>
            <w:r>
              <w:rPr>
                <w:rFonts w:ascii="仿宋_GB2312" w:hAnsi="仿宋_GB2312" w:cs="仿宋_GB2312" w:eastAsia="仿宋_GB2312"/>
              </w:rPr>
              <w:t>本项目不接受联合体磋商，单位负责人为同一人或者存在直接控股、管理关系的不同供应商，不得同时参加本项目磋商活动，供应商需在项目电子化交易系统中按要求上传相应证明文件并进行电子签章。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w:t>
            </w:r>
          </w:p>
        </w:tc>
        <w:tc>
          <w:tcPr>
            <w:tcW w:type="dxa" w:w="3322"/>
          </w:tcPr>
          <w:p>
            <w:pPr>
              <w:pStyle w:val="null3"/>
            </w:pPr>
            <w:r>
              <w:rPr>
                <w:rFonts w:ascii="仿宋_GB2312" w:hAnsi="仿宋_GB2312" w:cs="仿宋_GB2312" w:eastAsia="仿宋_GB2312"/>
              </w:rPr>
              <w:t>提交的响应文件有下列情况之一，其响应文件无效，评标委员会应写明无效理由。(1)响应文件中未按照磋商文件规定要求签署、盖章的；(2)投标有效期不足的或无有效期的；(3)投标报价超过磋商文件中规定的采购预算或最高限价或标的金额的；(4)不满足磋商文件中实质性条款要求的；(5)响应文件含有采购人不能接受的附加条件的或其他情形；（6）法律、规章、规范性文件和磋商文件规定的其他无效情形（投标人应当使用纳入陕西省政府采购综合管理平台数字证书互认范围的数字证书及签章进行系统操作。投标人对其系统操作行为和电子签章确认的事项承担法律责任)</w:t>
            </w:r>
          </w:p>
        </w:tc>
        <w:tc>
          <w:tcPr>
            <w:tcW w:type="dxa" w:w="1661"/>
          </w:tcPr>
          <w:p>
            <w:pPr>
              <w:pStyle w:val="null3"/>
            </w:pPr>
            <w:r>
              <w:rPr>
                <w:rFonts w:ascii="仿宋_GB2312" w:hAnsi="仿宋_GB2312" w:cs="仿宋_GB2312" w:eastAsia="仿宋_GB2312"/>
              </w:rPr>
              <w:t>响应文件封面 服务内容及服务邀请应答表 中小企业声明函 商务应答表 响应函 供应商认为需要提供的其他内容.pdf</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w:t>
            </w:r>
          </w:p>
        </w:tc>
        <w:tc>
          <w:tcPr>
            <w:tcW w:type="dxa" w:w="3322"/>
          </w:tcPr>
          <w:p>
            <w:pPr>
              <w:pStyle w:val="null3"/>
            </w:pPr>
            <w:r>
              <w:rPr>
                <w:rFonts w:ascii="仿宋_GB2312" w:hAnsi="仿宋_GB2312" w:cs="仿宋_GB2312" w:eastAsia="仿宋_GB2312"/>
              </w:rPr>
              <w:t>提交的响应文件有下列情况之一，其响应文件无效，评标委员会应写明无效理由。(1)响应文件中未按照磋商文件规定要求签署、盖章的；(2)投标有效期不足的或无有效期的；(3)投标报价超过磋商文件中规定的采购预算或最高限价或标的金额的；(4)不满足磋商文件中实质性条款要求的；(5)响应文件含有采购人不能接受的附加条件的或其他情形；（6）法律、规章、规范性文件和磋商文件规定的其他无效情形（投标人应当使用纳入陕西省政府采购综合管理平台数字证书互认范围的数字证书及签章进行系统操作。投标人对其系统操作行为和电子签章确认的事项承担法律责任)</w:t>
            </w:r>
          </w:p>
        </w:tc>
        <w:tc>
          <w:tcPr>
            <w:tcW w:type="dxa" w:w="1661"/>
          </w:tcPr>
          <w:p>
            <w:pPr>
              <w:pStyle w:val="null3"/>
            </w:pPr>
            <w:r>
              <w:rPr>
                <w:rFonts w:ascii="仿宋_GB2312" w:hAnsi="仿宋_GB2312" w:cs="仿宋_GB2312" w:eastAsia="仿宋_GB2312"/>
              </w:rPr>
              <w:t>响应文件封面 服务内容及服务邀请应答表 中小企业声明函 商务应答表 响应函 供应商认为需要提供的其他内容.pdf</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1、评审得分相同的，按照最后报价由低到高的顺序推荐。评审得分且最后报价相同的，按照技术指标优劣顺序推荐。评审得分且最后报价且技术指标得分均相同的，成交候选供应商并列； 2、本项目划分为两个合同包，供应商可对本项目一个或两个合同包进行投标，允许兼投； 3、同一供应商最多只能成交一个合同包，不得兼中多个合同包。评标委员会按合同包编号由小到大的顺序依次评审并推荐成交候选人。若某供应商在某一合同包被推荐为第一成交候选人，则该供应商在其他合同包的中标资格自动失效，相应合同包由排名第二的成交候选人依次顺延递补；</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1、评审得分相同的，按照最后报价由低到高的顺序推荐。评审得分且最后报价相同的，按照技术指标优劣顺序推荐。评审得分且最后报价且技术指标得分均相同的，成交候选供应商并列； 2、本项目划分为两个合同包，供应商可对本项目一个或两个合同包进行投标，允许兼投； 3、同一供应商最多只能成交一个合同包，不得兼中多个合同包。评标委员会按合同包编号由小到大的顺序依次评审并推荐成交候选人。若某供应商在某一合同包被推荐为第一成交候选人，则该供应商在其他合同包的中标资格自动失效，相应合同包由排名第二的成交候选人依次顺延递补。</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因素：根据投标文件中提供的项目实施方案进行评审，包括但不限于①工作流程、工作方法；②进度计划安排；③重难点分析及解决措施；④人员组织与管理；⑤突发状况的预防处理措施；⑥实验室管理制度。 二、评审标准：1、完善性：方案必须全面，对评审内容有详细描述；2、可实施性：切合本项目实际情况，提出步骤清晰、合理的方案；3、针对性：方案能够紧扣项目实际情况，内容科学合理。 三、赋分依据（满分18分）①工作流程、工作方法：每完全满足一个评审标准得1分，满分3分；②进度计划安排：每完全满足一个评审标准得1分，满分3分；③重难点分析及解决措施：每完全满足一个评审标准得1分，满分3分；④人员组织与管理：每完全满足一个评审标准得1分，满分3分；⑤突发状况的预防处理措施：每完全满足一个评审标准得1分，满分3分；⑥实验室管理制度：每完全满足一个评审标准得1分，满分3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检测方法</w:t>
            </w:r>
          </w:p>
        </w:tc>
        <w:tc>
          <w:tcPr>
            <w:tcW w:type="dxa" w:w="2492"/>
          </w:tcPr>
          <w:p>
            <w:pPr>
              <w:pStyle w:val="null3"/>
            </w:pPr>
            <w:r>
              <w:rPr>
                <w:rFonts w:ascii="仿宋_GB2312" w:hAnsi="仿宋_GB2312" w:cs="仿宋_GB2312" w:eastAsia="仿宋_GB2312"/>
              </w:rPr>
              <w:t>一、评审内容针对本项目提供检测方案进行评审，包括但不限于①检测规章制度；②样品采集、存储、运输及样品管理；③抽样人员回避制度等。 二、评审标准1、完整性：方案须全面，对评审内容有详细描述；2、可实施性：切合本项目实际情况，实施步骤清晰、合理；3、针对性：方案能够紧扣项目实际情况，内容科学合理。 三、赋分依据（满分9分）①检测规章制度：每完全满足一个评审标准得1分，满分3分；②样品采集、存储、运输及样品管理：每完全满足一个评审标准得1分，满分3分；③抽样人员回避制度：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服务质量保障措施</w:t>
            </w:r>
          </w:p>
        </w:tc>
        <w:tc>
          <w:tcPr>
            <w:tcW w:type="dxa" w:w="2492"/>
          </w:tcPr>
          <w:p>
            <w:pPr>
              <w:pStyle w:val="null3"/>
            </w:pPr>
            <w:r>
              <w:rPr>
                <w:rFonts w:ascii="仿宋_GB2312" w:hAnsi="仿宋_GB2312" w:cs="仿宋_GB2312" w:eastAsia="仿宋_GB2312"/>
              </w:rPr>
              <w:t>一、评审内容针对本项目提供的服务质量保障措施进行评审，包括但不限于①工作质量控制措施及保障承诺；②随时上门检测、随时汇报以及短期内提交成果报告承诺；③确保样品检测报告的准确性措施。 二、评审标准1、完整性：方案须全面，对评审内容有详细描述；2、可实施性：切合本项目实际情况，实施步骤清晰、合理；3、针对性：方案能够紧扣项目实际情况，内容科学合理。 三、赋分依据（满分9分）①工作质量控制措施及保障承诺：每完全满足一个评审标准得1分，满分3分；②随时上门检测、随时汇报以及短期内提交成果报告承诺：每完全满足一个评审标准得1分，满分3分；③确保样品检测报告的准确性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一、评审内容针对本项目提供售后服务方案进行评审，包括但不限于①售后服务范围和内容；②售后服务人员的配备；③服务能力、服务效率、服务标准。 二、评审标准1、完整性：方案须全面，对评审内容有详细描述；2、可实施性：切合本项目实际情况，实施步骤清晰、合理；3、针对性：方案能够紧扣项目实际情况，内容科学合理。 三、赋分依据（满分9分）①售后服务范围和内容：每完全满足一个评审标准得1分，满分3分；②售后服务人员的配备：每完全满足一个评审标准得1分，满分3分；③服务能力、服务效率、服务标准：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仪器设备配备</w:t>
            </w:r>
          </w:p>
        </w:tc>
        <w:tc>
          <w:tcPr>
            <w:tcW w:type="dxa" w:w="2492"/>
          </w:tcPr>
          <w:p>
            <w:pPr>
              <w:pStyle w:val="null3"/>
            </w:pPr>
            <w:r>
              <w:rPr>
                <w:rFonts w:ascii="仿宋_GB2312" w:hAnsi="仿宋_GB2312" w:cs="仿宋_GB2312" w:eastAsia="仿宋_GB2312"/>
              </w:rPr>
              <w:t>供应商投入检测的先进仪器设备数量：配备液相色谱-串联质谱仪（LC/MS/MS）、气相色谱-质谱联用仪（GC-MS或GC-MS/MS）、液相色谱-原子荧光联用仪(LC-AFS)、电感耦合等离子质谱仪（ICP-MS），气相色谱仪（GC）、高效液相色谱（HPLC）,6种类型均具备得3分，缺失1种扣0.5分。（需提供仪器购置发票、相关图片证明）</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样品运输车辆配备情况</w:t>
            </w:r>
          </w:p>
        </w:tc>
        <w:tc>
          <w:tcPr>
            <w:tcW w:type="dxa" w:w="2492"/>
          </w:tcPr>
          <w:p>
            <w:pPr>
              <w:pStyle w:val="null3"/>
            </w:pPr>
            <w:r>
              <w:rPr>
                <w:rFonts w:ascii="仿宋_GB2312" w:hAnsi="仿宋_GB2312" w:cs="仿宋_GB2312" w:eastAsia="仿宋_GB2312"/>
              </w:rPr>
              <w:t>样品运输车辆配备情况：供应商拟投入本项目的样品运输车辆中，每具有一辆自有配送车辆得1分，每具有一辆租赁车辆得0.5分，本项满分为2分。注：自有车辆：需提供车辆行驶证复印件和车辆照片；租赁车辆：需提供车辆租赁合同复印件，车辆行驶证复印件及车辆照片。未提供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实验室及冷库规模</w:t>
            </w:r>
          </w:p>
        </w:tc>
        <w:tc>
          <w:tcPr>
            <w:tcW w:type="dxa" w:w="2492"/>
          </w:tcPr>
          <w:p>
            <w:pPr>
              <w:pStyle w:val="null3"/>
            </w:pPr>
            <w:r>
              <w:rPr>
                <w:rFonts w:ascii="仿宋_GB2312" w:hAnsi="仿宋_GB2312" w:cs="仿宋_GB2312" w:eastAsia="仿宋_GB2312"/>
              </w:rPr>
              <w:t>供应商具有专业的食品检验实验室及实验室冷库，实验室面积＜1000㎡及冷库面积＜100㎡得1分，实验室面积1000-2999㎡及冷库面积100-199㎡得2分，实验室≥3000㎡及冷库面积≥200㎡得3分；(投标文件中须提供能够体现场地面积的所有权证明复印件或租赁合同复印件等相关文件并加盖公章，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技术力量</w:t>
            </w:r>
          </w:p>
        </w:tc>
        <w:tc>
          <w:tcPr>
            <w:tcW w:type="dxa" w:w="2492"/>
          </w:tcPr>
          <w:p>
            <w:pPr>
              <w:pStyle w:val="null3"/>
            </w:pPr>
            <w:r>
              <w:rPr>
                <w:rFonts w:ascii="仿宋_GB2312" w:hAnsi="仿宋_GB2312" w:cs="仿宋_GB2312" w:eastAsia="仿宋_GB2312"/>
              </w:rPr>
              <w:t>1、供应商2025年参加监督抽检任务（3家及以上）不合格发现率&lt;2%不得分，不合格发现率≧2%得1分，不合格发现率≧3%得2分（不累计得分，不足3家不得分。须提供证明材料）； 2、供应商参加2025年省级及以上市场监督管理部门组织的检验检测机构食品类盲样考核要求：机构成立3年及以上的，至少参加2次以上、机构成立不足3年的，至少参加1次以上，盲样考核结果满意的或留样复测结果满意的得2分其他不得分。（参加次数不够不得分，结果不满意不得分，以正式文件为准）； 3、供应商接受主管部门2025年市场监督管理部门抽检承检机构综合检查，现场检查结果通过的得2分，不通过的不得分（以正式文件为准）。 4、重点检测项目覆盖率（以机构能力附表为准）100%的得3分；重点检测项目覆盖率（以机构能力附表为准）99%-98%的得2分；重点检测项目覆盖率（以机构能力附表为准）97%-96%的得1分（不累计得分，百分比计算结果四舍五入取整，仅保留整数位，不保留小数。）。</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服务投标承诺</w:t>
            </w:r>
          </w:p>
        </w:tc>
        <w:tc>
          <w:tcPr>
            <w:tcW w:type="dxa" w:w="2492"/>
          </w:tcPr>
          <w:p>
            <w:pPr>
              <w:pStyle w:val="null3"/>
            </w:pPr>
            <w:r>
              <w:rPr>
                <w:rFonts w:ascii="仿宋_GB2312" w:hAnsi="仿宋_GB2312" w:cs="仿宋_GB2312" w:eastAsia="仿宋_GB2312"/>
              </w:rPr>
              <w:t>为便于应急抽检、现场核查、异议复核等，确保抽检采集样品满足特定储运温湿度和时限等要求，不致因储存、运输等因素影响检验结果等，供应商须进行服务投标承诺：1、承诺自接到采购人通知后4小时内到达现场采样的，并在采样后4小时到实验室，得5分；2、承诺自接到采购人通知后5小时内到达现场采样的，并在采样后5小时到实验室，得3分；3、承诺自接到采购人通知后6小时内到达现场采样的，并在采样后6小时到实验室，得1分；4、未提供或其他情况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1.项目团队成员具备中级技术职称及以上，每提供1人计1分，计满5分。（需提供人员身份证、职称证以及在本单位所缴纳的社会保险凭证证明材料复印件）； 2.有承担食品抽检工作的独立抽样人员＜6人不得分，等于6人得2分，＞6人得3分。 （提供相关专业上述人员学历证和抽样上岗证复印件加盖公章，否则，不计分）。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供应商认为需要提供的其他内容.pdf</w:t>
            </w:r>
          </w:p>
          <w:p>
            <w:pPr>
              <w:pStyle w:val="null3"/>
            </w:pPr>
            <w:r>
              <w:rPr>
                <w:rFonts w:ascii="仿宋_GB2312" w:hAnsi="仿宋_GB2312" w:cs="仿宋_GB2312" w:eastAsia="仿宋_GB2312"/>
              </w:rPr>
              <w:t>技术响应方案.pdf</w:t>
            </w:r>
          </w:p>
          <w:p>
            <w:pPr>
              <w:pStyle w:val="null3"/>
            </w:pPr>
            <w:r>
              <w:rPr>
                <w:rFonts w:ascii="仿宋_GB2312" w:hAnsi="仿宋_GB2312" w:cs="仿宋_GB2312" w:eastAsia="仿宋_GB2312"/>
              </w:rPr>
              <w:t>拟投入本项目人员配置情况表.pdf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自2023年1月1日以来（以合同签订时间为准），供应商承接过类似检测项目的，每提供一个项目得1分，最高得5分。注：须提供成交或中标通知书复印件，否则不得分。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价格得分采用低价优先法计算，即满足磋商文件要求且最终报价最低的供应商的价格为磋商基准价，其价格得分为满分。其他供应商的价格得分统一按照下列公式计算： 磋商报价得分=（磋商基准价/最终磋商报价）×价格权值（20%）×100 说明：总报价（按每批次5个检测项目计）=检测项目报价平均值*5*批次数； 检测项目报价平均值=检测项目单项报价总和/检测能力覆盖项目数； 各检测项目包括完成检测工作的检验检测费、人工费、服务费、税金等其他一切相关费用。</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标的清单.docx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因素：根据投标文件中提供的项目实施方案进行评审，包括但不限于①工作流程、工作方法；②进度计划安排；③重难点分析及解决措施；④人员组织与管理；⑤突发状况的预防处理措施；⑥实验室管理制度。 二、评审标准：1、完善性：方案必须全面，对评审内容有详细描述；2、可实施性：切合本项目实际情况，提出步骤清晰、合理的方案；3、针对性：方案能够紧扣项目实际情况，内容科学合理。 三、赋分依据（满分18分）①工作流程、工作方法：每完全满足一个评审标准得1分，满分3分；②进度计划安排：每完全满足一个评审标准得1分，满分3分；③重难点分析及解决措施：每完全满足一个评审标准得1分，满分3分；④人员组织与管理：每完全满足一个评审标准得1分，满分3分；⑤突发状况的预防处理措施：每完全满足一个评审标准得1分，满分3分；⑥实验室管理制度：每完全满足一个评审标准得1分，满分3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检测方法</w:t>
            </w:r>
          </w:p>
        </w:tc>
        <w:tc>
          <w:tcPr>
            <w:tcW w:type="dxa" w:w="2492"/>
          </w:tcPr>
          <w:p>
            <w:pPr>
              <w:pStyle w:val="null3"/>
            </w:pPr>
            <w:r>
              <w:rPr>
                <w:rFonts w:ascii="仿宋_GB2312" w:hAnsi="仿宋_GB2312" w:cs="仿宋_GB2312" w:eastAsia="仿宋_GB2312"/>
              </w:rPr>
              <w:t>一、评审内容针对本项目提供检测方案进行评审，包括但不限于①检测规章制度；②样品采集、存储、运输及样品管理；③抽样人员回避制度等。 二、评审标准1、完整性：方案须全面，对评审内容有详细描述；2、可实施性：切合本项目实际情况，实施步骤清晰、合理；3、针对性：方案能够紧扣项目实际情况，内容科学合理。 三、赋分依据（满分9分）①检测规章制度：每完全满足一个评审标准得1分，满分3分；②样品采集、存储、运输及样品管理：每完全满足一个评审标准得1分，满分3分；③抽样人员回避制度：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服务质量保障措施</w:t>
            </w:r>
          </w:p>
        </w:tc>
        <w:tc>
          <w:tcPr>
            <w:tcW w:type="dxa" w:w="2492"/>
          </w:tcPr>
          <w:p>
            <w:pPr>
              <w:pStyle w:val="null3"/>
            </w:pPr>
            <w:r>
              <w:rPr>
                <w:rFonts w:ascii="仿宋_GB2312" w:hAnsi="仿宋_GB2312" w:cs="仿宋_GB2312" w:eastAsia="仿宋_GB2312"/>
              </w:rPr>
              <w:t>一、评审内容针对本项目提供的服务质量保障措施进行评审，包括但不限于①工作质量控制措施及保障承诺；②随时上门检测、随时汇报以及短期内提交成果报告承诺；③确保样品检测报告的准确性措施。 二、评审标准1、完整性：方案须全面，对评审内容有详细描述；2、可实施性：切合本项目实际情况，实施步骤清晰、合理；3、针对性：方案能够紧扣项目实际情况，内容科学合理。 三、赋分依据（满分9分）①工作质量控制措施及保障承诺：每完全满足一个评审标准得1分，满分3分；②随时上门检测、随时汇报以及短期内提交成果报告承诺：每完全满足一个评审标准得1分，满分3分；③确保样品检测报告的准确性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一、评审内容针对本项目提供售后服务方案进行评审，包括但不限于①售后服务范围和内容；②售后服务人员的配备；③服务能力、服务效率、服务标准。 二、评审标准1、完整性：方案须全面，对评审内容有详细描述；2、可实施性：切合本项目实际情况，实施步骤清晰、合理；3、针对性：方案能够紧扣项目实际情况，内容科学合理。 三、赋分依据（满分9分）①售后服务范围和内容：每完全满足一个评审标准得1分，满分3分；②售后服务人员的配备：每完全满足一个评审标准得1分，满分3分；③服务能力、服务效率、服务标准：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仪器设备配备</w:t>
            </w:r>
          </w:p>
        </w:tc>
        <w:tc>
          <w:tcPr>
            <w:tcW w:type="dxa" w:w="2492"/>
          </w:tcPr>
          <w:p>
            <w:pPr>
              <w:pStyle w:val="null3"/>
            </w:pPr>
            <w:r>
              <w:rPr>
                <w:rFonts w:ascii="仿宋_GB2312" w:hAnsi="仿宋_GB2312" w:cs="仿宋_GB2312" w:eastAsia="仿宋_GB2312"/>
              </w:rPr>
              <w:t>供应商投入检测的先进仪器设备数量：配备液相色谱-串联质谱仪（LC/MS/MS）、气相色谱-质谱联用仪（GC-MS或GC-MS/MS）、液相色谱-原子荧光联用仪(LC-AFS)、电感耦合等离子质谱仪（ICP-MS），气相色谱仪（GC）、高效液相色谱（HPLC）,6种类型均具备得3分，缺失1种扣0.5分。（需提供仪器购置发票、相关图片证明）</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样品运输车辆配备情况</w:t>
            </w:r>
          </w:p>
        </w:tc>
        <w:tc>
          <w:tcPr>
            <w:tcW w:type="dxa" w:w="2492"/>
          </w:tcPr>
          <w:p>
            <w:pPr>
              <w:pStyle w:val="null3"/>
            </w:pPr>
            <w:r>
              <w:rPr>
                <w:rFonts w:ascii="仿宋_GB2312" w:hAnsi="仿宋_GB2312" w:cs="仿宋_GB2312" w:eastAsia="仿宋_GB2312"/>
              </w:rPr>
              <w:t>样品运输车辆配备情况：供应商拟投入本项目的样品运输车辆中，每具有一辆自有配送车辆得1分，每具有一辆租赁车辆得0.5分，本项满分为2分。注：自有车辆：需提供车辆行驶证复印件和车辆照片；租赁车辆：需提供车辆租赁合同复印件，车辆行驶证复印件及车辆照片。未提供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实验室及冷库规模</w:t>
            </w:r>
          </w:p>
        </w:tc>
        <w:tc>
          <w:tcPr>
            <w:tcW w:type="dxa" w:w="2492"/>
          </w:tcPr>
          <w:p>
            <w:pPr>
              <w:pStyle w:val="null3"/>
            </w:pPr>
            <w:r>
              <w:rPr>
                <w:rFonts w:ascii="仿宋_GB2312" w:hAnsi="仿宋_GB2312" w:cs="仿宋_GB2312" w:eastAsia="仿宋_GB2312"/>
              </w:rPr>
              <w:t>供应商具有专业的食品检验实验室及实验室冷库，实验室面积＜1000㎡及冷库面积＜100㎡得1分，实验室面积1000-2999㎡及冷库面积100-199㎡得2分，实验室≥3000㎡及冷库面积≥200㎡得3分；(投标文件中须提供能够体现场地面积的所有权证明复印件或租赁合同复印件等相关文件并加盖公章，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技术力量</w:t>
            </w:r>
          </w:p>
        </w:tc>
        <w:tc>
          <w:tcPr>
            <w:tcW w:type="dxa" w:w="2492"/>
          </w:tcPr>
          <w:p>
            <w:pPr>
              <w:pStyle w:val="null3"/>
            </w:pPr>
            <w:r>
              <w:rPr>
                <w:rFonts w:ascii="仿宋_GB2312" w:hAnsi="仿宋_GB2312" w:cs="仿宋_GB2312" w:eastAsia="仿宋_GB2312"/>
              </w:rPr>
              <w:t>1、供应商2025年参加监督抽检任务（3家及以上）不合格发现率&lt;2%不得分，不合格发现率≧2%得1分，不合格发现率≧3%得2分（不累计得分，不足3家不得分。须提供证明材料）； 2、供应商参加2025年省级及以上市场监督管理部门组织的检验检测机构食品类盲样考核要求：机构成立3年及以上的，至少参加2次以上、机构成立不足3年的，至少参加1次以上，盲样考核结果满意的或留样复测结果满意的得2分其他不得分。（参加次数不够不得分，结果不满意不得分，以正式文件为准）； 3、供应商接受主管部门2025年市场监督管理部门抽检承检机构综合检查，现场检查结果通过的得2分，不通过的不得分（以正式文件为准）。 4、重点检测项目覆盖率（以机构能力附表为准）100%的得3分；重点检测项目覆盖率（以机构能力附表为准）99%-98%的得2分；重点检测项目覆盖率（以机构能力附表为准）97%-96%的得1分（不累计得分，百分比计算结果四舍五入取整，仅保留整数位，不保留小数。）。</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服务投标承诺</w:t>
            </w:r>
          </w:p>
        </w:tc>
        <w:tc>
          <w:tcPr>
            <w:tcW w:type="dxa" w:w="2492"/>
          </w:tcPr>
          <w:p>
            <w:pPr>
              <w:pStyle w:val="null3"/>
            </w:pPr>
            <w:r>
              <w:rPr>
                <w:rFonts w:ascii="仿宋_GB2312" w:hAnsi="仿宋_GB2312" w:cs="仿宋_GB2312" w:eastAsia="仿宋_GB2312"/>
              </w:rPr>
              <w:t>为便于应急抽检、现场核查、异议复核等，确保抽检采集样品满足特定储运温湿度和时限等要求，不致因储存、运输等因素影响检验结果等，供应商须进行服务投标承诺：1、承诺自接到采购人通知后4小时内到达现场采样的，并在采样后4小时到实验室，得5分；2、承诺自接到采购人通知后5小时内到达现场采样的，并在采样后5小时到实验室，得3分；3、承诺自接到采购人通知后6小时内到达现场采样的，并在采样后6小时到实验室，得1分；4、未提供或其他情况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1.项目团队成员具备中级技术职称及以上，每提供1人计1分，计满5分。（需提供人员身份证、职称证以及在本单位所缴纳的社会保险凭证证明材料复印件）； 2.有承担食品抽检工作的独立抽样人员＜6人不得分，等于6人得2分，＞6人得3分。 （提供相关专业上述人员学历证和抽样上岗证复印件加盖公章，否则，不计分）。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技术响应方案.pdf</w:t>
            </w:r>
          </w:p>
          <w:p>
            <w:pPr>
              <w:pStyle w:val="null3"/>
            </w:pPr>
            <w:r>
              <w:rPr>
                <w:rFonts w:ascii="仿宋_GB2312" w:hAnsi="仿宋_GB2312" w:cs="仿宋_GB2312" w:eastAsia="仿宋_GB2312"/>
              </w:rPr>
              <w:t>拟投入本项目人员配置情况表.pdf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自2023年1月1日以来（以合同签订时间为准），供应商承接过类似检测项目的，每提供一个项目得1分，最高得5分。注：须提供成交或中标通知书复印件，否则不得分。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技术响应方案.pdf</w:t>
            </w:r>
          </w:p>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价格得分采用低价优先法计算，即满足磋商文件要求且最终报价最低的供应商的价格为磋商基准价，其价格得分为满分。其他供应商的价格得分统一按照下列公式计算： 磋商报价得分=（磋商基准价/最终磋商报价）×价格权值（20%）×100 说明：总报价（按每批次5个检测项目计）=检测项目报价平均值*5*批次数； 检测项目报价平均值=检测项目单项报价总和/检测能力覆盖项目数； 各检测项目包括完成检测工作的检验检测费、人工费、服务费、税金等其他一切相关费用。</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标的清单.docx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详见附件：供应商承诺书.pdf</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详见附件：标的清单.docx</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详见附件：供应商认为需要提供的其他内容.pdf</w:t>
      </w:r>
    </w:p>
    <w:p>
      <w:pPr>
        <w:pStyle w:val="null3"/>
        <w:ind w:firstLine="960"/>
      </w:pPr>
      <w:r>
        <w:rPr>
          <w:rFonts w:ascii="仿宋_GB2312" w:hAnsi="仿宋_GB2312" w:cs="仿宋_GB2312" w:eastAsia="仿宋_GB2312"/>
        </w:rPr>
        <w:t>详见附件：技术响应方案.pdf</w:t>
      </w:r>
    </w:p>
    <w:p>
      <w:pPr>
        <w:pStyle w:val="null3"/>
        <w:ind w:firstLine="960"/>
      </w:pPr>
      <w:r>
        <w:rPr>
          <w:rFonts w:ascii="仿宋_GB2312" w:hAnsi="仿宋_GB2312" w:cs="仿宋_GB2312" w:eastAsia="仿宋_GB2312"/>
        </w:rPr>
        <w:t>详见附件：拟投入本项目人员配置情况表.pdf</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详见附件：供应商承诺书.pdf</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详见附件：标的清单.docx</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详见附件：供应商认为需要提供的其他内容.pdf</w:t>
      </w:r>
    </w:p>
    <w:p>
      <w:pPr>
        <w:pStyle w:val="null3"/>
        <w:ind w:firstLine="960"/>
      </w:pPr>
      <w:r>
        <w:rPr>
          <w:rFonts w:ascii="仿宋_GB2312" w:hAnsi="仿宋_GB2312" w:cs="仿宋_GB2312" w:eastAsia="仿宋_GB2312"/>
        </w:rPr>
        <w:t>详见附件：技术响应方案.pdf</w:t>
      </w:r>
    </w:p>
    <w:p>
      <w:pPr>
        <w:pStyle w:val="null3"/>
        <w:ind w:firstLine="960"/>
      </w:pPr>
      <w:r>
        <w:rPr>
          <w:rFonts w:ascii="仿宋_GB2312" w:hAnsi="仿宋_GB2312" w:cs="仿宋_GB2312" w:eastAsia="仿宋_GB2312"/>
        </w:rPr>
        <w:t>详见附件：拟投入本项目人员配置情况表.pdf</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