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79D9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t>投标人资格证明文件</w:t>
      </w:r>
    </w:p>
    <w:p w14:paraId="0B88E09E">
      <w:pPr>
        <w:pageBreakBefore w:val="0"/>
        <w:shd w:val="clear" w:color="auto" w:fill="auto"/>
        <w:bidi w:val="0"/>
        <w:spacing w:beforeAutospacing="0" w:afterAutospacing="0"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rPr>
        <w:t>按本节格式要求将资格证明材料附进</w:t>
      </w: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内，审查过程中若</w:t>
      </w: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rPr>
        <w:t>资格证明文件无效或缺项的视为资格审查不通过，其</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文件按无效响应文件处理。</w:t>
      </w:r>
    </w:p>
    <w:p w14:paraId="1FA1C99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r>
        <w:rPr>
          <w:rFonts w:hint="eastAsia" w:ascii="宋体" w:hAnsi="宋体" w:eastAsia="宋体" w:cs="宋体"/>
          <w:color w:val="auto"/>
          <w:sz w:val="21"/>
          <w:szCs w:val="21"/>
          <w:highlight w:val="none"/>
        </w:rPr>
        <w:t xml:space="preserve">   2.提供相关格式如下</w:t>
      </w:r>
      <w:r>
        <w:rPr>
          <w:rFonts w:hint="eastAsia" w:ascii="宋体" w:hAnsi="宋体" w:eastAsia="宋体" w:cs="宋体"/>
          <w:color w:val="auto"/>
          <w:sz w:val="21"/>
          <w:szCs w:val="21"/>
          <w:highlight w:val="none"/>
          <w:lang w:eastAsia="zh-CN"/>
        </w:rPr>
        <w:t>：</w:t>
      </w:r>
    </w:p>
    <w:p w14:paraId="3811CFE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32FB541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129058E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69BF8D0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16ECB42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1FFDC2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481ECF6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5DF6177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431BC9D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7A209C2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5FF0897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6"/>
          <w:szCs w:val="44"/>
        </w:rPr>
      </w:pPr>
    </w:p>
    <w:p w14:paraId="07747DB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lang w:eastAsia="zh-CN"/>
        </w:rPr>
        <w:sectPr>
          <w:pgSz w:w="11906" w:h="16838"/>
          <w:pgMar w:top="1327" w:right="1689" w:bottom="1327" w:left="1689" w:header="851" w:footer="992" w:gutter="0"/>
          <w:pgNumType w:fmt="decimal"/>
          <w:cols w:space="720" w:num="1"/>
          <w:docGrid w:type="lines" w:linePitch="312" w:charSpace="0"/>
        </w:sectPr>
      </w:pPr>
    </w:p>
    <w:p w14:paraId="7B0FE1D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投标人</w:t>
      </w:r>
      <w:r>
        <w:rPr>
          <w:rFonts w:hint="eastAsia" w:ascii="宋体" w:hAnsi="宋体" w:eastAsia="宋体" w:cs="宋体"/>
          <w:b/>
          <w:bCs/>
          <w:sz w:val="28"/>
          <w:szCs w:val="28"/>
        </w:rPr>
        <w:t>应提交的相关资格证明材料</w:t>
      </w:r>
    </w:p>
    <w:p w14:paraId="18A25FED">
      <w:pPr>
        <w:rPr>
          <w:rFonts w:hint="eastAsia" w:ascii="宋体" w:hAnsi="宋体" w:eastAsia="宋体" w:cs="宋体"/>
        </w:rPr>
      </w:pPr>
    </w:p>
    <w:p w14:paraId="395A967E">
      <w:pPr>
        <w:rPr>
          <w:rFonts w:hint="eastAsia" w:ascii="宋体" w:hAnsi="宋体" w:eastAsia="宋体" w:cs="宋体"/>
        </w:rPr>
      </w:pPr>
    </w:p>
    <w:p w14:paraId="204BD4D9">
      <w:pPr>
        <w:rPr>
          <w:rFonts w:hint="eastAsia" w:ascii="宋体" w:hAnsi="宋体" w:eastAsia="宋体" w:cs="宋体"/>
        </w:rPr>
      </w:pPr>
    </w:p>
    <w:p w14:paraId="6B2AF68E">
      <w:pPr>
        <w:rPr>
          <w:rFonts w:hint="eastAsia" w:ascii="宋体" w:hAnsi="宋体" w:eastAsia="宋体" w:cs="宋体"/>
        </w:rPr>
      </w:pPr>
    </w:p>
    <w:p w14:paraId="112E3949">
      <w:pPr>
        <w:rPr>
          <w:rFonts w:hint="eastAsia" w:ascii="宋体" w:hAnsi="宋体" w:eastAsia="宋体" w:cs="宋体"/>
        </w:rPr>
      </w:pPr>
    </w:p>
    <w:p w14:paraId="4555E20D">
      <w:pPr>
        <w:rPr>
          <w:rFonts w:hint="eastAsia" w:ascii="宋体" w:hAnsi="宋体" w:eastAsia="宋体" w:cs="宋体"/>
        </w:rPr>
      </w:pPr>
    </w:p>
    <w:p w14:paraId="06752880">
      <w:pPr>
        <w:rPr>
          <w:rFonts w:hint="eastAsia" w:ascii="宋体" w:hAnsi="宋体" w:eastAsia="宋体" w:cs="宋体"/>
        </w:rPr>
      </w:pPr>
    </w:p>
    <w:p w14:paraId="49313C4B">
      <w:pPr>
        <w:rPr>
          <w:rFonts w:hint="eastAsia" w:ascii="宋体" w:hAnsi="宋体" w:eastAsia="宋体" w:cs="宋体"/>
        </w:rPr>
      </w:pPr>
    </w:p>
    <w:p w14:paraId="58C1B36B">
      <w:pPr>
        <w:rPr>
          <w:rFonts w:hint="eastAsia" w:ascii="宋体" w:hAnsi="宋体" w:eastAsia="宋体" w:cs="宋体"/>
        </w:rPr>
      </w:pPr>
    </w:p>
    <w:p w14:paraId="7A1E6511">
      <w:pPr>
        <w:rPr>
          <w:rFonts w:hint="eastAsia" w:ascii="宋体" w:hAnsi="宋体" w:eastAsia="宋体" w:cs="宋体"/>
        </w:rPr>
      </w:pPr>
    </w:p>
    <w:p w14:paraId="5A0C031D">
      <w:pPr>
        <w:rPr>
          <w:rFonts w:hint="eastAsia" w:ascii="宋体" w:hAnsi="宋体" w:eastAsia="宋体" w:cs="宋体"/>
        </w:rPr>
      </w:pPr>
    </w:p>
    <w:p w14:paraId="6BD2BEB1">
      <w:pPr>
        <w:rPr>
          <w:rFonts w:hint="eastAsia" w:ascii="宋体" w:hAnsi="宋体" w:eastAsia="宋体" w:cs="宋体"/>
        </w:rPr>
      </w:pPr>
    </w:p>
    <w:p w14:paraId="33E13C24">
      <w:pPr>
        <w:rPr>
          <w:rFonts w:hint="eastAsia" w:ascii="宋体" w:hAnsi="宋体" w:eastAsia="宋体" w:cs="宋体"/>
        </w:rPr>
      </w:pPr>
    </w:p>
    <w:p w14:paraId="3D1716D4">
      <w:pPr>
        <w:rPr>
          <w:rFonts w:hint="eastAsia" w:ascii="宋体" w:hAnsi="宋体" w:eastAsia="宋体" w:cs="宋体"/>
        </w:rPr>
      </w:pPr>
    </w:p>
    <w:p w14:paraId="2A37477C">
      <w:pPr>
        <w:rPr>
          <w:rFonts w:hint="eastAsia" w:ascii="宋体" w:hAnsi="宋体" w:eastAsia="宋体" w:cs="宋体"/>
        </w:rPr>
      </w:pPr>
    </w:p>
    <w:p w14:paraId="14C57D63">
      <w:pPr>
        <w:rPr>
          <w:rFonts w:hint="eastAsia" w:ascii="宋体" w:hAnsi="宋体" w:eastAsia="宋体" w:cs="宋体"/>
        </w:rPr>
      </w:pPr>
    </w:p>
    <w:p w14:paraId="72271176">
      <w:pPr>
        <w:rPr>
          <w:rFonts w:hint="eastAsia" w:ascii="宋体" w:hAnsi="宋体" w:eastAsia="宋体" w:cs="宋体"/>
        </w:rPr>
      </w:pPr>
    </w:p>
    <w:p w14:paraId="10CB664E">
      <w:pPr>
        <w:rPr>
          <w:rFonts w:hint="eastAsia" w:ascii="宋体" w:hAnsi="宋体" w:eastAsia="宋体" w:cs="宋体"/>
        </w:rPr>
      </w:pPr>
    </w:p>
    <w:p w14:paraId="30B7669A">
      <w:pPr>
        <w:rPr>
          <w:rFonts w:hint="eastAsia" w:ascii="宋体" w:hAnsi="宋体" w:eastAsia="宋体" w:cs="宋体"/>
        </w:rPr>
      </w:pPr>
    </w:p>
    <w:p w14:paraId="59C13845">
      <w:pPr>
        <w:rPr>
          <w:rFonts w:hint="eastAsia" w:ascii="宋体" w:hAnsi="宋体" w:eastAsia="宋体" w:cs="宋体"/>
        </w:rPr>
      </w:pPr>
    </w:p>
    <w:p w14:paraId="0A5A4920">
      <w:pPr>
        <w:rPr>
          <w:rFonts w:hint="eastAsia" w:ascii="宋体" w:hAnsi="宋体" w:eastAsia="宋体" w:cs="宋体"/>
        </w:rPr>
      </w:pPr>
    </w:p>
    <w:p w14:paraId="497B330E">
      <w:pPr>
        <w:rPr>
          <w:rFonts w:hint="eastAsia" w:ascii="宋体" w:hAnsi="宋体" w:eastAsia="宋体" w:cs="宋体"/>
        </w:rPr>
      </w:pPr>
    </w:p>
    <w:p w14:paraId="03A8C71E">
      <w:pPr>
        <w:rPr>
          <w:rFonts w:hint="eastAsia" w:ascii="宋体" w:hAnsi="宋体" w:eastAsia="宋体" w:cs="宋体"/>
        </w:rPr>
      </w:pPr>
    </w:p>
    <w:p w14:paraId="02434CB5">
      <w:pPr>
        <w:rPr>
          <w:rFonts w:hint="eastAsia" w:ascii="宋体" w:hAnsi="宋体" w:eastAsia="宋体" w:cs="宋体"/>
        </w:rPr>
      </w:pPr>
    </w:p>
    <w:p w14:paraId="58C63BF6">
      <w:pPr>
        <w:rPr>
          <w:rFonts w:hint="eastAsia" w:ascii="宋体" w:hAnsi="宋体" w:eastAsia="宋体" w:cs="宋体"/>
        </w:rPr>
      </w:pPr>
    </w:p>
    <w:p w14:paraId="635E05FA">
      <w:pPr>
        <w:rPr>
          <w:rFonts w:hint="eastAsia" w:ascii="宋体" w:hAnsi="宋体" w:eastAsia="宋体" w:cs="宋体"/>
        </w:rPr>
      </w:pPr>
    </w:p>
    <w:p w14:paraId="43D22281">
      <w:pPr>
        <w:rPr>
          <w:rFonts w:hint="eastAsia" w:ascii="宋体" w:hAnsi="宋体" w:eastAsia="宋体" w:cs="宋体"/>
        </w:rPr>
      </w:pPr>
    </w:p>
    <w:p w14:paraId="6F705C0D">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2EBE9F52">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12E4E85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投标人名称：</w:t>
      </w:r>
      <w:r>
        <w:rPr>
          <w:rFonts w:hint="eastAsia" w:ascii="宋体" w:hAnsi="宋体" w:eastAsia="宋体" w:cs="宋体"/>
          <w:sz w:val="28"/>
          <w:szCs w:val="36"/>
          <w:u w:val="single"/>
          <w:lang w:val="en-US" w:eastAsia="zh-CN"/>
        </w:rPr>
        <w:t xml:space="preserve">        （填写全称并加盖公章）</w:t>
      </w:r>
    </w:p>
    <w:p w14:paraId="6090D1ED">
      <w:pPr>
        <w:pStyle w:val="10"/>
        <w:pageBreakBefore w:val="0"/>
        <w:wordWrap/>
        <w:bidi w:val="0"/>
        <w:spacing w:line="480" w:lineRule="auto"/>
        <w:jc w:val="center"/>
        <w:rPr>
          <w:rFonts w:hint="eastAsia" w:ascii="宋体" w:hAnsi="宋体" w:eastAsia="宋体" w:cs="宋体"/>
          <w:b w:val="0"/>
          <w:bCs/>
          <w:color w:val="auto"/>
          <w:sz w:val="24"/>
          <w:szCs w:val="24"/>
        </w:rPr>
      </w:pPr>
      <w:bookmarkStart w:id="0" w:name="_Toc28030"/>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5"/>
        <w:tblW w:w="96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40"/>
        <w:gridCol w:w="1294"/>
        <w:gridCol w:w="781"/>
        <w:gridCol w:w="943"/>
        <w:gridCol w:w="471"/>
        <w:gridCol w:w="350"/>
        <w:gridCol w:w="1210"/>
        <w:gridCol w:w="549"/>
        <w:gridCol w:w="965"/>
        <w:gridCol w:w="111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供应商名称</w:t>
            </w:r>
          </w:p>
        </w:tc>
        <w:tc>
          <w:tcPr>
            <w:tcW w:w="767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注册地址</w:t>
            </w:r>
          </w:p>
        </w:tc>
        <w:tc>
          <w:tcPr>
            <w:tcW w:w="383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邮政编码</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194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联系方式</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联系人</w:t>
            </w:r>
          </w:p>
        </w:tc>
        <w:tc>
          <w:tcPr>
            <w:tcW w:w="2545"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 话</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94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传  真</w:t>
            </w:r>
          </w:p>
        </w:tc>
        <w:tc>
          <w:tcPr>
            <w:tcW w:w="2545"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网 址</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法定代表人</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姓名</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技术职称</w:t>
            </w:r>
          </w:p>
        </w:tc>
        <w:tc>
          <w:tcPr>
            <w:tcW w:w="2109"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6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电话</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技术负责人</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姓名</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技术职称</w:t>
            </w:r>
          </w:p>
        </w:tc>
        <w:tc>
          <w:tcPr>
            <w:tcW w:w="2109"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6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电话</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成立时间</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8"/>
                <w:szCs w:val="28"/>
              </w:rPr>
            </w:pPr>
          </w:p>
        </w:tc>
        <w:tc>
          <w:tcPr>
            <w:tcW w:w="5604"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企业资质等级</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4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其中</w:t>
            </w: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项目经理</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营业执照号</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高级职称人员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注册资金</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中级职称人员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开户银行</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初级职称人员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账号</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  工</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7" w:hRule="atLeast"/>
          <w:jc w:val="center"/>
        </w:trPr>
        <w:tc>
          <w:tcPr>
            <w:tcW w:w="194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经营范围</w:t>
            </w:r>
          </w:p>
        </w:tc>
        <w:tc>
          <w:tcPr>
            <w:tcW w:w="767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备注</w:t>
            </w:r>
          </w:p>
        </w:tc>
        <w:tc>
          <w:tcPr>
            <w:tcW w:w="767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8"/>
                <w:szCs w:val="28"/>
              </w:rPr>
            </w:pPr>
          </w:p>
        </w:tc>
      </w:tr>
    </w:tbl>
    <w:p w14:paraId="3B90E029">
      <w:pPr>
        <w:pStyle w:val="2"/>
        <w:pageBreakBefore w:val="0"/>
        <w:shd w:val="clear" w:color="auto" w:fill="auto"/>
        <w:bidi w:val="0"/>
        <w:spacing w:beforeAutospacing="0" w:afterAutospacing="0" w:line="360" w:lineRule="auto"/>
        <w:ind w:right="0" w:rightChars="0"/>
        <w:jc w:val="center"/>
        <w:outlineLvl w:val="0"/>
        <w:rPr>
          <w:rFonts w:hint="eastAsia" w:ascii="宋体" w:hAnsi="宋体" w:eastAsia="宋体" w:cs="宋体"/>
          <w:b/>
          <w:bCs/>
          <w:color w:val="auto"/>
          <w:sz w:val="32"/>
          <w:szCs w:val="32"/>
          <w:highlight w:val="none"/>
        </w:rPr>
      </w:pPr>
    </w:p>
    <w:bookmarkEnd w:id="0"/>
    <w:p w14:paraId="3C180477">
      <w:pPr>
        <w:pageBreakBefore w:val="0"/>
        <w:shd w:val="clear" w:color="auto" w:fill="auto"/>
        <w:bidi w:val="0"/>
        <w:adjustRightInd w:val="0"/>
        <w:snapToGrid w:val="0"/>
        <w:spacing w:beforeAutospacing="0" w:afterAutospacing="0" w:line="360" w:lineRule="auto"/>
        <w:ind w:left="0" w:leftChars="0" w:right="0" w:rightChars="0" w:firstLine="643" w:firstLineChars="200"/>
        <w:jc w:val="center"/>
        <w:rPr>
          <w:rFonts w:hint="eastAsia" w:ascii="宋体" w:hAnsi="宋体" w:eastAsia="宋体" w:cs="宋体"/>
          <w:b/>
          <w:bCs/>
          <w:color w:val="auto"/>
          <w:sz w:val="32"/>
          <w:szCs w:val="32"/>
          <w:highlight w:val="none"/>
          <w:lang w:val="en-US" w:eastAsia="zh-CN"/>
        </w:rPr>
        <w:sectPr>
          <w:pgSz w:w="11906" w:h="16838"/>
          <w:pgMar w:top="1327" w:right="1689" w:bottom="1327" w:left="1689" w:header="851" w:footer="992" w:gutter="0"/>
          <w:pgNumType w:fmt="decimal"/>
          <w:cols w:space="720" w:num="1"/>
          <w:docGrid w:type="lines" w:linePitch="312" w:charSpace="0"/>
        </w:sectPr>
      </w:pPr>
    </w:p>
    <w:p w14:paraId="32EE7D89">
      <w:pPr>
        <w:pageBreakBefore w:val="0"/>
        <w:shd w:val="clear" w:color="auto" w:fill="auto"/>
        <w:bidi w:val="0"/>
        <w:adjustRightInd w:val="0"/>
        <w:snapToGrid w:val="0"/>
        <w:spacing w:beforeAutospacing="0" w:afterAutospacing="0" w:line="360" w:lineRule="auto"/>
        <w:ind w:left="0" w:leftChars="0" w:right="0" w:rightChars="0"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w:t>
      </w:r>
      <w:r>
        <w:rPr>
          <w:rFonts w:hint="eastAsia" w:ascii="宋体" w:hAnsi="宋体" w:eastAsia="宋体" w:cs="宋体"/>
          <w:b/>
          <w:bCs/>
          <w:color w:val="auto"/>
          <w:sz w:val="32"/>
          <w:szCs w:val="32"/>
          <w:highlight w:val="none"/>
        </w:rPr>
        <w:t>.法定代表人（单位负责人）身份证明</w:t>
      </w:r>
    </w:p>
    <w:p w14:paraId="34B4E8BF">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316FBFF4">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AA8F72F">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b/>
          <w:bCs/>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31AE6358">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年龄：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10564163">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（投标</w:t>
      </w:r>
      <w:r>
        <w:rPr>
          <w:rFonts w:hint="eastAsia" w:ascii="宋体" w:hAnsi="宋体" w:eastAsia="宋体" w:cs="宋体"/>
          <w:color w:val="auto"/>
          <w:szCs w:val="21"/>
          <w:highlight w:val="none"/>
        </w:rPr>
        <w:t>人</w:t>
      </w:r>
      <w:r>
        <w:rPr>
          <w:rFonts w:hint="eastAsia" w:ascii="宋体" w:hAnsi="宋体" w:eastAsia="宋体" w:cs="宋体"/>
          <w:color w:val="auto"/>
          <w:kern w:val="0"/>
          <w:szCs w:val="21"/>
          <w:highlight w:val="none"/>
        </w:rPr>
        <w:t>名称）的法定代表人（单位负责人）。</w:t>
      </w:r>
    </w:p>
    <w:p w14:paraId="185D2727">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4817ED61">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zCs w:val="21"/>
          <w:highlight w:val="none"/>
        </w:rPr>
      </w:pPr>
    </w:p>
    <w:p w14:paraId="11DF93C2">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6408491A">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3BB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F3B21DB">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zCs w:val="21"/>
                <w:highlight w:val="none"/>
              </w:rPr>
            </w:pPr>
          </w:p>
          <w:p w14:paraId="52AC7B86">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zCs w:val="21"/>
                <w:highlight w:val="none"/>
              </w:rPr>
            </w:pPr>
          </w:p>
          <w:p w14:paraId="6E593DA8">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法定代表人身份证复印件粘贴处</w:t>
            </w:r>
          </w:p>
          <w:p w14:paraId="25FCD942">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zCs w:val="21"/>
                <w:highlight w:val="none"/>
              </w:rPr>
            </w:pPr>
          </w:p>
          <w:p w14:paraId="7AD5FA35">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zCs w:val="21"/>
                <w:highlight w:val="none"/>
              </w:rPr>
            </w:pPr>
          </w:p>
        </w:tc>
      </w:tr>
    </w:tbl>
    <w:p w14:paraId="4835EA78">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477B1213">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42DC4F67">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360514D4">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645F14D7">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1E3D27ED">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14DBA54C">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2A8CF892">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36817B7E">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6C16B572">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2F530688">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5ACA5703">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投标人名称：（盖单位章）</w:t>
      </w:r>
    </w:p>
    <w:p w14:paraId="4BE55C40">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0AA1C815">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年  月  日</w:t>
      </w:r>
    </w:p>
    <w:p w14:paraId="3189A21C">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1E9BFEB8">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5CEB327E">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zCs w:val="21"/>
          <w:highlight w:val="none"/>
        </w:rPr>
      </w:pPr>
    </w:p>
    <w:p w14:paraId="7D3B36A9">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说明：仅限法定代表人参加投标时提供</w:t>
      </w:r>
    </w:p>
    <w:p w14:paraId="1852E6F7">
      <w:pPr>
        <w:pageBreakBefore w:val="0"/>
        <w:shd w:val="clear" w:color="auto" w:fill="auto"/>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bCs/>
          <w:color w:val="auto"/>
          <w:sz w:val="21"/>
          <w:szCs w:val="21"/>
          <w:highlight w:val="none"/>
        </w:rPr>
      </w:pPr>
    </w:p>
    <w:p w14:paraId="4D6C8415">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z w:val="24"/>
          <w:szCs w:val="24"/>
          <w:highlight w:val="none"/>
          <w:lang w:val="en-US" w:eastAsia="zh-CN"/>
        </w:rPr>
      </w:pPr>
    </w:p>
    <w:p w14:paraId="0DE414F2">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z w:val="24"/>
          <w:szCs w:val="24"/>
          <w:highlight w:val="none"/>
          <w:lang w:val="en-US" w:eastAsia="zh-CN"/>
        </w:rPr>
      </w:pPr>
    </w:p>
    <w:p w14:paraId="79B20A5B">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z w:val="24"/>
          <w:szCs w:val="24"/>
          <w:highlight w:val="none"/>
          <w:lang w:val="en-US" w:eastAsia="zh-CN"/>
        </w:rPr>
      </w:pPr>
    </w:p>
    <w:p w14:paraId="4F54BF32">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z w:val="24"/>
          <w:szCs w:val="24"/>
          <w:highlight w:val="none"/>
          <w:lang w:val="en-US" w:eastAsia="zh-CN"/>
        </w:rPr>
      </w:pPr>
    </w:p>
    <w:p w14:paraId="368151D4">
      <w:pPr>
        <w:pageBreakBefore w:val="0"/>
        <w:shd w:val="clear" w:color="auto" w:fill="auto"/>
        <w:bidi w:val="0"/>
        <w:adjustRightInd w:val="0"/>
        <w:snapToGrid w:val="0"/>
        <w:spacing w:beforeAutospacing="0" w:afterAutospacing="0" w:line="360" w:lineRule="auto"/>
        <w:ind w:right="0" w:rightChars="0"/>
        <w:jc w:val="center"/>
        <w:rPr>
          <w:rFonts w:hint="eastAsia" w:ascii="宋体" w:hAnsi="宋体" w:eastAsia="宋体" w:cs="宋体"/>
          <w:color w:val="auto"/>
          <w:sz w:val="28"/>
          <w:szCs w:val="28"/>
          <w:highlight w:val="none"/>
        </w:rPr>
      </w:pPr>
      <w:r>
        <w:rPr>
          <w:rFonts w:hint="eastAsia" w:ascii="宋体" w:hAnsi="宋体" w:eastAsia="宋体" w:cs="宋体"/>
          <w:b/>
          <w:bCs/>
          <w:color w:val="auto"/>
          <w:sz w:val="32"/>
          <w:szCs w:val="32"/>
          <w:highlight w:val="none"/>
          <w:lang w:val="en-US" w:eastAsia="zh-CN"/>
        </w:rPr>
        <w:t>3</w:t>
      </w:r>
      <w:r>
        <w:rPr>
          <w:rFonts w:hint="eastAsia" w:ascii="宋体" w:hAnsi="宋体" w:eastAsia="宋体" w:cs="宋体"/>
          <w:b/>
          <w:bCs/>
          <w:color w:val="auto"/>
          <w:sz w:val="32"/>
          <w:szCs w:val="32"/>
          <w:highlight w:val="none"/>
        </w:rPr>
        <w:t>.法定代表人授权委托书</w:t>
      </w:r>
    </w:p>
    <w:p w14:paraId="46CEF5A5">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lang w:val="zh-CN"/>
        </w:rPr>
        <w:t>（姓名）系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lang w:val="zh-CN"/>
        </w:rPr>
        <w:t>（投标人名称）的法定代表人（单位负责人），现委托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lang w:val="zh-CN"/>
        </w:rPr>
        <w:t>（姓名）为我方代理人。代理人根据授权，以我方的名义签署、澄清确认、递交、撤回、修改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lang w:val="zh-CN"/>
        </w:rPr>
        <w:t>（采购项目）投标文件、签订合同和全权处理一切与之有关的事宜，</w:t>
      </w:r>
      <w:r>
        <w:rPr>
          <w:rFonts w:hint="eastAsia" w:ascii="宋体" w:hAnsi="宋体" w:eastAsia="宋体" w:cs="宋体"/>
          <w:color w:val="auto"/>
          <w:kern w:val="0"/>
          <w:sz w:val="24"/>
          <w:szCs w:val="24"/>
          <w:highlight w:val="none"/>
        </w:rPr>
        <w:t>其法律后果由我方承担。</w:t>
      </w:r>
    </w:p>
    <w:p w14:paraId="5529185D">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日至</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日。</w:t>
      </w:r>
    </w:p>
    <w:p w14:paraId="131B43D4">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代理人无转委托权。</w:t>
      </w:r>
    </w:p>
    <w:p w14:paraId="17BABC13">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z w:val="24"/>
          <w:szCs w:val="24"/>
          <w:highlight w:val="none"/>
        </w:rPr>
      </w:pPr>
    </w:p>
    <w:p w14:paraId="71F488D8">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1ADCE051">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58804C4">
            <w:pPr>
              <w:pageBreakBefore w:val="0"/>
              <w:shd w:val="clear" w:color="auto" w:fill="auto"/>
              <w:bidi w:val="0"/>
              <w:spacing w:beforeAutospacing="0" w:afterAutospacing="0" w:line="360" w:lineRule="auto"/>
              <w:ind w:left="0" w:leftChars="0" w:right="0" w:rightChars="0" w:firstLine="480" w:firstLineChars="20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ABA799D">
            <w:pPr>
              <w:pageBreakBefore w:val="0"/>
              <w:shd w:val="clear" w:color="auto" w:fill="auto"/>
              <w:bidi w:val="0"/>
              <w:spacing w:beforeAutospacing="0" w:afterAutospacing="0" w:line="360" w:lineRule="auto"/>
              <w:ind w:left="0" w:leftChars="0" w:right="0" w:rightChars="0" w:firstLine="480" w:firstLineChars="20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委托代理人身份证复印件</w:t>
            </w:r>
          </w:p>
        </w:tc>
      </w:tr>
    </w:tbl>
    <w:p w14:paraId="23BD406F">
      <w:pPr>
        <w:pageBreakBefore w:val="0"/>
        <w:shd w:val="clear" w:color="auto" w:fill="auto"/>
        <w:bidi w:val="0"/>
        <w:spacing w:beforeAutospacing="0" w:afterAutospacing="0" w:line="360" w:lineRule="auto"/>
        <w:ind w:right="0" w:rightChars="0"/>
        <w:rPr>
          <w:rFonts w:hint="eastAsia" w:ascii="宋体" w:hAnsi="宋体" w:eastAsia="宋体" w:cs="宋体"/>
          <w:color w:val="auto"/>
          <w:sz w:val="24"/>
          <w:szCs w:val="24"/>
          <w:highlight w:val="none"/>
        </w:rPr>
      </w:pPr>
    </w:p>
    <w:p w14:paraId="34A4F386">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z w:val="24"/>
          <w:szCs w:val="24"/>
          <w:highlight w:val="none"/>
        </w:rPr>
      </w:pPr>
    </w:p>
    <w:p w14:paraId="5A0400C7">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 标 人：（盖单位章） </w:t>
      </w:r>
    </w:p>
    <w:p w14:paraId="7EE829CA">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  （签字）</w:t>
      </w:r>
    </w:p>
    <w:p w14:paraId="51EBF8F2">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p>
    <w:p w14:paraId="002E0490">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 （签字）     </w:t>
      </w:r>
    </w:p>
    <w:p w14:paraId="1C97C17A">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p>
    <w:p w14:paraId="00FA6965">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right="0" w:rightChars="0"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3C070FB5">
      <w:pPr>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auto"/>
        <w:ind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说明：本授权委托书有效期自开标之日起不得少于</w:t>
      </w:r>
      <w:r>
        <w:rPr>
          <w:rFonts w:hint="eastAsia" w:ascii="宋体" w:hAnsi="宋体" w:eastAsia="宋体" w:cs="宋体"/>
          <w:color w:val="auto"/>
          <w:sz w:val="24"/>
          <w:szCs w:val="24"/>
          <w:highlight w:val="none"/>
        </w:rPr>
        <w:t>90</w:t>
      </w:r>
      <w:r>
        <w:rPr>
          <w:rFonts w:hint="eastAsia" w:ascii="宋体" w:hAnsi="宋体" w:eastAsia="宋体" w:cs="宋体"/>
          <w:color w:val="auto"/>
          <w:sz w:val="24"/>
          <w:szCs w:val="24"/>
          <w:highlight w:val="none"/>
          <w:lang w:val="zh-CN"/>
        </w:rPr>
        <w:t>天，仅限委托代理人参加投标时提供。</w:t>
      </w:r>
    </w:p>
    <w:p w14:paraId="45856DB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BBACFCD">
      <w:pPr>
        <w:keepNext w:val="0"/>
        <w:keepLines w:val="0"/>
        <w:pageBreakBefore w:val="0"/>
        <w:widowControl w:val="0"/>
        <w:numPr>
          <w:ilvl w:val="0"/>
          <w:numId w:val="1"/>
        </w:numPr>
        <w:kinsoku w:val="0"/>
        <w:wordWrap/>
        <w:overflowPunct w:val="0"/>
        <w:topLinePunct w:val="0"/>
        <w:autoSpaceDE w:val="0"/>
        <w:autoSpaceDN w:val="0"/>
        <w:bidi w:val="0"/>
        <w:adjustRightInd w:val="0"/>
        <w:snapToGrid w:val="0"/>
        <w:textAlignment w:val="auto"/>
        <w:rPr>
          <w:rFonts w:hint="eastAsia" w:ascii="宋体" w:hAnsi="宋体" w:eastAsia="宋体" w:cs="宋体"/>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z w:val="24"/>
          <w:szCs w:val="24"/>
          <w:u w:val="none"/>
          <w:lang w:val="en-US" w:eastAsia="zh-CN"/>
        </w:rPr>
        <w:t>投标人为具有独立承担民事责任能力的企业法人、事业法人、其他组织，提供营业执照原件（事业单位须事业单位法人证、组织机构代码证等证明文件；其他组织应提供合法证明文件）</w:t>
      </w:r>
    </w:p>
    <w:p w14:paraId="15CDEFA1">
      <w:pPr>
        <w:keepNext w:val="0"/>
        <w:keepLines w:val="0"/>
        <w:pageBreakBefore w:val="0"/>
        <w:widowControl w:val="0"/>
        <w:numPr>
          <w:ilvl w:val="0"/>
          <w:numId w:val="0"/>
        </w:numPr>
        <w:kinsoku w:val="0"/>
        <w:wordWrap/>
        <w:overflowPunct w:val="0"/>
        <w:topLinePunct w:val="0"/>
        <w:autoSpaceDE w:val="0"/>
        <w:autoSpaceDN w:val="0"/>
        <w:bidi w:val="0"/>
        <w:adjustRightInd w:val="0"/>
        <w:snapToGrid w:val="0"/>
        <w:textAlignment w:val="auto"/>
        <w:rPr>
          <w:rFonts w:hint="eastAsia" w:ascii="宋体" w:hAnsi="宋体" w:eastAsia="宋体" w:cs="宋体"/>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z w:val="24"/>
          <w:szCs w:val="24"/>
          <w:u w:val="none"/>
          <w:lang w:val="en-US" w:eastAsia="zh-CN"/>
        </w:rPr>
        <w:t>（5）投标人具有行政主管部门核发的公路工程施工总承包三级（含三级）及以上资质，且具有有效的安全生产许可证；</w:t>
      </w:r>
    </w:p>
    <w:p w14:paraId="65A3C80B">
      <w:pPr>
        <w:pStyle w:val="8"/>
        <w:numPr>
          <w:ilvl w:val="0"/>
          <w:numId w:val="0"/>
        </w:numPr>
        <w:bidi w:val="0"/>
        <w:rPr>
          <w:rFonts w:hint="eastAsia" w:ascii="宋体" w:hAnsi="宋体" w:eastAsia="宋体" w:cs="宋体"/>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z w:val="24"/>
          <w:szCs w:val="24"/>
          <w:u w:val="none"/>
          <w:lang w:val="en-US" w:eastAsia="zh-CN"/>
        </w:rPr>
        <w:t>（6）拟派项目经理须具备公路工程专业二级（含二级）以上注册建造师资格和安全生产考核合格B证，且无在建项目；</w:t>
      </w:r>
    </w:p>
    <w:p w14:paraId="5362BD1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sectPr>
          <w:headerReference r:id="rId5" w:type="default"/>
          <w:footerReference r:id="rId6" w:type="default"/>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z w:val="28"/>
          <w:szCs w:val="36"/>
          <w:u w:val="none"/>
          <w:lang w:val="en-US" w:eastAsia="zh-CN"/>
        </w:rPr>
        <w:t xml:space="preserve">（8）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 </w:t>
      </w:r>
    </w:p>
    <w:p w14:paraId="707A1025">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《汉中市政府采购投标人资格承诺函》</w:t>
      </w:r>
    </w:p>
    <w:p w14:paraId="0A0968CD">
      <w:pPr>
        <w:bidi w:val="0"/>
        <w:spacing w:line="360" w:lineRule="auto"/>
        <w:outlineLvl w:val="9"/>
        <w:rPr>
          <w:rFonts w:hint="eastAsia" w:ascii="宋体" w:hAnsi="宋体" w:eastAsia="宋体" w:cs="宋体"/>
          <w:color w:val="auto"/>
          <w:sz w:val="24"/>
          <w:szCs w:val="24"/>
          <w:lang w:val="en-US" w:eastAsia="zh-CN"/>
        </w:rPr>
      </w:pPr>
    </w:p>
    <w:p w14:paraId="068144C5">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6D7562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6A7A903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EA074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CCA47E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15C03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2275E67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5E04557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D54660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0E5F74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96E7AB1">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A3FC724">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0DC55EE7">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12EE19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2B1F6F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CA488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772ADE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B0F218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036FA1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注：若投标人未提供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583677C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②社保缴纳证明：提供自2024年6月1日以来已缴存的任意1个月的社会保障资金缴存单据或社保机构开具的社会保险参保缴费情况证明；依法不需要缴纳社会保障资金的投标人应提供相关证明文件。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投标人，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D58F1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525B7B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★此项由投标人在磋商截止时间前3日内查询并作为资格审查资料的一部分，如相关失信记录已失效，投标人需提供相关证明资料，若没有则无需提供。</w:t>
      </w:r>
      <w:r>
        <w:rPr>
          <w:rFonts w:hint="eastAsia" w:ascii="宋体" w:hAnsi="宋体" w:eastAsia="宋体" w:cs="宋体"/>
          <w:b/>
          <w:bCs/>
          <w:color w:val="auto"/>
          <w:sz w:val="24"/>
          <w:szCs w:val="24"/>
          <w:highlight w:val="none"/>
          <w:lang w:val="en-US" w:eastAsia="zh-CN"/>
        </w:rPr>
        <w:t>）</w:t>
      </w:r>
    </w:p>
    <w:p w14:paraId="6CBAD886">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宋体" w:hAnsi="宋体" w:eastAsia="宋体" w:cs="宋体"/>
          <w:sz w:val="28"/>
          <w:szCs w:val="36"/>
          <w:u w:val="none"/>
          <w:lang w:val="en-US" w:eastAsia="zh-CN"/>
        </w:rPr>
        <w:sectPr>
          <w:pgSz w:w="11906" w:h="16838"/>
          <w:pgMar w:top="1327" w:right="1689" w:bottom="1327" w:left="1689" w:header="851" w:footer="992" w:gutter="0"/>
          <w:pgNumType w:fmt="decimal"/>
          <w:cols w:space="720" w:num="1"/>
          <w:docGrid w:type="lines" w:linePitch="312" w:charSpace="0"/>
        </w:sectPr>
      </w:pPr>
    </w:p>
    <w:p w14:paraId="6E0A0CB8">
      <w:pPr>
        <w:shd w:val="clear" w:color="auto" w:fill="auto"/>
        <w:bidi w:val="0"/>
        <w:spacing w:line="360" w:lineRule="auto"/>
        <w:outlineLvl w:val="9"/>
        <w:rPr>
          <w:rFonts w:hint="eastAsia" w:ascii="宋体" w:hAnsi="宋体" w:eastAsia="宋体" w:cs="宋体"/>
          <w:color w:val="auto"/>
          <w:sz w:val="24"/>
          <w:szCs w:val="24"/>
          <w:highlight w:val="none"/>
          <w:lang w:val="zh-CN"/>
        </w:rPr>
      </w:pPr>
      <w:bookmarkStart w:id="1" w:name="_Toc3074"/>
      <w:r>
        <w:rPr>
          <w:rFonts w:hint="eastAsia" w:ascii="宋体" w:hAnsi="宋体" w:eastAsia="宋体" w:cs="宋体"/>
          <w:color w:val="auto"/>
          <w:sz w:val="24"/>
          <w:szCs w:val="24"/>
          <w:highlight w:val="none"/>
          <w:lang w:val="en-US" w:eastAsia="zh-CN"/>
        </w:rPr>
        <w:t xml:space="preserve">（9）本项目不接受联合体投标 </w:t>
      </w:r>
    </w:p>
    <w:p w14:paraId="30991030">
      <w:pPr>
        <w:shd w:val="clear" w:color="auto" w:fill="auto"/>
        <w:bidi w:val="0"/>
        <w:spacing w:line="360" w:lineRule="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pgNumType w:fmt="decimal"/>
          <w:cols w:space="720" w:num="1"/>
          <w:docGrid w:type="lines" w:linePitch="312" w:charSpace="0"/>
        </w:sectPr>
      </w:pPr>
    </w:p>
    <w:bookmarkEnd w:id="1"/>
    <w:p w14:paraId="124D77DF">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rPr>
        <w:sectPr>
          <w:headerReference r:id="rId7" w:type="default"/>
          <w:footerReference r:id="rId8" w:type="default"/>
          <w:pgSz w:w="11906" w:h="16838"/>
          <w:pgMar w:top="1418" w:right="1134" w:bottom="1418" w:left="1321" w:header="851" w:footer="992" w:gutter="0"/>
          <w:pgNumType w:fmt="decimal"/>
          <w:cols w:space="720" w:num="1"/>
          <w:docGrid w:type="lines" w:linePitch="312" w:charSpace="0"/>
        </w:sectPr>
      </w:pPr>
      <w:r>
        <w:rPr>
          <w:rFonts w:hint="eastAsia" w:ascii="宋体" w:hAnsi="宋体" w:eastAsia="宋体" w:cs="宋体"/>
          <w:i w:val="0"/>
          <w:iCs w:val="0"/>
          <w:caps w:val="0"/>
          <w:color w:val="333333"/>
          <w:spacing w:val="0"/>
          <w:w w:val="10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sz w:val="24"/>
          <w:szCs w:val="24"/>
          <w:shd w:val="clear" w:color="auto" w:fill="FFFFFF"/>
          <w:vertAlign w:val="baseline"/>
          <w:lang w:val="en-US" w:eastAsia="zh-CN"/>
        </w:rPr>
        <w:t>10）</w:t>
      </w:r>
      <w:r>
        <w:rPr>
          <w:rFonts w:hint="eastAsia" w:ascii="宋体" w:hAnsi="宋体" w:eastAsia="宋体" w:cs="宋体"/>
          <w:i w:val="0"/>
          <w:iCs w:val="0"/>
          <w:caps w:val="0"/>
          <w:color w:val="333333"/>
          <w:spacing w:val="0"/>
          <w:w w:val="100"/>
          <w:sz w:val="24"/>
          <w:szCs w:val="24"/>
          <w:shd w:val="clear" w:color="auto" w:fill="FFFFFF"/>
          <w:vertAlign w:val="baseline"/>
        </w:rPr>
        <w:t>提供</w:t>
      </w:r>
      <w:r>
        <w:rPr>
          <w:rFonts w:hint="eastAsia" w:ascii="宋体" w:hAnsi="宋体" w:eastAsia="宋体" w:cs="宋体"/>
          <w:i w:val="0"/>
          <w:iCs w:val="0"/>
          <w:caps w:val="0"/>
          <w:color w:val="333333"/>
          <w:spacing w:val="0"/>
          <w:w w:val="100"/>
          <w:sz w:val="24"/>
          <w:szCs w:val="24"/>
          <w:shd w:val="clear" w:color="auto" w:fill="FFFFFF"/>
          <w:vertAlign w:val="baseline"/>
          <w:lang w:eastAsia="zh-CN"/>
        </w:rPr>
        <w:t>投标</w:t>
      </w:r>
      <w:r>
        <w:rPr>
          <w:rFonts w:hint="eastAsia" w:ascii="宋体" w:hAnsi="宋体" w:eastAsia="宋体" w:cs="宋体"/>
          <w:i w:val="0"/>
          <w:iCs w:val="0"/>
          <w:caps w:val="0"/>
          <w:color w:val="333333"/>
          <w:spacing w:val="0"/>
          <w:w w:val="100"/>
          <w:sz w:val="24"/>
          <w:szCs w:val="24"/>
          <w:shd w:val="clear" w:color="auto" w:fill="FFFFFF"/>
          <w:vertAlign w:val="baseline"/>
        </w:rPr>
        <w:t>保证金缴纳凭证</w:t>
      </w:r>
    </w:p>
    <w:p w14:paraId="23ADDF1A">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lang w:val="en-US" w:eastAsia="zh-CN"/>
        </w:rPr>
      </w:pPr>
      <w:r>
        <w:rPr>
          <w:rFonts w:hint="eastAsia" w:ascii="宋体" w:hAnsi="宋体" w:eastAsia="宋体" w:cs="宋体"/>
          <w:i w:val="0"/>
          <w:iCs w:val="0"/>
          <w:caps w:val="0"/>
          <w:color w:val="333333"/>
          <w:spacing w:val="0"/>
          <w:w w:val="10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sz w:val="24"/>
          <w:szCs w:val="24"/>
          <w:shd w:val="clear" w:color="auto" w:fill="FFFFFF"/>
          <w:vertAlign w:val="baseline"/>
          <w:lang w:val="en-US" w:eastAsia="zh-CN"/>
        </w:rPr>
        <w:t>11</w:t>
      </w:r>
      <w:r>
        <w:rPr>
          <w:rFonts w:hint="eastAsia" w:ascii="宋体" w:hAnsi="宋体" w:eastAsia="宋体" w:cs="宋体"/>
          <w:i w:val="0"/>
          <w:iCs w:val="0"/>
          <w:caps w:val="0"/>
          <w:color w:val="333333"/>
          <w:spacing w:val="0"/>
          <w:w w:val="10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sz w:val="24"/>
          <w:szCs w:val="24"/>
          <w:shd w:val="clear" w:color="auto" w:fill="FFFFFF"/>
          <w:vertAlign w:val="baseline"/>
          <w:lang w:val="en-US" w:eastAsia="zh-CN"/>
        </w:rPr>
        <w:t>以工代赈项目承诺函</w:t>
      </w:r>
    </w:p>
    <w:p w14:paraId="438D3779">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rPr>
      </w:pPr>
      <w:bookmarkStart w:id="2" w:name="_GoBack"/>
      <w:r>
        <w:rPr>
          <w:rFonts w:hint="eastAsia" w:ascii="宋体" w:hAnsi="宋体" w:eastAsia="宋体" w:cs="宋体"/>
          <w:i w:val="0"/>
          <w:iCs w:val="0"/>
          <w:caps w:val="0"/>
          <w:color w:val="333333"/>
          <w:spacing w:val="0"/>
          <w:w w:val="100"/>
          <w:sz w:val="24"/>
          <w:szCs w:val="24"/>
          <w:shd w:val="clear" w:color="auto" w:fill="FFFFFF"/>
          <w:vertAlign w:val="baseline"/>
        </w:rPr>
        <w:t>群众务工组织 ( 实质性要求 )：</w:t>
      </w:r>
    </w:p>
    <w:p w14:paraId="657C36EE">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rPr>
      </w:pPr>
      <w:r>
        <w:rPr>
          <w:rFonts w:hint="eastAsia" w:ascii="宋体" w:hAnsi="宋体" w:eastAsia="宋体" w:cs="宋体"/>
          <w:i w:val="0"/>
          <w:iCs w:val="0"/>
          <w:caps w:val="0"/>
          <w:color w:val="333333"/>
          <w:spacing w:val="0"/>
          <w:w w:val="100"/>
          <w:sz w:val="24"/>
          <w:szCs w:val="24"/>
          <w:shd w:val="clear" w:color="auto" w:fill="FFFFFF"/>
          <w:vertAlign w:val="baseline"/>
        </w:rPr>
        <w:t>吸纳大池镇镇办为主的群众参与工程项目建设。</w:t>
      </w:r>
    </w:p>
    <w:p w14:paraId="7CA0FFEC">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rPr>
      </w:pPr>
      <w:r>
        <w:rPr>
          <w:rFonts w:hint="eastAsia" w:ascii="宋体" w:hAnsi="宋体" w:eastAsia="宋体" w:cs="宋体"/>
          <w:i w:val="0"/>
          <w:iCs w:val="0"/>
          <w:caps w:val="0"/>
          <w:color w:val="333333"/>
          <w:spacing w:val="0"/>
          <w:w w:val="100"/>
          <w:sz w:val="24"/>
          <w:szCs w:val="24"/>
          <w:shd w:val="clear" w:color="auto" w:fill="FFFFFF"/>
          <w:vertAlign w:val="baseline"/>
        </w:rPr>
        <w:t>劳务报酬发放(实质性要求 )：</w:t>
      </w:r>
    </w:p>
    <w:p w14:paraId="6413E68F">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rPr>
      </w:pPr>
      <w:r>
        <w:rPr>
          <w:rFonts w:hint="eastAsia" w:ascii="宋体" w:hAnsi="宋体" w:eastAsia="宋体" w:cs="宋体"/>
          <w:i w:val="0"/>
          <w:iCs w:val="0"/>
          <w:caps w:val="0"/>
          <w:color w:val="333333"/>
          <w:spacing w:val="0"/>
          <w:w w:val="100"/>
          <w:sz w:val="24"/>
          <w:szCs w:val="24"/>
          <w:shd w:val="clear" w:color="auto" w:fill="FFFFFF"/>
          <w:vertAlign w:val="baseline"/>
        </w:rPr>
        <w:t>向大池镇镇办为主的群众发放劳务报酬不低于占中央预算内投资的 45%。</w:t>
      </w:r>
      <w:r>
        <w:rPr>
          <w:rFonts w:hint="eastAsia" w:ascii="宋体" w:hAnsi="宋体" w:cs="宋体"/>
          <w:i w:val="0"/>
          <w:iCs w:val="0"/>
          <w:caps w:val="0"/>
          <w:color w:val="333333"/>
          <w:spacing w:val="0"/>
          <w:w w:val="100"/>
          <w:sz w:val="24"/>
          <w:szCs w:val="24"/>
          <w:shd w:val="clear" w:color="auto" w:fill="FFFFFF"/>
          <w:vertAlign w:val="baseline"/>
          <w:lang w:val="en-US" w:eastAsia="zh-CN"/>
        </w:rPr>
        <w:t>投标人</w:t>
      </w:r>
      <w:r>
        <w:rPr>
          <w:rFonts w:hint="eastAsia" w:ascii="宋体" w:hAnsi="宋体" w:eastAsia="宋体" w:cs="宋体"/>
          <w:i w:val="0"/>
          <w:iCs w:val="0"/>
          <w:caps w:val="0"/>
          <w:color w:val="333333"/>
          <w:spacing w:val="0"/>
          <w:w w:val="100"/>
          <w:sz w:val="24"/>
          <w:szCs w:val="24"/>
          <w:shd w:val="clear" w:color="auto" w:fill="FFFFFF"/>
          <w:vertAlign w:val="baseline"/>
        </w:rPr>
        <w:t>须对此项做出书面承诺响应。</w:t>
      </w:r>
    </w:p>
    <w:p w14:paraId="49B5A81C">
      <w:pPr>
        <w:keepNext w:val="0"/>
        <w:keepLines w:val="0"/>
        <w:widowControl/>
        <w:suppressLineNumbers w:val="0"/>
        <w:jc w:val="left"/>
        <w:rPr>
          <w:rFonts w:hint="eastAsia" w:ascii="宋体" w:hAnsi="宋体" w:eastAsia="宋体" w:cs="宋体"/>
          <w:i w:val="0"/>
          <w:iCs w:val="0"/>
          <w:caps w:val="0"/>
          <w:color w:val="333333"/>
          <w:spacing w:val="0"/>
          <w:w w:val="100"/>
          <w:sz w:val="24"/>
          <w:szCs w:val="24"/>
          <w:shd w:val="clear" w:color="auto" w:fill="FFFFFF"/>
          <w:vertAlign w:val="baseline"/>
          <w:lang w:val="en-US" w:eastAsia="zh-CN"/>
        </w:rPr>
      </w:pPr>
      <w:r>
        <w:rPr>
          <w:rFonts w:hint="eastAsia" w:ascii="宋体" w:hAnsi="宋体" w:cs="宋体"/>
          <w:i w:val="0"/>
          <w:iCs w:val="0"/>
          <w:caps w:val="0"/>
          <w:color w:val="333333"/>
          <w:spacing w:val="0"/>
          <w:w w:val="100"/>
          <w:sz w:val="24"/>
          <w:szCs w:val="24"/>
          <w:shd w:val="clear" w:color="auto" w:fill="FFFFFF"/>
          <w:vertAlign w:val="baseline"/>
          <w:lang w:eastAsia="zh-CN"/>
        </w:rPr>
        <w:t>（</w:t>
      </w:r>
      <w:r>
        <w:rPr>
          <w:rFonts w:hint="eastAsia" w:ascii="宋体" w:hAnsi="宋体" w:cs="宋体"/>
          <w:i w:val="0"/>
          <w:iCs w:val="0"/>
          <w:caps w:val="0"/>
          <w:color w:val="333333"/>
          <w:spacing w:val="0"/>
          <w:w w:val="100"/>
          <w:sz w:val="24"/>
          <w:szCs w:val="24"/>
          <w:shd w:val="clear" w:color="auto" w:fill="FFFFFF"/>
          <w:vertAlign w:val="baseline"/>
          <w:lang w:val="en-US" w:eastAsia="zh-CN"/>
        </w:rPr>
        <w:t>格式自拟</w:t>
      </w:r>
      <w:r>
        <w:rPr>
          <w:rFonts w:hint="eastAsia" w:ascii="宋体" w:hAnsi="宋体" w:cs="宋体"/>
          <w:i w:val="0"/>
          <w:iCs w:val="0"/>
          <w:caps w:val="0"/>
          <w:color w:val="333333"/>
          <w:spacing w:val="0"/>
          <w:w w:val="100"/>
          <w:sz w:val="24"/>
          <w:szCs w:val="24"/>
          <w:shd w:val="clear" w:color="auto" w:fill="FFFFFF"/>
          <w:vertAlign w:val="baseline"/>
          <w:lang w:eastAsia="zh-CN"/>
        </w:rPr>
        <w:t>）</w:t>
      </w:r>
    </w:p>
    <w:bookmarkEnd w:id="2"/>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D4ABB">
    <w:pPr>
      <w:pStyle w:val="3"/>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69FEA">
    <w:pPr>
      <w:tabs>
        <w:tab w:val="center" w:pos="4518"/>
      </w:tabs>
      <w:spacing w:line="230" w:lineRule="auto"/>
      <w:rPr>
        <w:rFonts w:ascii="宋体" w:hAnsi="宋体" w:eastAsia="宋体" w:cs="宋体"/>
        <w:sz w:val="17"/>
        <w:szCs w:val="17"/>
      </w:rPr>
    </w:pPr>
    <w:r>
      <mc:AlternateContent>
        <mc:Choice Requires="wps">
          <w:drawing>
            <wp:anchor distT="0" distB="0" distL="114300" distR="114300" simplePos="0" relativeHeight="251659264" behindDoc="0" locked="0" layoutInCell="1" allowOverlap="1">
              <wp:simplePos x="0" y="0"/>
              <wp:positionH relativeFrom="column">
                <wp:posOffset>2750820</wp:posOffset>
              </wp:positionH>
              <wp:positionV relativeFrom="paragraph">
                <wp:posOffset>635</wp:posOffset>
              </wp:positionV>
              <wp:extent cx="267970" cy="127635"/>
              <wp:effectExtent l="0" t="0" r="0" b="0"/>
              <wp:wrapNone/>
              <wp:docPr id="8" name="文本框 8"/>
              <wp:cNvGraphicFramePr/>
              <a:graphic xmlns:a="http://schemas.openxmlformats.org/drawingml/2006/main">
                <a:graphicData uri="http://schemas.microsoft.com/office/word/2010/wordprocessingShape">
                  <wps:wsp>
                    <wps:cNvSpPr txBox="1"/>
                    <wps:spPr>
                      <a:xfrm>
                        <a:off x="0" y="0"/>
                        <a:ext cx="267970" cy="127635"/>
                      </a:xfrm>
                      <a:prstGeom prst="rect">
                        <a:avLst/>
                      </a:prstGeom>
                      <a:noFill/>
                      <a:ln>
                        <a:noFill/>
                      </a:ln>
                    </wps:spPr>
                    <wps:txbx>
                      <w:txbxContent>
                        <w:p w14:paraId="17B3136B">
                          <w:pPr>
                            <w:spacing w:before="19" w:line="197" w:lineRule="auto"/>
                            <w:ind w:left="20"/>
                            <w:rPr>
                              <w:rFonts w:ascii="Times New Roman" w:hAnsi="Times New Roman" w:eastAsia="Times New Roman" w:cs="Times New Roman"/>
                              <w:sz w:val="17"/>
                              <w:szCs w:val="17"/>
                            </w:rPr>
                          </w:pPr>
                        </w:p>
                      </w:txbxContent>
                    </wps:txbx>
                    <wps:bodyPr lIns="0" tIns="0" rIns="0" bIns="0" upright="1"/>
                  </wps:wsp>
                </a:graphicData>
              </a:graphic>
            </wp:anchor>
          </w:drawing>
        </mc:Choice>
        <mc:Fallback>
          <w:pict>
            <v:shape id="_x0000_s1026" o:spid="_x0000_s1026" o:spt="202" type="#_x0000_t202" style="position:absolute;left:0pt;margin-left:216.6pt;margin-top:0.05pt;height:10.05pt;width:21.1pt;z-index:251659264;mso-width-relative:page;mso-height-relative:page;" filled="f" stroked="f" coordsize="21600,21600" o:gfxdata="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3/SX1gAAAAcBAAAPAAAAAAAAAAEAIAAAACIAAABkcnMvZG93bnJldi54bWxQSwECFAAU&#10;AAAACACHTuJAHVOI77oBAABxAwAADgAAAAAAAAABACAAAAAlAQAAZHJzL2Uyb0RvYy54bWxQSwUG&#10;AAAAAAYABgBZAQAAUQUAAAAA&#10;">
              <v:fill on="f" focussize="0,0"/>
              <v:stroke on="f"/>
              <v:imagedata o:title=""/>
              <o:lock v:ext="edit" aspectratio="f"/>
              <v:textbox inset="0mm,0mm,0mm,0mm">
                <w:txbxContent>
                  <w:p w14:paraId="17B3136B">
                    <w:pPr>
                      <w:spacing w:before="19" w:line="197" w:lineRule="auto"/>
                      <w:ind w:left="20"/>
                      <w:rPr>
                        <w:rFonts w:ascii="Times New Roman" w:hAnsi="Times New Roman" w:eastAsia="Times New Roman" w:cs="Times New Roman"/>
                        <w:sz w:val="17"/>
                        <w:szCs w:val="17"/>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3E5F">
    <w:pPr>
      <w:tabs>
        <w:tab w:val="center" w:pos="4518"/>
      </w:tabs>
      <w:spacing w:line="230" w:lineRule="auto"/>
      <w:rPr>
        <w:rFonts w:ascii="宋体" w:hAnsi="宋体" w:eastAsia="宋体" w:cs="宋体"/>
        <w:sz w:val="17"/>
        <w:szCs w:val="17"/>
      </w:rPr>
    </w:pPr>
    <w:r>
      <mc:AlternateContent>
        <mc:Choice Requires="wps">
          <w:drawing>
            <wp:anchor distT="0" distB="0" distL="114300" distR="114300" simplePos="0" relativeHeight="251659264" behindDoc="0" locked="0" layoutInCell="1" allowOverlap="1">
              <wp:simplePos x="0" y="0"/>
              <wp:positionH relativeFrom="column">
                <wp:posOffset>2750820</wp:posOffset>
              </wp:positionH>
              <wp:positionV relativeFrom="paragraph">
                <wp:posOffset>635</wp:posOffset>
              </wp:positionV>
              <wp:extent cx="267970" cy="1276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67970" cy="127635"/>
                      </a:xfrm>
                      <a:prstGeom prst="rect">
                        <a:avLst/>
                      </a:prstGeom>
                      <a:noFill/>
                      <a:ln>
                        <a:noFill/>
                      </a:ln>
                    </wps:spPr>
                    <wps:txbx>
                      <w:txbxContent>
                        <w:p w14:paraId="4D1D5DF4">
                          <w:pPr>
                            <w:spacing w:before="19" w:line="197" w:lineRule="auto"/>
                            <w:ind w:left="20"/>
                            <w:rPr>
                              <w:rFonts w:ascii="Times New Roman" w:hAnsi="Times New Roman" w:eastAsia="Times New Roman" w:cs="Times New Roman"/>
                              <w:sz w:val="17"/>
                              <w:szCs w:val="17"/>
                            </w:rPr>
                          </w:pPr>
                        </w:p>
                      </w:txbxContent>
                    </wps:txbx>
                    <wps:bodyPr lIns="0" tIns="0" rIns="0" bIns="0" upright="1"/>
                  </wps:wsp>
                </a:graphicData>
              </a:graphic>
            </wp:anchor>
          </w:drawing>
        </mc:Choice>
        <mc:Fallback>
          <w:pict>
            <v:shape id="_x0000_s1026" o:spid="_x0000_s1026" o:spt="202" type="#_x0000_t202" style="position:absolute;left:0pt;margin-left:216.6pt;margin-top:0.05pt;height:10.05pt;width:21.1pt;z-index:251659264;mso-width-relative:page;mso-height-relative:page;" filled="f" stroked="f" coordsize="21600,21600" o:gfxdata="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3/SX1gAAAAcBAAAPAAAAAAAAAAEAIAAAACIAAABkcnMvZG93bnJldi54bWxQSwECFAAU&#10;AAAACACHTuJAZQKkF7oBAABxAwAADgAAAAAAAAABACAAAAAlAQAAZHJzL2Uyb0RvYy54bWxQSwUG&#10;AAAAAAYABgBZAQAAUQUAAAAA&#10;">
              <v:fill on="f" focussize="0,0"/>
              <v:stroke on="f"/>
              <v:imagedata o:title=""/>
              <o:lock v:ext="edit" aspectratio="f"/>
              <v:textbox inset="0mm,0mm,0mm,0mm">
                <w:txbxContent>
                  <w:p w14:paraId="4D1D5DF4">
                    <w:pPr>
                      <w:spacing w:before="19" w:line="197" w:lineRule="auto"/>
                      <w:ind w:left="20"/>
                      <w:rPr>
                        <w:rFonts w:ascii="Times New Roman" w:hAnsi="Times New Roman" w:eastAsia="Times New Roman" w:cs="Times New Roman"/>
                        <w:sz w:val="17"/>
                        <w:szCs w:val="17"/>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E1809">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57D5">
    <w:pPr>
      <w:spacing w:line="195" w:lineRule="auto"/>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u w:val="single" w:color="auto"/>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5B296">
    <w:pPr>
      <w:spacing w:line="195" w:lineRule="auto"/>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u w:val="single"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7FDFD"/>
    <w:multiLevelType w:val="singleLevel"/>
    <w:tmpl w:val="D747FDF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B05C3"/>
    <w:rsid w:val="3B2A46A9"/>
    <w:rsid w:val="48EB636F"/>
    <w:rsid w:val="637B05C3"/>
    <w:rsid w:val="7464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自定义页眉"/>
    <w:basedOn w:val="4"/>
    <w:qFormat/>
    <w:uiPriority w:val="0"/>
    <w:pPr>
      <w:pBdr>
        <w:bottom w:val="thickThinMediumGap" w:color="auto" w:sz="18" w:space="1"/>
      </w:pBdr>
    </w:pPr>
    <w:rPr>
      <w:rFonts w:eastAsia="华文行楷"/>
      <w:sz w:val="21"/>
    </w:rPr>
  </w:style>
  <w:style w:type="paragraph" w:customStyle="1" w:styleId="8">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目录"/>
    <w:basedOn w:val="1"/>
    <w:qFormat/>
    <w:uiPriority w:val="0"/>
    <w:pPr>
      <w:widowControl/>
      <w:jc w:val="center"/>
    </w:pPr>
    <w:rPr>
      <w:rFonts w:ascii="宋体" w:hAnsi="宋体" w:eastAsia="宋体" w:cs="Times New Roman"/>
      <w:b/>
      <w:sz w:val="36"/>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2116</Words>
  <Characters>2234</Characters>
  <Lines>0</Lines>
  <Paragraphs>0</Paragraphs>
  <TotalTime>2</TotalTime>
  <ScaleCrop>false</ScaleCrop>
  <LinksUpToDate>false</LinksUpToDate>
  <CharactersWithSpaces>2534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2025-07-30T12:20:00Z</dcterms:created>
  <dc:creator>荏苒</dc:creator>
  <cp:lastModifiedBy>当当</cp:lastModifiedBy>
  <dcterms:modified xsi:type="dcterms:W3CDTF">2026-05-06T04:27:00Z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64DF2AAF59524876851BBA074FD47006_11</vt:lpwstr>
  </property>
  <property fmtid="{D5CDD505-2E9C-101B-9397-08002B2CF9AE}" pid="4" name="KSOTemplateDocerSaveRecord">
    <vt:lpwstr>eyJoZGlkIjoiMTEwNjcyNzNjOTE0ZjY0N2MyYWMxNTg2YTNmMmY0MjMiLCJ1c2VySWQiOiIyMzA4NDQ4ODUifQ==</vt:lpwstr>
  </property>
</Properties>
</file>