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C0A173">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采购编号：</w:t>
      </w:r>
    </w:p>
    <w:p w14:paraId="7A8D9291">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项目名称： </w:t>
      </w:r>
    </w:p>
    <w:p w14:paraId="55393D1D">
      <w:pPr>
        <w:widowControl w:val="0"/>
        <w:kinsoku/>
        <w:autoSpaceDE/>
        <w:autoSpaceDN/>
        <w:spacing w:line="336" w:lineRule="auto"/>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3A82D791">
      <w:pPr>
        <w:spacing w:line="360" w:lineRule="auto"/>
        <w:ind w:firstLine="480" w:firstLineChars="200"/>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1.主体资格：具有独立承担民事责任能力的法人、其他组织或自然人，并出具合法有效的营业执照或事业单位法人证书等国家规定的相关证明，自然人参与的提供其身份证明；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5B80D529">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.法定代表人证明书及授权书：法定代表人证明书及授权书法定代表人（负责人）委托授权书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r>
        <w:rPr>
          <w:rFonts w:hint="eastAsia" w:ascii="宋体" w:hAnsi="宋体" w:eastAsia="宋体" w:cs="宋体"/>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39520E7C">
      <w:pPr>
        <w:widowControl w:val="0"/>
        <w:kinsoku/>
        <w:autoSpaceDE/>
        <w:autoSpaceDN/>
        <w:spacing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资质要求：供应商须具备建设行政主管部门颁发的工程设计综合资质甲级资质或建筑行业工程设计乙级及以上资质或建筑行业（建筑工程）乙级及以上资质，供应商资质信息应在“陕西省住房和城乡建设厅网（http://js.shaanxi.gov.cn/ ）”或“陕西省建筑市场监管与诚信信息发布平台”或“全国建筑市场监管公共服务平台”可查询；（</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7C218AF7">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4.供应商拟派项目设计负责人要求：拟派设计项目负责人须具备须具备国家二级注册建筑师及以上执业资格，设计项目负责人信息应在“陕西省住房和城乡建设厅网（http://js.shaanxi.gov.cn/ ）”或“陕西省建筑市场监管与诚信信息发布平台”或“全国建筑市场监管公共服务平台”可查询；（</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530DC769">
      <w:pPr>
        <w:widowControl w:val="0"/>
        <w:kinsoku/>
        <w:autoSpaceDE/>
        <w:autoSpaceDN/>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1D4717C6">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val="en-US" w:eastAsia="zh-CN"/>
        </w:rPr>
        <w:t>6.是否面向中小企业采购：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r>
        <w:rPr>
          <w:rFonts w:hint="eastAsia" w:ascii="宋体" w:hAnsi="宋体" w:eastAsia="宋体" w:cs="宋体"/>
          <w:b/>
          <w:bCs/>
          <w:color w:val="auto"/>
          <w:sz w:val="24"/>
          <w:szCs w:val="24"/>
          <w:highlight w:val="none"/>
          <w:lang w:eastAsia="zh-CN"/>
        </w:rPr>
        <w:t>（评审依据：</w:t>
      </w:r>
      <w:r>
        <w:rPr>
          <w:rFonts w:hint="eastAsia" w:ascii="宋体" w:hAnsi="宋体" w:eastAsia="宋体" w:cs="宋体"/>
          <w:b/>
          <w:bCs/>
          <w:color w:val="auto"/>
          <w:sz w:val="24"/>
          <w:szCs w:val="24"/>
          <w:highlight w:val="none"/>
          <w:lang w:val="en-US" w:eastAsia="zh-CN"/>
        </w:rPr>
        <w:t>供应商须</w:t>
      </w:r>
      <w:r>
        <w:rPr>
          <w:rFonts w:hint="eastAsia" w:ascii="宋体" w:hAnsi="宋体" w:eastAsia="宋体" w:cs="宋体"/>
          <w:b/>
          <w:bCs/>
          <w:color w:val="auto"/>
          <w:sz w:val="24"/>
          <w:szCs w:val="24"/>
          <w:highlight w:val="none"/>
          <w:lang w:eastAsia="zh-CN"/>
        </w:rPr>
        <w:t>提供中小企业声明函。备注：</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如为中小</w:t>
      </w:r>
      <w:r>
        <w:rPr>
          <w:rFonts w:hint="eastAsia" w:ascii="宋体" w:hAnsi="宋体" w:eastAsia="宋体" w:cs="宋体"/>
          <w:b/>
          <w:bCs/>
          <w:color w:val="auto"/>
          <w:sz w:val="24"/>
          <w:szCs w:val="24"/>
          <w:highlight w:val="none"/>
          <w:lang w:val="en-US" w:eastAsia="zh-CN"/>
        </w:rPr>
        <w:t>微</w:t>
      </w:r>
      <w:r>
        <w:rPr>
          <w:rFonts w:hint="eastAsia" w:ascii="宋体" w:hAnsi="宋体" w:eastAsia="宋体" w:cs="宋体"/>
          <w:b/>
          <w:bCs/>
          <w:color w:val="auto"/>
          <w:sz w:val="24"/>
          <w:szCs w:val="24"/>
          <w:highlight w:val="none"/>
          <w:lang w:eastAsia="zh-CN"/>
        </w:rPr>
        <w:t>企业的，须严格按照系统给定格式提供中小企业声明函，必须加盖</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的有效印鉴，涉及内容的真实性由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承担相关责任）</w:t>
      </w:r>
    </w:p>
    <w:p w14:paraId="0916F744">
      <w:pPr>
        <w:spacing w:line="360" w:lineRule="auto"/>
        <w:ind w:firstLine="480"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是否接受联合体投标：本项目不接受联合体投标，供应商需提供非联合体书面声明；</w:t>
      </w:r>
      <w:r>
        <w:rPr>
          <w:rFonts w:hint="eastAsia" w:ascii="宋体" w:hAnsi="宋体" w:eastAsia="宋体" w:cs="宋体"/>
          <w:b/>
          <w:bCs/>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w:t>
      </w:r>
      <w:r>
        <w:rPr>
          <w:rFonts w:hint="eastAsia" w:ascii="宋体" w:hAnsi="宋体" w:eastAsia="宋体" w:cs="宋体"/>
          <w:b/>
          <w:bCs/>
          <w:color w:val="auto"/>
          <w:sz w:val="24"/>
          <w:szCs w:val="24"/>
          <w:highlight w:val="none"/>
          <w:lang w:eastAsia="zh-CN"/>
        </w:rPr>
        <w:t>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5EFC6498">
      <w:pPr>
        <w:spacing w:line="360" w:lineRule="auto"/>
        <w:ind w:firstLine="480" w:firstLineChars="200"/>
        <w:rPr>
          <w:color w:val="auto"/>
          <w:sz w:val="24"/>
          <w:szCs w:val="24"/>
          <w:highlight w:val="none"/>
          <w:lang w:eastAsia="zh-CN"/>
        </w:rPr>
      </w:pPr>
      <w:r>
        <w:rPr>
          <w:rFonts w:hint="eastAsia"/>
          <w:color w:val="auto"/>
          <w:sz w:val="24"/>
          <w:szCs w:val="24"/>
          <w:highlight w:val="none"/>
          <w:lang w:eastAsia="zh-CN"/>
        </w:rPr>
        <w:t>后附格式供参考。</w:t>
      </w:r>
    </w:p>
    <w:p w14:paraId="301FD962">
      <w:pPr>
        <w:spacing w:line="360" w:lineRule="auto"/>
        <w:ind w:firstLine="482" w:firstLineChars="200"/>
        <w:rPr>
          <w:rFonts w:hint="eastAsia" w:ascii="宋体" w:hAnsi="宋体" w:cs="宋体"/>
          <w:b/>
          <w:bCs/>
          <w:sz w:val="24"/>
          <w:szCs w:val="24"/>
          <w:highlight w:val="none"/>
          <w:lang w:val="en-US" w:eastAsia="zh-CN"/>
        </w:rPr>
      </w:pPr>
      <w:r>
        <w:rPr>
          <w:rFonts w:hint="eastAsia" w:ascii="宋体" w:hAnsi="宋体" w:cs="宋体"/>
          <w:b/>
          <w:bCs/>
          <w:sz w:val="24"/>
          <w:szCs w:val="24"/>
          <w:highlight w:val="none"/>
          <w:lang w:val="en-US" w:eastAsia="zh-CN"/>
        </w:rPr>
        <w:br w:type="page"/>
      </w: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7"/>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招投标工作</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3"/>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3"/>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w:t>
      </w:r>
      <w:bookmarkStart w:id="0" w:name="_GoBack"/>
      <w:bookmarkEnd w:id="0"/>
      <w:r>
        <w:rPr>
          <w:rFonts w:hint="eastAsia" w:ascii="宋体" w:hAnsi="宋体" w:eastAsia="宋体" w:cs="宋体"/>
          <w:sz w:val="24"/>
          <w:szCs w:val="32"/>
        </w:rPr>
        <w:t>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59134E"/>
    <w:rsid w:val="28485A15"/>
    <w:rsid w:val="28642123"/>
    <w:rsid w:val="28C913E4"/>
    <w:rsid w:val="29FF2103"/>
    <w:rsid w:val="2A375D41"/>
    <w:rsid w:val="2AA96FC3"/>
    <w:rsid w:val="2B9357B7"/>
    <w:rsid w:val="2EC658E5"/>
    <w:rsid w:val="2ECD6C74"/>
    <w:rsid w:val="31994BEB"/>
    <w:rsid w:val="32231F8C"/>
    <w:rsid w:val="32D85BE7"/>
    <w:rsid w:val="349F69BC"/>
    <w:rsid w:val="38B03AC7"/>
    <w:rsid w:val="38E70932"/>
    <w:rsid w:val="38F4304F"/>
    <w:rsid w:val="3A5E2E76"/>
    <w:rsid w:val="3AE315CD"/>
    <w:rsid w:val="3BB05953"/>
    <w:rsid w:val="3CA033FD"/>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30B7913"/>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82772A7"/>
    <w:rsid w:val="58CD3249"/>
    <w:rsid w:val="5C007491"/>
    <w:rsid w:val="5C9127DF"/>
    <w:rsid w:val="5D243653"/>
    <w:rsid w:val="5D7F0889"/>
    <w:rsid w:val="5E6E2DD8"/>
    <w:rsid w:val="6025396A"/>
    <w:rsid w:val="62775FD3"/>
    <w:rsid w:val="63996A94"/>
    <w:rsid w:val="639B17F6"/>
    <w:rsid w:val="64144421"/>
    <w:rsid w:val="64721148"/>
    <w:rsid w:val="65FC516D"/>
    <w:rsid w:val="67B850C4"/>
    <w:rsid w:val="68D35199"/>
    <w:rsid w:val="6A4315BC"/>
    <w:rsid w:val="6DBB17CD"/>
    <w:rsid w:val="6DED0C6F"/>
    <w:rsid w:val="6FFD3FBC"/>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1"/>
    <w:rPr>
      <w:rFonts w:ascii="宋体" w:hAnsi="宋体" w:eastAsia="宋体" w:cs="宋体"/>
      <w:sz w:val="24"/>
      <w:lang w:val="zh-CN" w:bidi="zh-CN"/>
    </w:rPr>
  </w:style>
  <w:style w:type="paragraph" w:styleId="4">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1689</Words>
  <Characters>1773</Characters>
  <Lines>0</Lines>
  <Paragraphs>0</Paragraphs>
  <TotalTime>0</TotalTime>
  <ScaleCrop>false</ScaleCrop>
  <LinksUpToDate>false</LinksUpToDate>
  <CharactersWithSpaces>1895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'醉清风</cp:lastModifiedBy>
  <dcterms:modified xsi:type="dcterms:W3CDTF">2026-03-13T07:05:54Z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C241795CE3644857AE374098A44DC727_13</vt:lpwstr>
  </property>
  <property fmtid="{D5CDD505-2E9C-101B-9397-08002B2CF9AE}" pid="4" name="KSOTemplateDocerSaveRecord">
    <vt:lpwstr>eyJoZGlkIjoiNDVjM2YxYjY3MWM2OTQ2MzE0MWUzOWFmNTIzNTNlNjciLCJ1c2VySWQiOiIzNjY5ODEwNTAifQ==</vt:lpwstr>
  </property>
</Properties>
</file>