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F85B3F">
      <w:pPr>
        <w:jc w:val="center"/>
        <w:rPr>
          <w:rFonts w:hint="eastAsia" w:ascii="仿宋" w:hAnsi="仿宋" w:eastAsia="仿宋" w:cs="仿宋"/>
          <w:sz w:val="36"/>
          <w:szCs w:val="44"/>
        </w:rPr>
      </w:pPr>
    </w:p>
    <w:p w14:paraId="66004963">
      <w:pPr>
        <w:jc w:val="center"/>
        <w:rPr>
          <w:rFonts w:hint="eastAsia" w:ascii="仿宋" w:hAnsi="仿宋" w:eastAsia="仿宋" w:cs="仿宋"/>
          <w:sz w:val="36"/>
          <w:szCs w:val="44"/>
        </w:rPr>
      </w:pPr>
      <w:r>
        <w:rPr>
          <w:rFonts w:hint="eastAsia" w:ascii="仿宋" w:hAnsi="仿宋" w:eastAsia="仿宋" w:cs="仿宋"/>
          <w:sz w:val="36"/>
          <w:szCs w:val="44"/>
        </w:rPr>
        <w:t>供应商应提交的相关资格证明材料</w:t>
      </w:r>
    </w:p>
    <w:p w14:paraId="64242B80">
      <w:pPr>
        <w:jc w:val="center"/>
        <w:rPr>
          <w:rFonts w:hint="eastAsia" w:ascii="仿宋" w:hAnsi="仿宋" w:eastAsia="仿宋" w:cs="仿宋"/>
          <w:sz w:val="36"/>
          <w:szCs w:val="44"/>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59402EB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t>供应商应根据谈判文件的要求提供相关资格证明材料，并按照给定格式填写后附的表格，未给定格式的可自行编辑格式并相应扩展。</w:t>
      </w:r>
    </w:p>
    <w:p w14:paraId="07BFDBC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12F7FC5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0AE8F06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606A5C1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5E64728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44EB74B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1F0B10B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10B8021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4DF745D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412EB50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3E4158A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7ADB74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2356435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0A629D2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0238D59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t>1、供应商为具有独立承担民事责任能力的企业法人或其他组织或自然人，并出具有效的营业执照(事业法人证)或证明文件或自然人的身份证明；</w:t>
      </w:r>
    </w:p>
    <w:p w14:paraId="73FD80A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仿宋" w:hAnsi="仿宋" w:eastAsia="仿宋" w:cs="仿宋"/>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20ABFEA">
      <w:pPr>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br w:type="page"/>
      </w:r>
    </w:p>
    <w:p w14:paraId="6C86464A">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t>2.1、法定代表人（单位负责人）身份证明</w:t>
      </w:r>
    </w:p>
    <w:p w14:paraId="3009C7D2">
      <w:pPr>
        <w:shd w:val="clear" w:color="auto" w:fill="auto"/>
        <w:bidi w:val="0"/>
        <w:outlineLvl w:val="9"/>
        <w:rPr>
          <w:rFonts w:hint="eastAsia" w:ascii="仿宋" w:hAnsi="仿宋" w:eastAsia="仿宋" w:cs="仿宋"/>
          <w:color w:val="auto"/>
          <w:sz w:val="28"/>
          <w:szCs w:val="28"/>
          <w:highlight w:val="none"/>
        </w:rPr>
      </w:pPr>
    </w:p>
    <w:p w14:paraId="462241A4">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4394A2BE">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48AAE588">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职务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1C1BF573">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（供应商名称）</w:t>
      </w:r>
      <w:r>
        <w:rPr>
          <w:rFonts w:hint="eastAsia" w:ascii="仿宋" w:hAnsi="仿宋" w:eastAsia="仿宋" w:cs="仿宋"/>
          <w:color w:val="auto"/>
          <w:sz w:val="24"/>
          <w:szCs w:val="24"/>
          <w:highlight w:val="none"/>
        </w:rPr>
        <w:t>的法定代表人（单位负责人）。</w:t>
      </w:r>
    </w:p>
    <w:p w14:paraId="73D08087">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5DAC7D65">
      <w:pPr>
        <w:shd w:val="clear" w:color="auto" w:fill="auto"/>
        <w:rPr>
          <w:rFonts w:hint="eastAsia" w:ascii="仿宋" w:hAnsi="仿宋" w:eastAsia="仿宋" w:cs="仿宋"/>
          <w:color w:val="auto"/>
          <w:sz w:val="24"/>
          <w:szCs w:val="24"/>
          <w:highlight w:val="none"/>
        </w:rPr>
      </w:pPr>
    </w:p>
    <w:p w14:paraId="26AB4D29">
      <w:pPr>
        <w:pStyle w:val="2"/>
        <w:shd w:val="clear" w:color="auto" w:fill="auto"/>
        <w:rPr>
          <w:rFonts w:hint="eastAsia" w:ascii="仿宋" w:hAnsi="仿宋" w:eastAsia="仿宋" w:cs="仿宋"/>
          <w:color w:val="auto"/>
          <w:sz w:val="24"/>
          <w:szCs w:val="24"/>
          <w:highlight w:val="none"/>
        </w:rPr>
      </w:pPr>
    </w:p>
    <w:p w14:paraId="1C04804D">
      <w:pPr>
        <w:shd w:val="clear" w:color="auto" w:fill="auto"/>
        <w:bidi w:val="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val="en-US" w:eastAsia="zh-CN"/>
        </w:rPr>
        <w:t>（单位负责人）</w:t>
      </w:r>
      <w:r>
        <w:rPr>
          <w:rFonts w:hint="eastAsia" w:ascii="仿宋" w:hAnsi="仿宋" w:eastAsia="仿宋" w:cs="仿宋"/>
          <w:color w:val="auto"/>
          <w:sz w:val="24"/>
          <w:szCs w:val="24"/>
          <w:highlight w:val="none"/>
        </w:rPr>
        <w:t>身份证复印件</w:t>
      </w:r>
    </w:p>
    <w:p w14:paraId="4C03245B">
      <w:pPr>
        <w:shd w:val="clear" w:color="auto" w:fill="auto"/>
        <w:bidi w:val="0"/>
        <w:outlineLvl w:val="9"/>
        <w:rPr>
          <w:rFonts w:hint="eastAsia" w:ascii="仿宋" w:hAnsi="仿宋" w:eastAsia="仿宋" w:cs="仿宋"/>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仿宋" w:hAnsi="仿宋" w:eastAsia="仿宋" w:cs="仿宋"/>
                <w:color w:val="auto"/>
                <w:sz w:val="24"/>
                <w:szCs w:val="24"/>
                <w:highlight w:val="none"/>
              </w:rPr>
            </w:pPr>
          </w:p>
          <w:p w14:paraId="5B2472AD">
            <w:pPr>
              <w:shd w:val="clear" w:color="auto" w:fill="auto"/>
              <w:bidi w:val="0"/>
              <w:outlineLvl w:val="9"/>
              <w:rPr>
                <w:rFonts w:hint="eastAsia" w:ascii="仿宋" w:hAnsi="仿宋" w:eastAsia="仿宋" w:cs="仿宋"/>
                <w:color w:val="auto"/>
                <w:sz w:val="24"/>
                <w:szCs w:val="24"/>
                <w:highlight w:val="none"/>
              </w:rPr>
            </w:pPr>
          </w:p>
          <w:p w14:paraId="31E6A82F">
            <w:pPr>
              <w:shd w:val="clear" w:color="auto" w:fill="auto"/>
              <w:bidi w:val="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法定代表人（单位负责人）</w:t>
            </w:r>
            <w:r>
              <w:rPr>
                <w:rFonts w:hint="eastAsia" w:ascii="仿宋" w:hAnsi="仿宋" w:eastAsia="仿宋" w:cs="仿宋"/>
                <w:color w:val="auto"/>
                <w:sz w:val="24"/>
                <w:szCs w:val="24"/>
                <w:highlight w:val="none"/>
              </w:rPr>
              <w:t>身份证复印件粘贴处</w:t>
            </w:r>
          </w:p>
          <w:p w14:paraId="758CE510">
            <w:pPr>
              <w:shd w:val="clear" w:color="auto" w:fill="auto"/>
              <w:bidi w:val="0"/>
              <w:outlineLvl w:val="9"/>
              <w:rPr>
                <w:rFonts w:hint="eastAsia" w:ascii="仿宋" w:hAnsi="仿宋" w:eastAsia="仿宋" w:cs="仿宋"/>
                <w:color w:val="auto"/>
                <w:sz w:val="24"/>
                <w:szCs w:val="24"/>
                <w:highlight w:val="none"/>
              </w:rPr>
            </w:pPr>
          </w:p>
          <w:p w14:paraId="04450FF5">
            <w:pPr>
              <w:shd w:val="clear" w:color="auto" w:fill="auto"/>
              <w:bidi w:val="0"/>
              <w:outlineLvl w:val="9"/>
              <w:rPr>
                <w:rFonts w:hint="eastAsia" w:ascii="仿宋" w:hAnsi="仿宋" w:eastAsia="仿宋" w:cs="仿宋"/>
                <w:color w:val="auto"/>
                <w:sz w:val="24"/>
                <w:szCs w:val="24"/>
                <w:highlight w:val="none"/>
              </w:rPr>
            </w:pPr>
          </w:p>
        </w:tc>
      </w:tr>
    </w:tbl>
    <w:p w14:paraId="5747A8BD">
      <w:pPr>
        <w:shd w:val="clear" w:color="auto" w:fill="auto"/>
        <w:bidi w:val="0"/>
        <w:outlineLvl w:val="9"/>
        <w:rPr>
          <w:rFonts w:hint="eastAsia" w:ascii="仿宋" w:hAnsi="仿宋" w:eastAsia="仿宋" w:cs="仿宋"/>
          <w:color w:val="auto"/>
          <w:sz w:val="24"/>
          <w:szCs w:val="24"/>
          <w:highlight w:val="none"/>
        </w:rPr>
      </w:pPr>
    </w:p>
    <w:p w14:paraId="70A0A89B">
      <w:pPr>
        <w:shd w:val="clear" w:color="auto" w:fill="auto"/>
        <w:bidi w:val="0"/>
        <w:outlineLvl w:val="9"/>
        <w:rPr>
          <w:rFonts w:hint="eastAsia" w:ascii="仿宋" w:hAnsi="仿宋" w:eastAsia="仿宋" w:cs="仿宋"/>
          <w:color w:val="auto"/>
          <w:sz w:val="24"/>
          <w:szCs w:val="24"/>
          <w:highlight w:val="none"/>
        </w:rPr>
      </w:pPr>
    </w:p>
    <w:p w14:paraId="5931998C">
      <w:pPr>
        <w:shd w:val="clear" w:color="auto" w:fill="auto"/>
        <w:bidi w:val="0"/>
        <w:outlineLvl w:val="9"/>
        <w:rPr>
          <w:rFonts w:hint="eastAsia" w:ascii="仿宋" w:hAnsi="仿宋" w:eastAsia="仿宋" w:cs="仿宋"/>
          <w:color w:val="auto"/>
          <w:sz w:val="24"/>
          <w:szCs w:val="24"/>
          <w:highlight w:val="none"/>
        </w:rPr>
      </w:pPr>
    </w:p>
    <w:p w14:paraId="3104A058">
      <w:pPr>
        <w:shd w:val="clear" w:color="auto" w:fill="auto"/>
        <w:bidi w:val="0"/>
        <w:outlineLvl w:val="9"/>
        <w:rPr>
          <w:rFonts w:hint="eastAsia" w:ascii="仿宋" w:hAnsi="仿宋" w:eastAsia="仿宋" w:cs="仿宋"/>
          <w:color w:val="auto"/>
          <w:sz w:val="24"/>
          <w:szCs w:val="24"/>
          <w:highlight w:val="none"/>
        </w:rPr>
      </w:pPr>
    </w:p>
    <w:p w14:paraId="3994EDDB">
      <w:pPr>
        <w:shd w:val="clear" w:color="auto" w:fill="auto"/>
        <w:bidi w:val="0"/>
        <w:outlineLvl w:val="9"/>
        <w:rPr>
          <w:rFonts w:hint="eastAsia" w:ascii="仿宋" w:hAnsi="仿宋" w:eastAsia="仿宋" w:cs="仿宋"/>
          <w:color w:val="auto"/>
          <w:sz w:val="24"/>
          <w:szCs w:val="24"/>
          <w:highlight w:val="none"/>
        </w:rPr>
      </w:pPr>
    </w:p>
    <w:p w14:paraId="591012E6">
      <w:pPr>
        <w:shd w:val="clear" w:color="auto" w:fill="auto"/>
        <w:bidi w:val="0"/>
        <w:outlineLvl w:val="9"/>
        <w:rPr>
          <w:rFonts w:hint="eastAsia" w:ascii="仿宋" w:hAnsi="仿宋" w:eastAsia="仿宋" w:cs="仿宋"/>
          <w:color w:val="auto"/>
          <w:sz w:val="24"/>
          <w:szCs w:val="24"/>
          <w:highlight w:val="none"/>
        </w:rPr>
      </w:pPr>
    </w:p>
    <w:p w14:paraId="708B1B3D">
      <w:pPr>
        <w:shd w:val="clear" w:color="auto" w:fill="auto"/>
        <w:bidi w:val="0"/>
        <w:outlineLvl w:val="9"/>
        <w:rPr>
          <w:rFonts w:hint="eastAsia" w:ascii="仿宋" w:hAnsi="仿宋" w:eastAsia="仿宋" w:cs="仿宋"/>
          <w:color w:val="auto"/>
          <w:sz w:val="24"/>
          <w:szCs w:val="24"/>
          <w:highlight w:val="none"/>
        </w:rPr>
      </w:pPr>
    </w:p>
    <w:p w14:paraId="2BACE42C">
      <w:pPr>
        <w:shd w:val="clear" w:color="auto" w:fill="auto"/>
        <w:bidi w:val="0"/>
        <w:outlineLvl w:val="9"/>
        <w:rPr>
          <w:rFonts w:hint="eastAsia" w:ascii="仿宋" w:hAnsi="仿宋" w:eastAsia="仿宋" w:cs="仿宋"/>
          <w:color w:val="auto"/>
          <w:sz w:val="24"/>
          <w:szCs w:val="24"/>
          <w:highlight w:val="none"/>
        </w:rPr>
      </w:pPr>
    </w:p>
    <w:p w14:paraId="091C8B99">
      <w:pPr>
        <w:shd w:val="clear" w:color="auto" w:fill="auto"/>
        <w:bidi w:val="0"/>
        <w:outlineLvl w:val="9"/>
        <w:rPr>
          <w:rFonts w:hint="eastAsia" w:ascii="仿宋" w:hAnsi="仿宋" w:eastAsia="仿宋" w:cs="仿宋"/>
          <w:color w:val="auto"/>
          <w:sz w:val="24"/>
          <w:szCs w:val="24"/>
          <w:highlight w:val="none"/>
        </w:rPr>
      </w:pPr>
    </w:p>
    <w:p w14:paraId="7D072389">
      <w:pPr>
        <w:shd w:val="clear" w:color="auto" w:fill="auto"/>
        <w:bidi w:val="0"/>
        <w:outlineLvl w:val="9"/>
        <w:rPr>
          <w:rFonts w:hint="eastAsia" w:ascii="仿宋" w:hAnsi="仿宋" w:eastAsia="仿宋" w:cs="仿宋"/>
          <w:color w:val="auto"/>
          <w:sz w:val="24"/>
          <w:szCs w:val="24"/>
          <w:highlight w:val="none"/>
        </w:rPr>
      </w:pPr>
    </w:p>
    <w:p w14:paraId="370EEE8B">
      <w:pPr>
        <w:shd w:val="clear" w:color="auto" w:fill="auto"/>
        <w:bidi w:val="0"/>
        <w:outlineLvl w:val="9"/>
        <w:rPr>
          <w:rFonts w:hint="eastAsia" w:ascii="仿宋" w:hAnsi="仿宋" w:eastAsia="仿宋" w:cs="仿宋"/>
          <w:color w:val="auto"/>
          <w:sz w:val="24"/>
          <w:szCs w:val="24"/>
          <w:highlight w:val="none"/>
        </w:rPr>
      </w:pPr>
    </w:p>
    <w:p w14:paraId="6CC77DE1">
      <w:pPr>
        <w:shd w:val="clear" w:color="auto" w:fill="auto"/>
        <w:bidi w:val="0"/>
        <w:outlineLvl w:val="9"/>
        <w:rPr>
          <w:rFonts w:hint="eastAsia" w:ascii="仿宋" w:hAnsi="仿宋" w:eastAsia="仿宋" w:cs="仿宋"/>
          <w:color w:val="auto"/>
          <w:sz w:val="24"/>
          <w:szCs w:val="24"/>
          <w:highlight w:val="none"/>
        </w:rPr>
      </w:pPr>
    </w:p>
    <w:p w14:paraId="2262FFAC">
      <w:pPr>
        <w:shd w:val="clear" w:color="auto" w:fill="auto"/>
        <w:bidi w:val="0"/>
        <w:outlineLvl w:val="9"/>
        <w:rPr>
          <w:rFonts w:hint="eastAsia" w:ascii="仿宋" w:hAnsi="仿宋" w:eastAsia="仿宋" w:cs="仿宋"/>
          <w:color w:val="auto"/>
          <w:sz w:val="24"/>
          <w:szCs w:val="24"/>
          <w:highlight w:val="none"/>
        </w:rPr>
      </w:pPr>
    </w:p>
    <w:p w14:paraId="23E21C34">
      <w:pPr>
        <w:shd w:val="clear" w:color="auto" w:fill="auto"/>
        <w:bidi w:val="0"/>
        <w:outlineLvl w:val="9"/>
        <w:rPr>
          <w:rFonts w:hint="eastAsia" w:ascii="仿宋" w:hAnsi="仿宋" w:eastAsia="仿宋" w:cs="仿宋"/>
          <w:color w:val="auto"/>
          <w:sz w:val="24"/>
          <w:szCs w:val="24"/>
          <w:highlight w:val="none"/>
        </w:rPr>
      </w:pPr>
    </w:p>
    <w:p w14:paraId="586791F6">
      <w:pPr>
        <w:shd w:val="clear" w:color="auto" w:fill="auto"/>
        <w:bidi w:val="0"/>
        <w:outlineLvl w:val="9"/>
        <w:rPr>
          <w:rFonts w:hint="eastAsia" w:ascii="仿宋" w:hAnsi="仿宋" w:eastAsia="仿宋" w:cs="仿宋"/>
          <w:color w:val="auto"/>
          <w:sz w:val="24"/>
          <w:szCs w:val="24"/>
          <w:highlight w:val="none"/>
        </w:rPr>
      </w:pPr>
    </w:p>
    <w:p w14:paraId="2994179B">
      <w:pPr>
        <w:shd w:val="clear" w:color="auto" w:fill="auto"/>
        <w:bidi w:val="0"/>
        <w:outlineLvl w:val="9"/>
        <w:rPr>
          <w:rFonts w:hint="eastAsia" w:ascii="仿宋" w:hAnsi="仿宋" w:eastAsia="仿宋" w:cs="仿宋"/>
          <w:color w:val="auto"/>
          <w:sz w:val="24"/>
          <w:szCs w:val="24"/>
          <w:highlight w:val="none"/>
        </w:rPr>
      </w:pPr>
    </w:p>
    <w:p w14:paraId="13FBF00E">
      <w:pPr>
        <w:shd w:val="clear" w:color="auto" w:fill="auto"/>
        <w:bidi w:val="0"/>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（填写全称并加盖公章）</w:t>
      </w:r>
    </w:p>
    <w:p w14:paraId="1318D0D4">
      <w:pPr>
        <w:shd w:val="clear" w:color="auto" w:fill="auto"/>
        <w:bidi w:val="0"/>
        <w:outlineLvl w:val="9"/>
        <w:rPr>
          <w:rFonts w:hint="eastAsia" w:ascii="仿宋" w:hAnsi="仿宋" w:eastAsia="仿宋" w:cs="仿宋"/>
          <w:color w:val="auto"/>
          <w:sz w:val="24"/>
          <w:szCs w:val="24"/>
          <w:highlight w:val="none"/>
        </w:rPr>
      </w:pPr>
    </w:p>
    <w:p w14:paraId="7BA33383">
      <w:pPr>
        <w:shd w:val="clear" w:color="auto" w:fill="auto"/>
        <w:bidi w:val="0"/>
        <w:ind w:firstLine="2880" w:firstLineChars="1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期： </w:t>
      </w:r>
      <w:r>
        <w:rPr>
          <w:rFonts w:hint="eastAsia" w:ascii="仿宋" w:hAnsi="仿宋" w:eastAsia="仿宋" w:cs="仿宋"/>
          <w:color w:val="auto"/>
          <w:sz w:val="24"/>
          <w:szCs w:val="24"/>
          <w:highlight w:val="none"/>
          <w:u w:val="single"/>
        </w:rPr>
        <w:t xml:space="preserve">  年  月  日</w:t>
      </w:r>
    </w:p>
    <w:p w14:paraId="758314F2">
      <w:pPr>
        <w:shd w:val="clear" w:color="auto" w:fill="auto"/>
        <w:bidi w:val="0"/>
        <w:outlineLvl w:val="9"/>
        <w:rPr>
          <w:rFonts w:hint="eastAsia" w:ascii="仿宋" w:hAnsi="仿宋" w:eastAsia="仿宋" w:cs="仿宋"/>
          <w:color w:val="auto"/>
          <w:sz w:val="24"/>
          <w:szCs w:val="24"/>
          <w:highlight w:val="none"/>
        </w:rPr>
      </w:pPr>
    </w:p>
    <w:p w14:paraId="3A77BC2B">
      <w:pPr>
        <w:shd w:val="clear" w:color="auto" w:fill="auto"/>
        <w:bidi w:val="0"/>
        <w:outlineLvl w:val="9"/>
        <w:rPr>
          <w:rFonts w:hint="eastAsia" w:ascii="仿宋" w:hAnsi="仿宋" w:eastAsia="仿宋" w:cs="仿宋"/>
          <w:color w:val="auto"/>
          <w:sz w:val="24"/>
          <w:szCs w:val="24"/>
          <w:highlight w:val="none"/>
        </w:rPr>
      </w:pPr>
    </w:p>
    <w:p w14:paraId="42D71354">
      <w:pPr>
        <w:pStyle w:val="2"/>
        <w:rPr>
          <w:rFonts w:hint="eastAsia" w:ascii="仿宋" w:hAnsi="仿宋" w:eastAsia="仿宋" w:cs="仿宋"/>
          <w:color w:val="auto"/>
          <w:sz w:val="24"/>
          <w:szCs w:val="24"/>
        </w:rPr>
      </w:pPr>
    </w:p>
    <w:p w14:paraId="2A5692B6">
      <w:pPr>
        <w:shd w:val="clear" w:color="auto" w:fill="auto"/>
        <w:bidi w:val="0"/>
        <w:outlineLvl w:val="9"/>
        <w:rPr>
          <w:rFonts w:hint="eastAsia" w:ascii="仿宋" w:hAnsi="仿宋" w:eastAsia="仿宋" w:cs="仿宋"/>
          <w:color w:val="auto"/>
          <w:sz w:val="24"/>
          <w:szCs w:val="24"/>
          <w:highlight w:val="none"/>
        </w:rPr>
      </w:pPr>
    </w:p>
    <w:p w14:paraId="322641FC">
      <w:pPr>
        <w:shd w:val="clear" w:color="auto" w:fill="auto"/>
        <w:bidi w:val="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说明：仅限</w:t>
      </w:r>
      <w:r>
        <w:rPr>
          <w:rFonts w:hint="eastAsia" w:ascii="仿宋" w:hAnsi="仿宋" w:eastAsia="仿宋" w:cs="仿宋"/>
          <w:color w:val="auto"/>
          <w:sz w:val="24"/>
          <w:szCs w:val="24"/>
          <w:highlight w:val="none"/>
          <w:lang w:val="en-US" w:eastAsia="zh-CN"/>
        </w:rPr>
        <w:t>法定代表人（单位负责人）</w:t>
      </w:r>
      <w:r>
        <w:rPr>
          <w:rFonts w:hint="eastAsia" w:ascii="仿宋" w:hAnsi="仿宋" w:eastAsia="仿宋" w:cs="仿宋"/>
          <w:color w:val="auto"/>
          <w:sz w:val="24"/>
          <w:szCs w:val="24"/>
          <w:highlight w:val="none"/>
        </w:rPr>
        <w:t>参加磋商时提供</w:t>
      </w:r>
      <w:r>
        <w:rPr>
          <w:rFonts w:hint="eastAsia" w:ascii="仿宋" w:hAnsi="仿宋" w:eastAsia="仿宋" w:cs="仿宋"/>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24"/>
          <w:u w:val="none"/>
          <w:lang w:val="en-US" w:eastAsia="zh-CN"/>
        </w:rPr>
      </w:pPr>
    </w:p>
    <w:p w14:paraId="635D5E0B">
      <w:pPr>
        <w:shd w:val="clear" w:color="auto" w:fill="auto"/>
        <w:bidi w:val="0"/>
        <w:jc w:val="center"/>
        <w:outlineLvl w:val="9"/>
        <w:rPr>
          <w:rFonts w:hint="eastAsia" w:ascii="仿宋" w:hAnsi="仿宋" w:eastAsia="仿宋" w:cs="仿宋"/>
          <w:b/>
          <w:bCs/>
          <w:color w:val="auto"/>
          <w:sz w:val="24"/>
          <w:szCs w:val="24"/>
          <w:highlight w:val="none"/>
          <w:lang w:val="en-US" w:eastAsia="zh-CN"/>
        </w:rPr>
      </w:pPr>
    </w:p>
    <w:p w14:paraId="48CA22FD">
      <w:pPr>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br w:type="page"/>
      </w:r>
    </w:p>
    <w:p w14:paraId="29BE9A3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t>2.2、法定代表人授权委托书</w:t>
      </w:r>
    </w:p>
    <w:p w14:paraId="24F2A467">
      <w:pPr>
        <w:shd w:val="clear" w:color="auto" w:fill="auto"/>
        <w:bidi w:val="0"/>
        <w:outlineLvl w:val="9"/>
        <w:rPr>
          <w:rFonts w:hint="eastAsia" w:ascii="仿宋" w:hAnsi="仿宋" w:eastAsia="仿宋" w:cs="仿宋"/>
          <w:color w:val="auto"/>
          <w:sz w:val="24"/>
          <w:szCs w:val="24"/>
          <w:highlight w:val="none"/>
        </w:rPr>
      </w:pPr>
    </w:p>
    <w:p w14:paraId="7A7B191F">
      <w:pPr>
        <w:shd w:val="clear" w:color="auto" w:fill="auto"/>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 xml:space="preserve">本人 </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 xml:space="preserve">系 </w:t>
      </w:r>
      <w:r>
        <w:rPr>
          <w:rFonts w:hint="eastAsia" w:ascii="仿宋" w:hAnsi="仿宋" w:eastAsia="仿宋" w:cs="仿宋"/>
          <w:color w:val="auto"/>
          <w:sz w:val="24"/>
          <w:szCs w:val="24"/>
          <w:highlight w:val="none"/>
          <w:u w:val="single"/>
          <w:lang w:val="zh-CN"/>
        </w:rPr>
        <w:t xml:space="preserve">             （供应商名称）</w:t>
      </w:r>
      <w:r>
        <w:rPr>
          <w:rFonts w:hint="eastAsia" w:ascii="仿宋" w:hAnsi="仿宋" w:eastAsia="仿宋" w:cs="仿宋"/>
          <w:color w:val="auto"/>
          <w:sz w:val="24"/>
          <w:szCs w:val="24"/>
          <w:highlight w:val="none"/>
          <w:lang w:val="zh-CN"/>
        </w:rPr>
        <w:t xml:space="preserve">的法定代表人（单位负责人）， 现委托 </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为我方代理人。代理人根据授权，以我方的名义签署、澄清确认、递交、撤回、修改</w:t>
      </w:r>
      <w:r>
        <w:rPr>
          <w:rFonts w:hint="eastAsia" w:ascii="仿宋" w:hAnsi="仿宋" w:eastAsia="仿宋" w:cs="仿宋"/>
          <w:color w:val="auto"/>
          <w:sz w:val="24"/>
          <w:szCs w:val="24"/>
          <w:highlight w:val="none"/>
        </w:rPr>
        <w:t>响应</w:t>
      </w:r>
      <w:r>
        <w:rPr>
          <w:rFonts w:hint="eastAsia" w:ascii="仿宋" w:hAnsi="仿宋" w:eastAsia="仿宋" w:cs="仿宋"/>
          <w:color w:val="auto"/>
          <w:sz w:val="24"/>
          <w:szCs w:val="24"/>
          <w:highlight w:val="none"/>
          <w:lang w:val="zh-CN"/>
        </w:rPr>
        <w:t>文件、签订合同和全权处理一切与之有关的事宜，</w:t>
      </w:r>
      <w:r>
        <w:rPr>
          <w:rFonts w:hint="eastAsia" w:ascii="仿宋" w:hAnsi="仿宋" w:eastAsia="仿宋" w:cs="仿宋"/>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委托期限</w:t>
      </w:r>
      <w:r>
        <w:rPr>
          <w:rFonts w:hint="eastAsia" w:ascii="仿宋" w:hAnsi="仿宋" w:eastAsia="仿宋" w:cs="仿宋"/>
          <w:color w:val="auto"/>
          <w:sz w:val="24"/>
          <w:szCs w:val="24"/>
          <w:highlight w:val="none"/>
        </w:rPr>
        <w:t>：从响应文件提交截止之日起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天</w:t>
      </w:r>
      <w:r>
        <w:rPr>
          <w:rFonts w:hint="eastAsia" w:ascii="仿宋" w:hAnsi="仿宋" w:eastAsia="仿宋" w:cs="仿宋"/>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5C03AD67">
      <w:pPr>
        <w:shd w:val="clear" w:color="auto" w:fill="auto"/>
        <w:bidi w:val="0"/>
        <w:spacing w:line="360" w:lineRule="auto"/>
        <w:outlineLvl w:val="9"/>
        <w:rPr>
          <w:rFonts w:hint="eastAsia" w:ascii="仿宋" w:hAnsi="仿宋" w:eastAsia="仿宋" w:cs="仿宋"/>
          <w:color w:val="auto"/>
          <w:sz w:val="24"/>
          <w:szCs w:val="24"/>
          <w:highlight w:val="none"/>
        </w:rPr>
      </w:pPr>
    </w:p>
    <w:p w14:paraId="68CCEAB6">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附：法定代表人（单位负责人）身份证复印件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仿宋" w:hAnsi="仿宋" w:eastAsia="仿宋" w:cs="仿宋"/>
          <w:color w:val="auto"/>
          <w:sz w:val="24"/>
          <w:szCs w:val="24"/>
          <w:highlight w:val="none"/>
        </w:rPr>
      </w:pPr>
    </w:p>
    <w:p w14:paraId="2E9151B4">
      <w:pPr>
        <w:shd w:val="clear" w:color="auto" w:fill="auto"/>
        <w:bidi w:val="0"/>
        <w:spacing w:line="360" w:lineRule="auto"/>
        <w:outlineLvl w:val="9"/>
        <w:rPr>
          <w:rFonts w:hint="eastAsia" w:ascii="仿宋" w:hAnsi="仿宋" w:eastAsia="仿宋" w:cs="仿宋"/>
          <w:color w:val="auto"/>
          <w:sz w:val="24"/>
          <w:szCs w:val="24"/>
          <w:highlight w:val="none"/>
        </w:rPr>
      </w:pPr>
    </w:p>
    <w:p w14:paraId="521AF08B">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法定代表人（单位负责人）:</w:t>
      </w:r>
      <w:r>
        <w:rPr>
          <w:rFonts w:hint="eastAsia" w:ascii="仿宋" w:hAnsi="仿宋" w:eastAsia="仿宋" w:cs="仿宋"/>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0C79C46E">
      <w:pPr>
        <w:shd w:val="clear" w:color="auto" w:fill="auto"/>
        <w:bidi w:val="0"/>
        <w:spacing w:line="360" w:lineRule="auto"/>
        <w:outlineLvl w:val="9"/>
        <w:rPr>
          <w:rFonts w:hint="eastAsia" w:ascii="仿宋" w:hAnsi="仿宋" w:eastAsia="仿宋" w:cs="仿宋"/>
          <w:color w:val="auto"/>
          <w:sz w:val="24"/>
          <w:szCs w:val="24"/>
          <w:highlight w:val="none"/>
          <w:u w:val="single"/>
          <w:lang w:val="zh-CN"/>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授权委托日期：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年   月   日</w:t>
      </w:r>
    </w:p>
    <w:p w14:paraId="2A4D0F00">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4D052B8C">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48E3FB38">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2EB369B8">
      <w:pPr>
        <w:shd w:val="clear" w:color="auto" w:fill="auto"/>
        <w:bidi w:val="0"/>
        <w:spacing w:line="360" w:lineRule="auto"/>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说明：仅限委托代理人参加</w:t>
      </w:r>
      <w:r>
        <w:rPr>
          <w:rFonts w:hint="eastAsia" w:ascii="仿宋" w:hAnsi="仿宋" w:eastAsia="仿宋" w:cs="仿宋"/>
          <w:color w:val="auto"/>
          <w:sz w:val="24"/>
          <w:szCs w:val="24"/>
          <w:highlight w:val="none"/>
        </w:rPr>
        <w:t>磋商</w:t>
      </w:r>
      <w:r>
        <w:rPr>
          <w:rFonts w:hint="eastAsia" w:ascii="仿宋" w:hAnsi="仿宋" w:eastAsia="仿宋" w:cs="仿宋"/>
          <w:color w:val="auto"/>
          <w:sz w:val="24"/>
          <w:szCs w:val="24"/>
          <w:highlight w:val="none"/>
          <w:lang w:val="zh-CN"/>
        </w:rPr>
        <w:t>时提供。</w:t>
      </w:r>
    </w:p>
    <w:p w14:paraId="2007DA0A">
      <w:pPr>
        <w:bidi w:val="0"/>
        <w:jc w:val="center"/>
        <w:outlineLvl w:val="1"/>
        <w:rPr>
          <w:rFonts w:hint="eastAsia" w:ascii="仿宋" w:hAnsi="仿宋" w:eastAsia="仿宋" w:cs="仿宋"/>
          <w:b/>
          <w:bCs/>
          <w:color w:val="auto"/>
          <w:sz w:val="32"/>
          <w:szCs w:val="32"/>
          <w:lang w:val="en-US" w:eastAsia="zh-CN"/>
        </w:rPr>
      </w:pPr>
      <w:bookmarkStart w:id="0" w:name="_Toc3074"/>
    </w:p>
    <w:p w14:paraId="5CA82FFA">
      <w:pP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br w:type="page"/>
      </w:r>
    </w:p>
    <w:p w14:paraId="621A8E1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t>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14:paraId="15EC2115">
      <w:pP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br w:type="page"/>
      </w:r>
    </w:p>
    <w:p w14:paraId="2168A1E0">
      <w:pPr>
        <w:bidi w:val="0"/>
        <w:jc w:val="center"/>
        <w:outlineLvl w:val="1"/>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《汉中市政府采购供应商资格承诺函</w:t>
      </w:r>
      <w:bookmarkEnd w:id="0"/>
      <w:r>
        <w:rPr>
          <w:rFonts w:hint="eastAsia" w:ascii="仿宋" w:hAnsi="仿宋" w:eastAsia="仿宋" w:cs="仿宋"/>
          <w:b/>
          <w:bCs/>
          <w:color w:val="auto"/>
          <w:sz w:val="32"/>
          <w:szCs w:val="32"/>
          <w:lang w:val="en-US" w:eastAsia="zh-CN"/>
        </w:rPr>
        <w:t>》</w:t>
      </w:r>
    </w:p>
    <w:p w14:paraId="12F8387C">
      <w:pPr>
        <w:bidi w:val="0"/>
        <w:spacing w:line="360" w:lineRule="auto"/>
        <w:outlineLvl w:val="9"/>
        <w:rPr>
          <w:rFonts w:hint="eastAsia" w:ascii="仿宋" w:hAnsi="仿宋" w:eastAsia="仿宋" w:cs="仿宋"/>
          <w:color w:val="auto"/>
          <w:sz w:val="24"/>
          <w:szCs w:val="24"/>
          <w:lang w:val="en-US" w:eastAsia="zh-CN"/>
        </w:rPr>
      </w:pPr>
    </w:p>
    <w:p w14:paraId="3EC612FE">
      <w:pPr>
        <w:bidi w:val="0"/>
        <w:spacing w:line="600" w:lineRule="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致:</w:t>
      </w:r>
      <w:r>
        <w:rPr>
          <w:rFonts w:hint="eastAsia" w:ascii="仿宋" w:hAnsi="仿宋" w:eastAsia="仿宋" w:cs="仿宋"/>
          <w:color w:val="auto"/>
          <w:sz w:val="24"/>
          <w:szCs w:val="24"/>
          <w:u w:val="single"/>
          <w:lang w:val="en-US" w:eastAsia="zh-CN"/>
        </w:rPr>
        <w:t xml:space="preserve">          （采购人名称）、   （采购代理机构名称）</w:t>
      </w:r>
    </w:p>
    <w:p w14:paraId="3278BCCB">
      <w:pPr>
        <w:bidi w:val="0"/>
        <w:spacing w:line="60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u w:val="single"/>
          <w:lang w:val="en-US" w:eastAsia="zh-CN"/>
        </w:rPr>
        <w:t xml:space="preserve">         （供应商名称)</w:t>
      </w:r>
      <w:r>
        <w:rPr>
          <w:rFonts w:hint="eastAsia" w:ascii="仿宋" w:hAnsi="仿宋" w:eastAsia="仿宋" w:cs="仿宋"/>
          <w:color w:val="auto"/>
          <w:sz w:val="24"/>
          <w:szCs w:val="24"/>
          <w:lang w:val="en-US" w:eastAsia="zh-CN"/>
        </w:rPr>
        <w:t>郑重承诺:</w:t>
      </w:r>
    </w:p>
    <w:p w14:paraId="1A1A1DC0">
      <w:pPr>
        <w:bidi w:val="0"/>
        <w:spacing w:line="60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60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2.我方未列入在信用中国网站“失信被执行人”、“重大税收违法案件当事人名单”中</w:t>
      </w:r>
      <w:r>
        <w:rPr>
          <w:rFonts w:hint="eastAsia" w:ascii="仿宋" w:hAnsi="仿宋" w:eastAsia="仿宋" w:cs="仿宋"/>
          <w:color w:val="auto"/>
          <w:sz w:val="24"/>
          <w:szCs w:val="24"/>
          <w:u w:val="single"/>
          <w:lang w:val="en-US" w:eastAsia="zh-CN"/>
        </w:rPr>
        <w:t>(www.</w:t>
      </w:r>
      <w:r>
        <w:rPr>
          <w:rFonts w:hint="eastAsia" w:ascii="仿宋" w:hAnsi="仿宋" w:eastAsia="仿宋" w:cs="仿宋"/>
          <w:b w:val="0"/>
          <w:bCs w:val="0"/>
          <w:color w:val="auto"/>
          <w:sz w:val="24"/>
          <w:szCs w:val="24"/>
          <w:u w:val="single"/>
          <w:lang w:val="en-US" w:eastAsia="zh-CN"/>
        </w:rPr>
        <w:t>creditchina</w:t>
      </w:r>
      <w:r>
        <w:rPr>
          <w:rFonts w:hint="eastAsia" w:ascii="仿宋" w:hAnsi="仿宋" w:eastAsia="仿宋" w:cs="仿宋"/>
          <w:color w:val="auto"/>
          <w:sz w:val="24"/>
          <w:szCs w:val="24"/>
          <w:u w:val="single"/>
          <w:lang w:val="en-US" w:eastAsia="zh-CN"/>
        </w:rPr>
        <w:t>.gov.cn)</w:t>
      </w:r>
      <w:r>
        <w:rPr>
          <w:rFonts w:hint="eastAsia" w:ascii="仿宋" w:hAnsi="仿宋" w:eastAsia="仿宋" w:cs="仿宋"/>
          <w:color w:val="auto"/>
          <w:sz w:val="24"/>
          <w:szCs w:val="24"/>
          <w:lang w:val="en-US" w:eastAsia="zh-CN"/>
        </w:rPr>
        <w:t>，也未列入中国政府采购网“政府采购严重违法失信行为记录名单”中</w:t>
      </w:r>
      <w:r>
        <w:rPr>
          <w:rFonts w:hint="eastAsia" w:ascii="仿宋" w:hAnsi="仿宋" w:eastAsia="仿宋" w:cs="仿宋"/>
          <w:color w:val="auto"/>
          <w:sz w:val="24"/>
          <w:szCs w:val="24"/>
          <w:u w:val="single"/>
          <w:lang w:val="en-US" w:eastAsia="zh-CN"/>
        </w:rPr>
        <w:t>(www.ccgp.gov.cn)</w:t>
      </w:r>
      <w:r>
        <w:rPr>
          <w:rFonts w:hint="eastAsia" w:ascii="仿宋" w:hAnsi="仿宋" w:eastAsia="仿宋" w:cs="仿宋"/>
          <w:color w:val="auto"/>
          <w:sz w:val="24"/>
          <w:szCs w:val="24"/>
          <w:u w:val="none"/>
          <w:lang w:val="en-US" w:eastAsia="zh-CN"/>
        </w:rPr>
        <w:t>。</w:t>
      </w:r>
    </w:p>
    <w:p w14:paraId="36CC8FBC">
      <w:pPr>
        <w:bidi w:val="0"/>
        <w:spacing w:line="60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60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我方对以上承诺负全部法律责任。</w:t>
      </w:r>
    </w:p>
    <w:p w14:paraId="4BBE4A7D">
      <w:pPr>
        <w:bidi w:val="0"/>
        <w:spacing w:line="60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特此承诺。</w:t>
      </w:r>
    </w:p>
    <w:p w14:paraId="26963398">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5B4C803D">
      <w:pPr>
        <w:bidi w:val="0"/>
        <w:spacing w:line="360" w:lineRule="auto"/>
        <w:ind w:firstLine="3840" w:firstLineChars="1600"/>
        <w:outlineLvl w:val="9"/>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lang w:val="en-US" w:eastAsia="zh-CN"/>
        </w:rPr>
        <w:t>供应商名称：</w:t>
      </w:r>
      <w:r>
        <w:rPr>
          <w:rFonts w:hint="eastAsia" w:ascii="仿宋" w:hAnsi="仿宋" w:eastAsia="仿宋" w:cs="仿宋"/>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仿宋" w:hAnsi="仿宋" w:eastAsia="仿宋" w:cs="仿宋"/>
          <w:sz w:val="28"/>
          <w:szCs w:val="28"/>
          <w:u w:val="none"/>
          <w:lang w:val="en-US" w:eastAsia="zh-CN"/>
        </w:rPr>
      </w:pPr>
      <w:r>
        <w:rPr>
          <w:rFonts w:hint="eastAsia" w:ascii="仿宋" w:hAnsi="仿宋" w:eastAsia="仿宋" w:cs="仿宋"/>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5BE7D5D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t>4、投标保证金转账截图</w:t>
      </w:r>
    </w:p>
    <w:p w14:paraId="3E89FADE">
      <w:pPr>
        <w:rPr>
          <w:rFonts w:hint="eastAsia"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br w:type="page"/>
      </w:r>
    </w:p>
    <w:p w14:paraId="4E4A3E4A">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t>5、资质要求：供应商为生产厂家的，须提供有效期内的《食品生产许可证》及《食品经营许可证》；供应商为代理商的，须提供有效期内的《食品经营许可证》及生产厂家的《食品生产许可证》。供应商须提供有效期内的《生鲜肉经营备案证》。</w:t>
      </w:r>
    </w:p>
    <w:p w14:paraId="75FB57A5">
      <w:pPr>
        <w:rPr>
          <w:rFonts w:hint="eastAsia"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br w:type="page"/>
      </w:r>
    </w:p>
    <w:p w14:paraId="29A2C56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center"/>
        <w:textAlignment w:val="auto"/>
        <w:rPr>
          <w:rFonts w:hint="default"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t>6、</w:t>
      </w:r>
      <w:bookmarkStart w:id="1" w:name="_GoBack"/>
      <w:bookmarkEnd w:id="1"/>
      <w:r>
        <w:rPr>
          <w:rFonts w:hint="eastAsia" w:ascii="仿宋" w:hAnsi="仿宋" w:eastAsia="仿宋" w:cs="仿宋"/>
          <w:b/>
          <w:bCs/>
          <w:sz w:val="28"/>
          <w:szCs w:val="36"/>
          <w:u w:val="none"/>
          <w:lang w:val="en-US" w:eastAsia="zh-CN"/>
        </w:rPr>
        <w:t>非联合体承诺</w:t>
      </w:r>
    </w:p>
    <w:p w14:paraId="610A0029">
      <w:pPr>
        <w:rPr>
          <w:rFonts w:hint="eastAsia" w:ascii="仿宋" w:hAnsi="仿宋" w:eastAsia="仿宋" w:cs="仿宋"/>
          <w:sz w:val="28"/>
          <w:szCs w:val="28"/>
          <w:lang w:eastAsia="zh-CN"/>
        </w:rPr>
      </w:pPr>
    </w:p>
    <w:p w14:paraId="30844CB2">
      <w:pPr>
        <w:rPr>
          <w:rFonts w:hint="eastAsia" w:ascii="仿宋" w:hAnsi="仿宋" w:eastAsia="仿宋" w:cs="仿宋"/>
          <w:sz w:val="28"/>
          <w:szCs w:val="28"/>
          <w:lang w:eastAsia="zh-CN"/>
        </w:rPr>
      </w:pPr>
    </w:p>
    <w:p w14:paraId="2708F053">
      <w:pPr>
        <w:rPr>
          <w:rFonts w:hint="eastAsia" w:ascii="仿宋" w:hAnsi="仿宋" w:eastAsia="仿宋" w:cs="仿宋"/>
          <w:sz w:val="28"/>
          <w:szCs w:val="28"/>
          <w:lang w:eastAsia="zh-CN"/>
        </w:rPr>
      </w:pPr>
    </w:p>
    <w:p w14:paraId="01EA4AC4">
      <w:pPr>
        <w:rPr>
          <w:rFonts w:hint="eastAsia" w:ascii="仿宋" w:hAnsi="仿宋" w:eastAsia="仿宋" w:cs="仿宋"/>
          <w:sz w:val="28"/>
          <w:szCs w:val="28"/>
          <w:lang w:eastAsia="zh-CN"/>
        </w:rPr>
      </w:pPr>
    </w:p>
    <w:p w14:paraId="7343AC15">
      <w:pPr>
        <w:rPr>
          <w:rFonts w:hint="eastAsia" w:ascii="仿宋" w:hAnsi="仿宋" w:eastAsia="仿宋" w:cs="仿宋"/>
          <w:sz w:val="28"/>
          <w:szCs w:val="28"/>
          <w:lang w:eastAsia="zh-CN"/>
        </w:rPr>
      </w:pPr>
    </w:p>
    <w:p w14:paraId="48D179E7">
      <w:pPr>
        <w:rPr>
          <w:rFonts w:hint="eastAsia" w:ascii="仿宋" w:hAnsi="仿宋" w:eastAsia="仿宋" w:cs="仿宋"/>
          <w:sz w:val="28"/>
          <w:szCs w:val="28"/>
          <w:lang w:eastAsia="zh-CN"/>
        </w:rPr>
      </w:pPr>
    </w:p>
    <w:p w14:paraId="38976758">
      <w:pPr>
        <w:rPr>
          <w:rFonts w:hint="eastAsia" w:ascii="仿宋" w:hAnsi="仿宋" w:eastAsia="仿宋" w:cs="仿宋"/>
          <w:sz w:val="28"/>
          <w:szCs w:val="28"/>
          <w:lang w:eastAsia="zh-CN"/>
        </w:rPr>
      </w:pPr>
    </w:p>
    <w:p w14:paraId="5589F3C8">
      <w:pPr>
        <w:rPr>
          <w:rFonts w:hint="eastAsia" w:ascii="仿宋" w:hAnsi="仿宋" w:eastAsia="仿宋" w:cs="仿宋"/>
          <w:sz w:val="28"/>
          <w:szCs w:val="28"/>
          <w:lang w:eastAsia="zh-CN"/>
        </w:rPr>
      </w:pPr>
    </w:p>
    <w:p w14:paraId="7AEC4BEF">
      <w:pPr>
        <w:rPr>
          <w:rFonts w:hint="eastAsia" w:ascii="仿宋" w:hAnsi="仿宋" w:eastAsia="仿宋" w:cs="仿宋"/>
          <w:sz w:val="28"/>
          <w:szCs w:val="28"/>
          <w:lang w:eastAsia="zh-CN"/>
        </w:rPr>
      </w:pPr>
    </w:p>
    <w:p w14:paraId="2CB4AF82">
      <w:pPr>
        <w:rPr>
          <w:rFonts w:hint="eastAsia" w:ascii="仿宋" w:hAnsi="仿宋" w:eastAsia="仿宋" w:cs="仿宋"/>
          <w:sz w:val="28"/>
          <w:szCs w:val="28"/>
          <w:lang w:eastAsia="zh-CN"/>
        </w:rPr>
      </w:pPr>
    </w:p>
    <w:p w14:paraId="7603E6E4">
      <w:pPr>
        <w:rPr>
          <w:rFonts w:hint="eastAsia" w:ascii="仿宋" w:hAnsi="仿宋" w:eastAsia="仿宋" w:cs="仿宋"/>
          <w:sz w:val="28"/>
          <w:szCs w:val="28"/>
          <w:lang w:eastAsia="zh-CN"/>
        </w:rPr>
      </w:pPr>
    </w:p>
    <w:p w14:paraId="62463039">
      <w:pPr>
        <w:rPr>
          <w:rFonts w:hint="eastAsia" w:ascii="仿宋" w:hAnsi="仿宋" w:eastAsia="仿宋" w:cs="仿宋"/>
          <w:sz w:val="28"/>
          <w:szCs w:val="28"/>
          <w:lang w:eastAsia="zh-CN"/>
        </w:rPr>
      </w:pPr>
    </w:p>
    <w:p w14:paraId="5093784F">
      <w:pPr>
        <w:rPr>
          <w:rFonts w:hint="eastAsia" w:ascii="仿宋" w:hAnsi="仿宋" w:eastAsia="仿宋" w:cs="仿宋"/>
          <w:sz w:val="28"/>
          <w:szCs w:val="28"/>
          <w:lang w:eastAsia="zh-CN"/>
        </w:rPr>
      </w:pPr>
    </w:p>
    <w:p w14:paraId="02578C04">
      <w:pPr>
        <w:rPr>
          <w:rFonts w:hint="eastAsia" w:ascii="仿宋" w:hAnsi="仿宋" w:eastAsia="仿宋" w:cs="仿宋"/>
          <w:sz w:val="28"/>
          <w:szCs w:val="28"/>
          <w:lang w:eastAsia="zh-CN"/>
        </w:rPr>
      </w:pPr>
    </w:p>
    <w:p w14:paraId="1599F2A8">
      <w:pPr>
        <w:rPr>
          <w:rFonts w:hint="eastAsia" w:ascii="仿宋" w:hAnsi="仿宋" w:eastAsia="仿宋" w:cs="仿宋"/>
          <w:sz w:val="28"/>
          <w:szCs w:val="28"/>
          <w:lang w:eastAsia="zh-CN"/>
        </w:rPr>
      </w:pPr>
    </w:p>
    <w:p w14:paraId="22A33209">
      <w:pPr>
        <w:rPr>
          <w:rFonts w:hint="eastAsia" w:ascii="仿宋" w:hAnsi="仿宋" w:eastAsia="仿宋" w:cs="仿宋"/>
          <w:sz w:val="28"/>
          <w:szCs w:val="28"/>
          <w:lang w:eastAsia="zh-CN"/>
        </w:rPr>
      </w:pPr>
    </w:p>
    <w:p w14:paraId="4814E2E5">
      <w:pPr>
        <w:rPr>
          <w:rFonts w:hint="eastAsia" w:ascii="仿宋" w:hAnsi="仿宋" w:eastAsia="仿宋" w:cs="仿宋"/>
          <w:sz w:val="28"/>
          <w:szCs w:val="28"/>
          <w:lang w:eastAsia="zh-CN"/>
        </w:rPr>
      </w:pPr>
    </w:p>
    <w:p w14:paraId="7D2648B6">
      <w:pPr>
        <w:rPr>
          <w:rFonts w:hint="eastAsia" w:ascii="仿宋" w:hAnsi="仿宋" w:eastAsia="仿宋" w:cs="仿宋"/>
          <w:sz w:val="28"/>
          <w:szCs w:val="28"/>
          <w:lang w:eastAsia="zh-CN"/>
        </w:rPr>
      </w:pPr>
    </w:p>
    <w:p w14:paraId="5E2295FF">
      <w:pPr>
        <w:rPr>
          <w:rFonts w:hint="eastAsia" w:ascii="仿宋" w:hAnsi="仿宋" w:eastAsia="仿宋" w:cs="仿宋"/>
          <w:sz w:val="28"/>
          <w:szCs w:val="28"/>
          <w:lang w:eastAsia="zh-CN"/>
        </w:rPr>
      </w:pPr>
    </w:p>
    <w:p w14:paraId="744DB9B5">
      <w:pPr>
        <w:rPr>
          <w:rFonts w:hint="eastAsia" w:ascii="仿宋" w:hAnsi="仿宋" w:eastAsia="仿宋" w:cs="仿宋"/>
          <w:sz w:val="28"/>
          <w:szCs w:val="28"/>
          <w:lang w:eastAsia="zh-CN"/>
        </w:rPr>
      </w:pPr>
    </w:p>
    <w:p w14:paraId="159EBAA9">
      <w:pPr>
        <w:rPr>
          <w:rFonts w:hint="eastAsia" w:ascii="仿宋" w:hAnsi="仿宋" w:eastAsia="仿宋" w:cs="仿宋"/>
          <w:sz w:val="28"/>
          <w:szCs w:val="28"/>
          <w:lang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41127C"/>
    <w:rsid w:val="145641C6"/>
    <w:rsid w:val="20240D58"/>
    <w:rsid w:val="27FA25B3"/>
    <w:rsid w:val="29144A30"/>
    <w:rsid w:val="29982084"/>
    <w:rsid w:val="2B1D22CA"/>
    <w:rsid w:val="32A95258"/>
    <w:rsid w:val="36A9440B"/>
    <w:rsid w:val="3FBB3C1E"/>
    <w:rsid w:val="44781B02"/>
    <w:rsid w:val="464B4B65"/>
    <w:rsid w:val="482E5A22"/>
    <w:rsid w:val="486A7468"/>
    <w:rsid w:val="4CA87F80"/>
    <w:rsid w:val="4F22401A"/>
    <w:rsid w:val="52D90E94"/>
    <w:rsid w:val="537B5BCF"/>
    <w:rsid w:val="57AF6667"/>
    <w:rsid w:val="58F5279F"/>
    <w:rsid w:val="658C7FE7"/>
    <w:rsid w:val="6BDF5315"/>
    <w:rsid w:val="6F60676D"/>
    <w:rsid w:val="73223D39"/>
    <w:rsid w:val="75F301C1"/>
    <w:rsid w:val="76FB534D"/>
    <w:rsid w:val="786D5A56"/>
    <w:rsid w:val="78A82F32"/>
    <w:rsid w:val="7FFA5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1113</Words>
  <Characters>1159</Characters>
  <Lines>0</Lines>
  <Paragraphs>0</Paragraphs>
  <TotalTime>0</TotalTime>
  <ScaleCrop>false</ScaleCrop>
  <LinksUpToDate>false</LinksUpToDate>
  <CharactersWithSpaces>1576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V</cp:lastModifiedBy>
  <cp:lastPrinted>2025-06-13T11:12:00Z</cp:lastPrinted>
  <dcterms:modified xsi:type="dcterms:W3CDTF">2026-04-23T13:48:10Z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eyJoZGlkIjoiYzhmYWVmYjgwYTRmOTBjODZkZjQ5NzM3OTZmMjRjOTciLCJ1c2VySWQiOiIxMzI5Mzk0OTIyIn0=</vt:lpwstr>
  </property>
  <property fmtid="{D5CDD505-2E9C-101B-9397-08002B2CF9AE}" pid="4" name="ICV">
    <vt:lpwstr>1FEAE3CD12034DA2B7A49627D6D79A18_13</vt:lpwstr>
  </property>
</Properties>
</file>