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802E0">
      <w:pPr>
        <w:pStyle w:val="3"/>
        <w:spacing w:line="360" w:lineRule="auto"/>
        <w:rPr>
          <w:rFonts w:hint="eastAsia" w:ascii="宋体" w:hAnsi="宋体" w:eastAsia="宋体" w:cs="宋体"/>
          <w:b/>
          <w:sz w:val="44"/>
          <w:szCs w:val="44"/>
        </w:rPr>
      </w:pPr>
    </w:p>
    <w:p w14:paraId="51DCB31E">
      <w:pPr>
        <w:pStyle w:val="3"/>
        <w:spacing w:line="360" w:lineRule="auto"/>
        <w:rPr>
          <w:rFonts w:hint="eastAsia" w:ascii="宋体" w:hAnsi="宋体" w:eastAsia="宋体" w:cs="宋体"/>
          <w:b/>
          <w:sz w:val="44"/>
        </w:rPr>
      </w:pPr>
      <w:r>
        <w:rPr>
          <w:rFonts w:hint="eastAsia" w:ascii="宋体" w:hAnsi="宋体" w:eastAsia="宋体" w:cs="宋体"/>
          <w:b/>
          <w:sz w:val="44"/>
          <w:szCs w:val="44"/>
        </w:rPr>
        <w:t xml:space="preserve"> 合同条款及格式</w:t>
      </w:r>
    </w:p>
    <w:p w14:paraId="2595D0BB">
      <w:pPr>
        <w:rPr>
          <w:rFonts w:hint="eastAsia" w:ascii="宋体" w:hAnsi="宋体" w:eastAsia="宋体" w:cs="宋体"/>
          <w:kern w:val="0"/>
          <w:szCs w:val="21"/>
        </w:rPr>
      </w:pPr>
    </w:p>
    <w:p w14:paraId="78E725C0">
      <w:pPr>
        <w:jc w:val="center"/>
        <w:rPr>
          <w:rFonts w:hint="eastAsia" w:ascii="宋体" w:hAnsi="宋体" w:eastAsia="宋体" w:cs="宋体"/>
          <w:bCs/>
          <w:kern w:val="0"/>
          <w:sz w:val="52"/>
          <w:szCs w:val="52"/>
        </w:rPr>
      </w:pPr>
      <w:r>
        <w:rPr>
          <w:rFonts w:hint="eastAsia" w:ascii="宋体" w:hAnsi="宋体" w:eastAsia="宋体" w:cs="宋体"/>
          <w:bCs/>
          <w:kern w:val="0"/>
          <w:sz w:val="52"/>
          <w:szCs w:val="52"/>
        </w:rPr>
        <w:t>建设工程施工合同</w:t>
      </w:r>
    </w:p>
    <w:p w14:paraId="7E1AEB49">
      <w:pPr>
        <w:widowControl/>
        <w:jc w:val="center"/>
        <w:rPr>
          <w:rFonts w:hint="eastAsia" w:ascii="宋体" w:hAnsi="宋体" w:eastAsia="宋体" w:cs="宋体"/>
          <w:b/>
          <w:bCs/>
          <w:kern w:val="0"/>
          <w:sz w:val="36"/>
          <w:szCs w:val="36"/>
        </w:rPr>
      </w:pPr>
    </w:p>
    <w:p w14:paraId="7F36FE8F">
      <w:pPr>
        <w:widowControl/>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419A970D">
      <w:pPr>
        <w:widowControl/>
        <w:ind w:firstLine="200"/>
        <w:jc w:val="center"/>
        <w:rPr>
          <w:rFonts w:hint="eastAsia" w:ascii="宋体" w:hAnsi="宋体" w:eastAsia="宋体" w:cs="宋体"/>
          <w:b/>
          <w:bCs/>
          <w:kern w:val="0"/>
          <w:sz w:val="32"/>
          <w:szCs w:val="32"/>
        </w:rPr>
      </w:pPr>
    </w:p>
    <w:p w14:paraId="62712E54">
      <w:pPr>
        <w:widowControl/>
        <w:ind w:firstLine="200"/>
        <w:jc w:val="center"/>
        <w:rPr>
          <w:rFonts w:hint="eastAsia" w:ascii="宋体" w:hAnsi="宋体" w:eastAsia="宋体" w:cs="宋体"/>
          <w:b/>
          <w:bCs/>
          <w:kern w:val="0"/>
          <w:sz w:val="32"/>
          <w:szCs w:val="32"/>
        </w:rPr>
      </w:pPr>
    </w:p>
    <w:p w14:paraId="70F36FC9">
      <w:pPr>
        <w:widowControl/>
        <w:ind w:firstLine="200"/>
        <w:jc w:val="center"/>
        <w:rPr>
          <w:rFonts w:hint="eastAsia" w:ascii="宋体" w:hAnsi="宋体" w:eastAsia="宋体" w:cs="宋体"/>
          <w:b/>
          <w:bCs/>
          <w:kern w:val="0"/>
          <w:sz w:val="32"/>
          <w:szCs w:val="32"/>
        </w:rPr>
      </w:pPr>
    </w:p>
    <w:p w14:paraId="6EBFDB6D">
      <w:pPr>
        <w:widowControl/>
        <w:ind w:firstLine="200"/>
        <w:jc w:val="center"/>
        <w:rPr>
          <w:rFonts w:hint="eastAsia" w:ascii="宋体" w:hAnsi="宋体" w:eastAsia="宋体" w:cs="宋体"/>
          <w:b/>
          <w:bCs/>
          <w:kern w:val="0"/>
          <w:sz w:val="32"/>
          <w:szCs w:val="32"/>
        </w:rPr>
      </w:pPr>
    </w:p>
    <w:p w14:paraId="780A8BB0">
      <w:pPr>
        <w:widowControl/>
        <w:ind w:firstLine="200"/>
        <w:jc w:val="center"/>
        <w:rPr>
          <w:rFonts w:hint="eastAsia" w:ascii="宋体" w:hAnsi="宋体" w:eastAsia="宋体" w:cs="宋体"/>
          <w:b/>
          <w:bCs/>
          <w:kern w:val="0"/>
          <w:sz w:val="32"/>
          <w:szCs w:val="32"/>
        </w:rPr>
      </w:pPr>
    </w:p>
    <w:p w14:paraId="117BB2AA">
      <w:pPr>
        <w:widowControl/>
        <w:ind w:firstLine="200"/>
        <w:jc w:val="center"/>
        <w:rPr>
          <w:rFonts w:hint="eastAsia" w:ascii="宋体" w:hAnsi="宋体" w:eastAsia="宋体" w:cs="宋体"/>
          <w:b/>
          <w:bCs/>
          <w:kern w:val="0"/>
          <w:sz w:val="32"/>
          <w:szCs w:val="32"/>
        </w:rPr>
      </w:pPr>
    </w:p>
    <w:p w14:paraId="286D31C8">
      <w:pPr>
        <w:widowControl/>
        <w:ind w:firstLine="200"/>
        <w:jc w:val="center"/>
        <w:rPr>
          <w:rFonts w:hint="eastAsia" w:ascii="宋体" w:hAnsi="宋体" w:eastAsia="宋体" w:cs="宋体"/>
          <w:b/>
          <w:bCs/>
          <w:kern w:val="0"/>
          <w:sz w:val="32"/>
          <w:szCs w:val="32"/>
        </w:rPr>
      </w:pPr>
    </w:p>
    <w:p w14:paraId="1E0F2D1A">
      <w:pPr>
        <w:widowControl/>
        <w:ind w:firstLine="200"/>
        <w:jc w:val="center"/>
        <w:rPr>
          <w:rFonts w:hint="eastAsia" w:ascii="宋体" w:hAnsi="宋体" w:eastAsia="宋体" w:cs="宋体"/>
          <w:b/>
          <w:bCs/>
          <w:kern w:val="0"/>
          <w:sz w:val="32"/>
          <w:szCs w:val="32"/>
        </w:rPr>
      </w:pPr>
    </w:p>
    <w:p w14:paraId="22C02EFC">
      <w:pPr>
        <w:widowControl/>
        <w:ind w:firstLine="200"/>
        <w:jc w:val="center"/>
        <w:rPr>
          <w:rFonts w:hint="eastAsia" w:ascii="宋体" w:hAnsi="宋体" w:eastAsia="宋体" w:cs="宋体"/>
          <w:b/>
          <w:bCs/>
          <w:kern w:val="0"/>
          <w:sz w:val="32"/>
          <w:szCs w:val="32"/>
        </w:rPr>
      </w:pPr>
    </w:p>
    <w:p w14:paraId="65997EDA">
      <w:pPr>
        <w:widowControl/>
        <w:ind w:firstLine="200"/>
        <w:jc w:val="center"/>
        <w:rPr>
          <w:rFonts w:hint="eastAsia" w:ascii="宋体" w:hAnsi="宋体" w:eastAsia="宋体" w:cs="宋体"/>
          <w:b/>
          <w:bCs/>
          <w:kern w:val="0"/>
          <w:sz w:val="32"/>
          <w:szCs w:val="32"/>
        </w:rPr>
      </w:pPr>
    </w:p>
    <w:p w14:paraId="077A80F3">
      <w:pPr>
        <w:widowControl/>
        <w:ind w:firstLine="200"/>
        <w:jc w:val="center"/>
        <w:rPr>
          <w:rFonts w:hint="eastAsia" w:ascii="宋体" w:hAnsi="宋体" w:eastAsia="宋体" w:cs="宋体"/>
          <w:b/>
          <w:bCs/>
          <w:kern w:val="0"/>
          <w:sz w:val="32"/>
          <w:szCs w:val="32"/>
        </w:rPr>
      </w:pPr>
    </w:p>
    <w:p w14:paraId="72808CE3">
      <w:pPr>
        <w:widowControl/>
        <w:ind w:firstLine="200"/>
        <w:jc w:val="center"/>
        <w:rPr>
          <w:rFonts w:hint="eastAsia" w:ascii="宋体" w:hAnsi="宋体" w:eastAsia="宋体" w:cs="宋体"/>
          <w:b/>
          <w:bCs/>
          <w:kern w:val="0"/>
          <w:sz w:val="32"/>
          <w:szCs w:val="32"/>
        </w:rPr>
      </w:pPr>
    </w:p>
    <w:p w14:paraId="3653CFF6">
      <w:pPr>
        <w:widowControl/>
        <w:ind w:firstLine="200"/>
        <w:jc w:val="center"/>
        <w:rPr>
          <w:rFonts w:hint="eastAsia" w:ascii="宋体" w:hAnsi="宋体" w:eastAsia="宋体" w:cs="宋体"/>
          <w:b/>
          <w:bCs/>
          <w:kern w:val="0"/>
          <w:sz w:val="32"/>
          <w:szCs w:val="32"/>
        </w:rPr>
      </w:pPr>
    </w:p>
    <w:p w14:paraId="293B3E3E">
      <w:pPr>
        <w:widowControl/>
        <w:ind w:firstLine="200"/>
        <w:jc w:val="center"/>
        <w:rPr>
          <w:rFonts w:hint="eastAsia" w:ascii="宋体" w:hAnsi="宋体" w:eastAsia="宋体" w:cs="宋体"/>
          <w:b/>
          <w:bCs/>
          <w:kern w:val="0"/>
          <w:sz w:val="32"/>
          <w:szCs w:val="32"/>
        </w:rPr>
      </w:pPr>
    </w:p>
    <w:p w14:paraId="1116142E">
      <w:pPr>
        <w:widowControl/>
        <w:ind w:firstLine="200"/>
        <w:jc w:val="center"/>
        <w:rPr>
          <w:rFonts w:hint="eastAsia" w:ascii="宋体" w:hAnsi="宋体" w:eastAsia="宋体" w:cs="宋体"/>
          <w:b/>
          <w:bCs/>
          <w:kern w:val="0"/>
          <w:sz w:val="32"/>
          <w:szCs w:val="32"/>
        </w:rPr>
      </w:pPr>
    </w:p>
    <w:p w14:paraId="6F0DD87D">
      <w:pPr>
        <w:pStyle w:val="2"/>
        <w:rPr>
          <w:rFonts w:hint="eastAsia"/>
        </w:rPr>
      </w:pPr>
    </w:p>
    <w:p w14:paraId="1B7E5A09">
      <w:pPr>
        <w:widowControl/>
        <w:ind w:firstLine="200"/>
        <w:jc w:val="center"/>
        <w:rPr>
          <w:rFonts w:hint="eastAsia" w:ascii="宋体" w:hAnsi="宋体" w:eastAsia="宋体" w:cs="宋体"/>
          <w:b/>
          <w:bCs/>
          <w:kern w:val="0"/>
          <w:sz w:val="32"/>
          <w:szCs w:val="32"/>
        </w:rPr>
      </w:pPr>
      <w:bookmarkStart w:id="0" w:name="_GoBack"/>
      <w:bookmarkEnd w:id="0"/>
    </w:p>
    <w:p w14:paraId="43C2D704">
      <w:pPr>
        <w:widowControl/>
        <w:jc w:val="center"/>
        <w:rPr>
          <w:rFonts w:hint="eastAsia" w:ascii="宋体" w:hAnsi="宋体" w:eastAsia="宋体" w:cs="宋体"/>
          <w:b/>
          <w:bCs/>
          <w:kern w:val="0"/>
          <w:sz w:val="32"/>
          <w:szCs w:val="32"/>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63C79B93">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OMRYUA7AgAAhwQAAA4AAAAAAAAAAQAgAAAAJgEAAGRy&#10;cy9lMm9Eb2MueG1sUEsFBgAAAAAGAAYAWQEAANMFAAAAAA==&#10;">
                <v:fill on="t" focussize="0,0"/>
                <v:stroke color="#FFFFFF" miterlimit="8" joinstyle="miter"/>
                <v:imagedata o:title=""/>
                <o:lock v:ext="edit" aspectratio="f"/>
                <v:textbox>
                  <w:txbxContent>
                    <w:p w14:paraId="63C79B93">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550A4E56">
      <w:pPr>
        <w:widowControl/>
        <w:jc w:val="center"/>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7BB94D93">
      <w:pPr>
        <w:spacing w:line="360" w:lineRule="auto"/>
        <w:ind w:firstLine="2880" w:firstLineChars="900"/>
        <w:rPr>
          <w:rFonts w:hint="eastAsia" w:ascii="宋体" w:hAnsi="宋体" w:eastAsia="宋体" w:cs="宋体"/>
          <w:bCs/>
          <w:kern w:val="0"/>
          <w:sz w:val="32"/>
          <w:szCs w:val="32"/>
        </w:rPr>
      </w:pPr>
      <w:r>
        <w:rPr>
          <w:rFonts w:hint="eastAsia" w:ascii="宋体" w:hAnsi="宋体" w:eastAsia="宋体" w:cs="宋体"/>
          <w:bCs/>
          <w:kern w:val="0"/>
          <w:sz w:val="32"/>
          <w:szCs w:val="32"/>
        </w:rPr>
        <w:t xml:space="preserve">  年   月   日</w:t>
      </w:r>
    </w:p>
    <w:p w14:paraId="1CA2E668">
      <w:pPr>
        <w:spacing w:line="500" w:lineRule="exact"/>
        <w:jc w:val="center"/>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3CF9B8F1">
      <w:pPr>
        <w:widowControl/>
        <w:spacing w:line="360" w:lineRule="auto"/>
        <w:jc w:val="left"/>
        <w:rPr>
          <w:rFonts w:hint="eastAsia" w:ascii="宋体" w:hAnsi="宋体" w:eastAsia="宋体" w:cs="宋体"/>
          <w:kern w:val="0"/>
          <w:sz w:val="24"/>
          <w:szCs w:val="24"/>
        </w:rPr>
      </w:pPr>
    </w:p>
    <w:p w14:paraId="525096C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11822151">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1F967AB6">
      <w:pPr>
        <w:widowControl/>
        <w:spacing w:line="360" w:lineRule="auto"/>
        <w:ind w:left="53"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eastAsia="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7884A233">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0D06D91C">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608786A2">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19D82AD1">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p>
    <w:p w14:paraId="1523C431">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30208AD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6A0FD3D9">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674AF63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75885913">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233813B5">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38FC1635">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02B7343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rPr>
        <w:t>合格。</w:t>
      </w:r>
    </w:p>
    <w:p w14:paraId="25AD4EE4">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7BE726C9">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01E48B11">
      <w:pPr>
        <w:widowControl/>
        <w:spacing w:line="360" w:lineRule="auto"/>
        <w:ind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20287CFC">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2378EFBC">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35F5829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9A819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8E3601D">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14B509BD">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1D10F8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7E50F8F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4E2553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4177352F">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0A4ECF8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4BA0B4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5358472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6C8B5297">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78A439A0">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0D252A38">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5D738A9F">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75FB59C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50C2720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69E701E5">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0F5E21BA">
      <w:pPr>
        <w:widowControl/>
        <w:spacing w:line="360" w:lineRule="auto"/>
        <w:ind w:firstLine="480" w:firstLineChars="200"/>
        <w:jc w:val="left"/>
        <w:rPr>
          <w:rFonts w:hint="eastAsia" w:ascii="宋体" w:hAnsi="宋体" w:eastAsia="宋体" w:cs="宋体"/>
          <w:kern w:val="0"/>
          <w:sz w:val="24"/>
          <w:szCs w:val="24"/>
        </w:rPr>
      </w:pPr>
    </w:p>
    <w:p w14:paraId="3E43A6A2">
      <w:pPr>
        <w:widowControl/>
        <w:spacing w:line="360" w:lineRule="auto"/>
        <w:ind w:firstLine="480" w:firstLineChars="200"/>
        <w:jc w:val="left"/>
        <w:rPr>
          <w:rFonts w:hint="eastAsia" w:ascii="宋体" w:hAnsi="宋体" w:eastAsia="宋体" w:cs="宋体"/>
          <w:kern w:val="0"/>
          <w:sz w:val="24"/>
          <w:szCs w:val="24"/>
        </w:rPr>
      </w:pPr>
    </w:p>
    <w:p w14:paraId="3010129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发包人：（公章）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承包人：（公章）</w:t>
      </w:r>
      <w:r>
        <w:rPr>
          <w:rFonts w:hint="eastAsia" w:ascii="宋体" w:hAnsi="宋体" w:eastAsia="宋体" w:cs="宋体"/>
          <w:kern w:val="0"/>
          <w:sz w:val="24"/>
          <w:szCs w:val="24"/>
          <w:vertAlign w:val="subscript"/>
        </w:rPr>
        <w:t xml:space="preserve"> </w:t>
      </w:r>
      <w:r>
        <w:rPr>
          <w:rFonts w:hint="eastAsia" w:ascii="宋体" w:hAnsi="宋体" w:eastAsia="宋体" w:cs="宋体"/>
          <w:kern w:val="0"/>
          <w:sz w:val="24"/>
          <w:szCs w:val="24"/>
          <w:u w:val="single"/>
          <w:vertAlign w:val="subscript"/>
        </w:rPr>
        <w:t xml:space="preserve">                          </w:t>
      </w:r>
    </w:p>
    <w:p w14:paraId="0ED3B672">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地址：</w:t>
      </w:r>
      <w:r>
        <w:rPr>
          <w:rFonts w:hint="eastAsia" w:ascii="宋体" w:hAnsi="宋体" w:eastAsia="宋体" w:cs="宋体"/>
          <w:kern w:val="0"/>
          <w:sz w:val="24"/>
          <w:szCs w:val="24"/>
          <w:u w:val="single"/>
        </w:rPr>
        <w:t xml:space="preserve">                        </w:t>
      </w:r>
    </w:p>
    <w:p w14:paraId="6DDE075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邮政编码：</w:t>
      </w:r>
      <w:r>
        <w:rPr>
          <w:rFonts w:hint="eastAsia" w:ascii="宋体" w:hAnsi="宋体" w:eastAsia="宋体" w:cs="宋体"/>
          <w:kern w:val="0"/>
          <w:sz w:val="24"/>
          <w:szCs w:val="24"/>
          <w:u w:val="single"/>
        </w:rPr>
        <w:t xml:space="preserve">                    </w:t>
      </w:r>
    </w:p>
    <w:p w14:paraId="3EF1D82B">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法定代表人：</w:t>
      </w:r>
      <w:r>
        <w:rPr>
          <w:rFonts w:hint="eastAsia" w:ascii="宋体" w:hAnsi="宋体" w:eastAsia="宋体" w:cs="宋体"/>
          <w:kern w:val="0"/>
          <w:sz w:val="24"/>
          <w:szCs w:val="24"/>
          <w:u w:val="single"/>
        </w:rPr>
        <w:t xml:space="preserve">                  </w:t>
      </w:r>
    </w:p>
    <w:p w14:paraId="5D61760E">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委托代理人：</w:t>
      </w:r>
      <w:r>
        <w:rPr>
          <w:rFonts w:hint="eastAsia" w:ascii="宋体" w:hAnsi="宋体" w:eastAsia="宋体" w:cs="宋体"/>
          <w:kern w:val="0"/>
          <w:sz w:val="24"/>
          <w:szCs w:val="24"/>
          <w:u w:val="single"/>
        </w:rPr>
        <w:t xml:space="preserve">                  </w:t>
      </w:r>
    </w:p>
    <w:p w14:paraId="4E28421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电话：</w:t>
      </w:r>
      <w:r>
        <w:rPr>
          <w:rFonts w:hint="eastAsia" w:ascii="宋体" w:hAnsi="宋体" w:eastAsia="宋体" w:cs="宋体"/>
          <w:kern w:val="0"/>
          <w:sz w:val="24"/>
          <w:szCs w:val="24"/>
          <w:u w:val="single"/>
        </w:rPr>
        <w:t xml:space="preserve">         </w:t>
      </w:r>
    </w:p>
    <w:p w14:paraId="0310928D">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u w:val="single"/>
        </w:rPr>
        <w:t xml:space="preserve">         </w:t>
      </w:r>
    </w:p>
    <w:p w14:paraId="0468B0A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开户银行：</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开户银行：</w:t>
      </w:r>
      <w:r>
        <w:rPr>
          <w:rFonts w:hint="eastAsia" w:ascii="宋体" w:hAnsi="宋体" w:eastAsia="宋体" w:cs="宋体"/>
          <w:kern w:val="0"/>
          <w:sz w:val="24"/>
          <w:szCs w:val="24"/>
          <w:u w:val="single"/>
        </w:rPr>
        <w:t xml:space="preserve">                    </w:t>
      </w:r>
    </w:p>
    <w:p w14:paraId="6E16A4CA">
      <w:pPr>
        <w:spacing w:line="360" w:lineRule="auto"/>
        <w:rPr>
          <w:rFonts w:hint="eastAsia" w:ascii="宋体" w:hAnsi="宋体" w:eastAsia="宋体" w:cs="宋体"/>
          <w:kern w:val="0"/>
          <w:sz w:val="24"/>
          <w:szCs w:val="24"/>
          <w:u w:val="single"/>
        </w:rPr>
      </w:pPr>
      <w:r>
        <w:rPr>
          <w:rFonts w:hint="eastAsia" w:ascii="宋体" w:hAnsi="宋体" w:eastAsia="宋体" w:cs="宋体"/>
          <w:kern w:val="0"/>
          <w:sz w:val="24"/>
          <w:szCs w:val="24"/>
        </w:rPr>
        <w:t>帐号：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帐号：</w:t>
      </w:r>
      <w:r>
        <w:rPr>
          <w:rFonts w:hint="eastAsia" w:ascii="宋体" w:hAnsi="宋体" w:eastAsia="宋体" w:cs="宋体"/>
          <w:kern w:val="0"/>
          <w:sz w:val="24"/>
          <w:szCs w:val="24"/>
          <w:u w:val="single"/>
        </w:rPr>
        <w:t xml:space="preserve">                        </w:t>
      </w:r>
    </w:p>
    <w:p w14:paraId="51B08588">
      <w:pPr>
        <w:spacing w:line="360" w:lineRule="auto"/>
        <w:jc w:val="center"/>
        <w:rPr>
          <w:rFonts w:hint="eastAsia" w:ascii="宋体" w:hAnsi="宋体" w:eastAsia="宋体" w:cs="宋体"/>
          <w:b/>
          <w:kern w:val="0"/>
          <w:sz w:val="32"/>
          <w:szCs w:val="32"/>
        </w:rPr>
      </w:pPr>
      <w:r>
        <w:rPr>
          <w:rFonts w:hint="eastAsia" w:ascii="宋体" w:hAnsi="宋体" w:eastAsia="宋体" w:cs="宋体"/>
          <w:kern w:val="0"/>
          <w:sz w:val="24"/>
          <w:szCs w:val="24"/>
        </w:rPr>
        <w:br w:type="page"/>
      </w:r>
      <w:r>
        <w:rPr>
          <w:rFonts w:hint="eastAsia" w:ascii="宋体" w:hAnsi="宋体" w:eastAsia="宋体" w:cs="宋体"/>
          <w:b/>
          <w:kern w:val="0"/>
          <w:sz w:val="32"/>
          <w:szCs w:val="32"/>
        </w:rPr>
        <w:t>第二部分  通用条款</w:t>
      </w:r>
    </w:p>
    <w:p w14:paraId="33990C19">
      <w:pPr>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08A354F4">
      <w:pPr>
        <w:widowControl/>
        <w:spacing w:line="44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第三部分  专用条款</w:t>
      </w:r>
    </w:p>
    <w:p w14:paraId="529F7969">
      <w:pPr>
        <w:spacing w:line="440" w:lineRule="exact"/>
        <w:jc w:val="center"/>
        <w:rPr>
          <w:rFonts w:hint="eastAsia" w:ascii="宋体" w:hAnsi="宋体" w:eastAsia="宋体" w:cs="宋体"/>
          <w:bCs/>
          <w:kern w:val="0"/>
          <w:sz w:val="24"/>
        </w:rPr>
      </w:pPr>
    </w:p>
    <w:p w14:paraId="35B558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一、词语定义及合同文件</w:t>
      </w:r>
    </w:p>
    <w:p w14:paraId="125782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1、合同文件及解释顺序</w:t>
      </w:r>
    </w:p>
    <w:p w14:paraId="798DEE8E">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合同文件组成及解释顺序：</w:t>
      </w:r>
      <w:r>
        <w:rPr>
          <w:rFonts w:hint="eastAsia" w:ascii="宋体" w:hAnsi="宋体" w:eastAsia="宋体" w:cs="宋体"/>
          <w:sz w:val="24"/>
          <w:szCs w:val="24"/>
          <w:u w:val="single"/>
        </w:rPr>
        <w:t>按协议书第六条包括内容和排列顺序为准。</w:t>
      </w:r>
    </w:p>
    <w:p w14:paraId="0EAB45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4925A84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　  </w:t>
      </w:r>
      <w:r>
        <w:rPr>
          <w:rFonts w:hint="eastAsia" w:ascii="宋体" w:hAnsi="宋体" w:eastAsia="宋体" w:cs="宋体"/>
          <w:sz w:val="24"/>
          <w:szCs w:val="24"/>
        </w:rPr>
        <w:t>语言文字。</w:t>
      </w:r>
    </w:p>
    <w:p w14:paraId="6E38F1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3、适用标准、规范</w:t>
      </w:r>
    </w:p>
    <w:p w14:paraId="65D54AA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6F868F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     </w:t>
      </w:r>
    </w:p>
    <w:p w14:paraId="20CD335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54833E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4、图纸</w:t>
      </w:r>
    </w:p>
    <w:p w14:paraId="6B22ADC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2C72AAA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40F8DABE">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27E3FB91">
      <w:pPr>
        <w:spacing w:line="360" w:lineRule="auto"/>
        <w:rPr>
          <w:rFonts w:hint="eastAsia" w:ascii="宋体" w:hAnsi="宋体" w:eastAsia="宋体" w:cs="宋体"/>
          <w:sz w:val="24"/>
          <w:szCs w:val="24"/>
        </w:rPr>
      </w:pPr>
      <w:r>
        <w:rPr>
          <w:rFonts w:hint="eastAsia" w:ascii="宋体" w:hAnsi="宋体" w:eastAsia="宋体" w:cs="宋体"/>
          <w:sz w:val="24"/>
          <w:szCs w:val="24"/>
        </w:rPr>
        <w:t>二、双方责任和义务</w:t>
      </w:r>
    </w:p>
    <w:p w14:paraId="1C89E9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1、发包人的责任和义务</w:t>
      </w:r>
    </w:p>
    <w:p w14:paraId="47AAC164">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4F8CB62">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268FF412">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5CB6CB1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6358026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321393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5C0CD99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7F21DE16">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09C77F3B">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2A4E34B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469D52CE">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74FF93D4">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 xml:space="preserve"> 执行通用条款第</w:t>
      </w:r>
    </w:p>
    <w:p w14:paraId="6DEEB03C">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9.1(3)款。</w:t>
      </w:r>
    </w:p>
    <w:p w14:paraId="38B3FA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（2）向发包人提供的办公和生活房屋及设施的要求： </w:t>
      </w:r>
      <w:r>
        <w:rPr>
          <w:rFonts w:hint="eastAsia" w:ascii="宋体" w:hAnsi="宋体" w:eastAsia="宋体" w:cs="宋体"/>
          <w:sz w:val="24"/>
          <w:szCs w:val="24"/>
          <w:u w:val="single"/>
        </w:rPr>
        <w:t xml:space="preserve">  /  </w:t>
      </w:r>
    </w:p>
    <w:p w14:paraId="1B89A977">
      <w:pPr>
        <w:spacing w:line="360" w:lineRule="auto"/>
        <w:ind w:left="479" w:leftChars="228"/>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w:t>
      </w:r>
    </w:p>
    <w:p w14:paraId="1DB62C91">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市相关规定办理。</w:t>
      </w:r>
    </w:p>
    <w:p w14:paraId="0D466EEE">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 xml:space="preserve">执行通用条款第9.1(6)款，交工前承包人实施保护和承担费用，竣工验收后发包人实施保护和承担费用。 </w:t>
      </w:r>
    </w:p>
    <w:p w14:paraId="00C93E70">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3DB85B1C">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4B9E06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1C3275DC">
      <w:pPr>
        <w:spacing w:line="360" w:lineRule="auto"/>
        <w:rPr>
          <w:rFonts w:hint="eastAsia" w:ascii="宋体" w:hAnsi="宋体" w:eastAsia="宋体" w:cs="宋体"/>
          <w:sz w:val="24"/>
          <w:szCs w:val="24"/>
        </w:rPr>
      </w:pPr>
      <w:r>
        <w:rPr>
          <w:rFonts w:hint="eastAsia" w:ascii="宋体" w:hAnsi="宋体" w:eastAsia="宋体" w:cs="宋体"/>
          <w:sz w:val="24"/>
          <w:szCs w:val="24"/>
        </w:rPr>
        <w:t>三、合同价款</w:t>
      </w:r>
    </w:p>
    <w:p w14:paraId="2EDF41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1、合同价款约定</w:t>
      </w:r>
    </w:p>
    <w:p w14:paraId="3B9BC1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1E81C7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（1）采用固定总价合同；</w:t>
      </w:r>
    </w:p>
    <w:p w14:paraId="046CEB4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p>
    <w:p w14:paraId="2ABC8048">
      <w:pPr>
        <w:spacing w:line="360" w:lineRule="auto"/>
        <w:ind w:firstLine="480" w:firstLineChars="200"/>
        <w:rPr>
          <w:rFonts w:hint="eastAsia" w:ascii="宋体" w:hAnsi="宋体" w:eastAsia="宋体" w:cs="宋体"/>
          <w:b/>
          <w:sz w:val="24"/>
          <w:szCs w:val="24"/>
          <w:u w:val="single"/>
        </w:rPr>
      </w:pP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7980A1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7A14E3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2、合同价款调整</w:t>
      </w:r>
    </w:p>
    <w:p w14:paraId="798E5C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284C99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3、工程预付款</w:t>
      </w:r>
    </w:p>
    <w:p w14:paraId="545C063F">
      <w:pPr>
        <w:tabs>
          <w:tab w:val="left" w:pos="3780"/>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8584369">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6、工程进度款结算与支付</w:t>
      </w:r>
    </w:p>
    <w:p w14:paraId="086DC326">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（1）工程进度款分阶段支付。</w:t>
      </w:r>
    </w:p>
    <w:p w14:paraId="5F882510">
      <w:pPr>
        <w:tabs>
          <w:tab w:val="left" w:pos="3780"/>
        </w:tabs>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06F4F2A5">
      <w:pPr>
        <w:spacing w:line="360" w:lineRule="auto"/>
        <w:rPr>
          <w:rFonts w:hint="eastAsia" w:ascii="宋体" w:hAnsi="宋体" w:eastAsia="宋体" w:cs="宋体"/>
          <w:sz w:val="24"/>
          <w:szCs w:val="24"/>
        </w:rPr>
      </w:pPr>
      <w:r>
        <w:rPr>
          <w:rFonts w:hint="eastAsia" w:ascii="宋体" w:hAnsi="宋体" w:eastAsia="宋体" w:cs="宋体"/>
          <w:sz w:val="24"/>
          <w:szCs w:val="24"/>
        </w:rPr>
        <w:t>四、材料设备供应</w:t>
      </w:r>
    </w:p>
    <w:p w14:paraId="72FD26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　 </w:t>
      </w:r>
    </w:p>
    <w:p w14:paraId="4EA4A9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2、承包人采购材料设备</w:t>
      </w:r>
    </w:p>
    <w:p w14:paraId="2951FFB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2544FD9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五、工程变更  </w:t>
      </w:r>
    </w:p>
    <w:p w14:paraId="0245A13A">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2DDCEB82">
      <w:pPr>
        <w:spacing w:line="360" w:lineRule="auto"/>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690FF6A5">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6F4F26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7519AC3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52AB972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7DE1E7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2、竣工结算</w:t>
      </w:r>
    </w:p>
    <w:p w14:paraId="28DB9C4A">
      <w:pPr>
        <w:spacing w:line="360" w:lineRule="auto"/>
        <w:ind w:left="44" w:leftChars="21" w:firstLine="480" w:firstLineChars="200"/>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79E44235">
      <w:pPr>
        <w:spacing w:line="360" w:lineRule="auto"/>
        <w:rPr>
          <w:rFonts w:hint="eastAsia" w:ascii="宋体" w:hAnsi="宋体" w:eastAsia="宋体" w:cs="宋体"/>
          <w:sz w:val="24"/>
          <w:szCs w:val="24"/>
        </w:rPr>
      </w:pPr>
      <w:r>
        <w:rPr>
          <w:rFonts w:hint="eastAsia" w:ascii="宋体" w:hAnsi="宋体" w:eastAsia="宋体" w:cs="宋体"/>
          <w:sz w:val="24"/>
          <w:szCs w:val="24"/>
        </w:rPr>
        <w:t>七、违约、索赔和争议</w:t>
      </w:r>
    </w:p>
    <w:p w14:paraId="487806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执行通用条款。</w:t>
      </w:r>
    </w:p>
    <w:p w14:paraId="6CB00E2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746AE6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2、争议</w:t>
      </w:r>
    </w:p>
    <w:p w14:paraId="2C0DF7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37FCBD0B">
      <w:pPr>
        <w:spacing w:line="360" w:lineRule="auto"/>
        <w:ind w:firstLine="420" w:firstLineChars="175"/>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1A77287C">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3C2C37D6">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61376C68">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八、其他</w:t>
      </w:r>
    </w:p>
    <w:p w14:paraId="6A733D68">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2B97A191">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2、保险</w:t>
      </w:r>
    </w:p>
    <w:p w14:paraId="1917CB85">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79D26327">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 xml:space="preserve"> 执行通用条款44条。</w:t>
      </w:r>
    </w:p>
    <w:p w14:paraId="0C1DDA28">
      <w:pPr>
        <w:spacing w:line="360" w:lineRule="auto"/>
        <w:ind w:firstLine="360" w:firstLineChars="150"/>
        <w:rPr>
          <w:rFonts w:hint="eastAsia" w:ascii="宋体" w:hAnsi="宋体" w:eastAsia="宋体" w:cs="宋体"/>
          <w:sz w:val="24"/>
          <w:szCs w:val="24"/>
          <w:u w:val="single"/>
        </w:rPr>
      </w:pPr>
      <w:r>
        <w:rPr>
          <w:rFonts w:hint="eastAsia" w:ascii="宋体" w:hAnsi="宋体" w:eastAsia="宋体" w:cs="宋体"/>
          <w:sz w:val="24"/>
          <w:szCs w:val="24"/>
        </w:rPr>
        <w:t xml:space="preserve">  发包人委托承包人办理的保险事项：</w:t>
      </w:r>
      <w:r>
        <w:rPr>
          <w:rFonts w:hint="eastAsia" w:ascii="宋体" w:hAnsi="宋体" w:eastAsia="宋体" w:cs="宋体"/>
          <w:sz w:val="24"/>
          <w:szCs w:val="24"/>
          <w:u w:val="single"/>
        </w:rPr>
        <w:t xml:space="preserve">    /   </w:t>
      </w:r>
    </w:p>
    <w:p w14:paraId="346EF7BC">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5ABF0CAF">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  　 3、合同份数</w:t>
      </w:r>
      <w:r>
        <w:rPr>
          <w:rFonts w:hint="eastAsia" w:ascii="宋体" w:hAnsi="宋体" w:eastAsia="宋体" w:cs="宋体"/>
          <w:sz w:val="24"/>
          <w:szCs w:val="24"/>
          <w:u w:val="single"/>
          <w:lang w:val="en-US" w:eastAsia="zh-CN"/>
        </w:rPr>
        <w:t xml:space="preserve">              </w:t>
      </w:r>
    </w:p>
    <w:p w14:paraId="224A7BA2">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74D6E739">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4、补充条款</w:t>
      </w:r>
    </w:p>
    <w:p w14:paraId="4DFB06A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354AE752">
      <w:pPr>
        <w:spacing w:line="360" w:lineRule="auto"/>
        <w:rPr>
          <w:rFonts w:hint="eastAsia" w:ascii="宋体" w:hAnsi="宋体" w:eastAsia="宋体" w:cs="宋体"/>
          <w:sz w:val="24"/>
          <w:szCs w:val="24"/>
        </w:rPr>
      </w:pPr>
    </w:p>
    <w:p w14:paraId="4D339026">
      <w:pPr>
        <w:spacing w:line="360" w:lineRule="auto"/>
        <w:rPr>
          <w:rFonts w:hint="eastAsia" w:ascii="宋体" w:hAnsi="宋体" w:eastAsia="宋体" w:cs="宋体"/>
          <w:sz w:val="24"/>
          <w:szCs w:val="24"/>
        </w:rPr>
      </w:pPr>
    </w:p>
    <w:p w14:paraId="3AC46CBF">
      <w:pPr>
        <w:spacing w:line="360" w:lineRule="auto"/>
        <w:rPr>
          <w:rFonts w:hint="eastAsia" w:ascii="宋体" w:hAnsi="宋体" w:eastAsia="宋体" w:cs="宋体"/>
          <w:sz w:val="24"/>
          <w:szCs w:val="24"/>
        </w:rPr>
      </w:pPr>
      <w:r>
        <w:rPr>
          <w:rFonts w:hint="eastAsia" w:ascii="宋体" w:hAnsi="宋体" w:eastAsia="宋体" w:cs="宋体"/>
          <w:sz w:val="24"/>
          <w:szCs w:val="24"/>
        </w:rPr>
        <w:t>附件1：工程质量保修书</w:t>
      </w:r>
    </w:p>
    <w:p w14:paraId="62ADE1FF">
      <w:pPr>
        <w:spacing w:before="120" w:beforeLines="50" w:after="120" w:afterLines="50" w:line="460" w:lineRule="exact"/>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2EE4A58">
      <w:pPr>
        <w:widowControl/>
        <w:spacing w:line="360" w:lineRule="auto"/>
        <w:ind w:firstLine="600" w:firstLineChars="250"/>
        <w:jc w:val="left"/>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0DD6861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1F315C7">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60489D5B">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0F567719">
      <w:pPr>
        <w:spacing w:line="360" w:lineRule="auto"/>
        <w:ind w:firstLine="837" w:firstLineChars="349"/>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132C2FB7">
      <w:pPr>
        <w:spacing w:line="360" w:lineRule="auto"/>
        <w:ind w:firstLine="837" w:firstLineChars="349"/>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729A94DE">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74438336">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二、质量保修期</w:t>
      </w:r>
    </w:p>
    <w:p w14:paraId="1E8F9C5A">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5CC04956">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7294749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55EC6247">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4AFAD23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FB2AE5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679E928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5CAFB309">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3ACF5347">
      <w:pPr>
        <w:spacing w:line="360" w:lineRule="auto"/>
        <w:ind w:left="420" w:leftChars="200" w:firstLine="120" w:firstLineChars="5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59C44E9F">
      <w:pPr>
        <w:spacing w:line="360" w:lineRule="auto"/>
        <w:ind w:firstLine="746" w:firstLineChars="311"/>
        <w:rPr>
          <w:rFonts w:hint="eastAsia" w:ascii="宋体" w:hAnsi="宋体" w:eastAsia="宋体" w:cs="宋体"/>
          <w:sz w:val="24"/>
          <w:szCs w:val="24"/>
          <w:u w:val="single"/>
        </w:rPr>
      </w:pPr>
      <w:r>
        <w:rPr>
          <w:rFonts w:hint="eastAsia" w:ascii="宋体" w:hAnsi="宋体" w:eastAsia="宋体" w:cs="宋体"/>
          <w:sz w:val="24"/>
          <w:szCs w:val="24"/>
        </w:rPr>
        <w:t>　质量保修期自工程竣工验收合格之日起计算。</w:t>
      </w:r>
    </w:p>
    <w:p w14:paraId="5A9EF4D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三、质量保修责任</w:t>
      </w:r>
    </w:p>
    <w:p w14:paraId="5993D90E">
      <w:pPr>
        <w:spacing w:line="360" w:lineRule="auto"/>
        <w:ind w:left="598" w:leftChars="285" w:firstLine="28" w:firstLineChars="12"/>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1C3FAF0E">
      <w:pPr>
        <w:spacing w:line="360" w:lineRule="auto"/>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364B7029">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71431245">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C5907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四、质量保修金的支付</w:t>
      </w:r>
    </w:p>
    <w:p w14:paraId="045B41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1069403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本工程双方约定承包人向发包人支付工程质量保修金金额为     ，质量保修金银行利率为</w:t>
      </w:r>
      <w:r>
        <w:rPr>
          <w:rFonts w:hint="eastAsia" w:ascii="宋体" w:hAnsi="宋体" w:eastAsia="宋体" w:cs="宋体"/>
          <w:sz w:val="24"/>
          <w:szCs w:val="24"/>
          <w:u w:val="single"/>
        </w:rPr>
        <w:t xml:space="preserve">      /      </w:t>
      </w:r>
    </w:p>
    <w:p w14:paraId="71EFD6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五、质量保修金的返还</w:t>
      </w:r>
    </w:p>
    <w:p w14:paraId="4254FE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7DF82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六、其它</w:t>
      </w:r>
    </w:p>
    <w:p w14:paraId="6560AD3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4EB715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1ED66158">
      <w:pPr>
        <w:spacing w:line="360" w:lineRule="auto"/>
        <w:ind w:firstLine="630"/>
        <w:rPr>
          <w:rFonts w:hint="eastAsia" w:ascii="宋体" w:hAnsi="宋体" w:eastAsia="宋体" w:cs="宋体"/>
          <w:sz w:val="24"/>
          <w:szCs w:val="24"/>
        </w:rPr>
      </w:pPr>
    </w:p>
    <w:p w14:paraId="24F56CC3">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发  包  人（公章）：</w:t>
      </w:r>
    </w:p>
    <w:p w14:paraId="4AD1DFC9">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F348C2F">
      <w:pPr>
        <w:spacing w:line="360" w:lineRule="auto"/>
        <w:ind w:firstLine="744" w:firstLineChars="310"/>
        <w:rPr>
          <w:rFonts w:hint="eastAsia" w:ascii="宋体" w:hAnsi="宋体" w:eastAsia="宋体" w:cs="宋体"/>
          <w:sz w:val="24"/>
          <w:szCs w:val="24"/>
        </w:rPr>
      </w:pPr>
    </w:p>
    <w:p w14:paraId="6C585B96">
      <w:pPr>
        <w:spacing w:line="360" w:lineRule="auto"/>
        <w:ind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p>
    <w:p w14:paraId="461C239A">
      <w:pPr>
        <w:spacing w:before="120" w:beforeLines="50" w:after="120" w:afterLines="50" w:line="360" w:lineRule="auto"/>
        <w:ind w:firstLine="2760" w:firstLineChars="1150"/>
        <w:rPr>
          <w:rFonts w:hint="eastAsia" w:ascii="宋体" w:hAnsi="宋体" w:eastAsia="宋体" w:cs="宋体"/>
          <w:sz w:val="24"/>
          <w:szCs w:val="24"/>
        </w:rPr>
      </w:pPr>
    </w:p>
    <w:p w14:paraId="063CF762">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承  包  人（公章）：</w:t>
      </w:r>
    </w:p>
    <w:p w14:paraId="29E98BDB">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05286232">
      <w:pPr>
        <w:spacing w:before="120" w:beforeLines="50" w:after="120" w:afterLines="50" w:line="360" w:lineRule="auto"/>
        <w:ind w:firstLine="540" w:firstLineChars="225"/>
        <w:rPr>
          <w:rFonts w:hint="eastAsia" w:ascii="宋体" w:hAnsi="宋体" w:eastAsia="宋体" w:cs="宋体"/>
          <w:sz w:val="24"/>
          <w:szCs w:val="24"/>
        </w:rPr>
      </w:pPr>
    </w:p>
    <w:p w14:paraId="44E05665">
      <w:pPr>
        <w:spacing w:line="360" w:lineRule="auto"/>
        <w:ind w:firstLine="720" w:firstLineChars="300"/>
        <w:rPr>
          <w:rFonts w:hint="eastAsia" w:ascii="宋体" w:hAnsi="宋体" w:eastAsia="宋体" w:cs="宋体"/>
          <w:b/>
          <w:kern w:val="0"/>
          <w:sz w:val="24"/>
          <w:szCs w:val="24"/>
        </w:rPr>
      </w:pPr>
      <w:r>
        <w:rPr>
          <w:rFonts w:hint="eastAsia" w:ascii="宋体" w:hAnsi="宋体" w:eastAsia="宋体" w:cs="宋体"/>
          <w:sz w:val="24"/>
          <w:szCs w:val="24"/>
          <w:u w:val="single"/>
        </w:rPr>
        <w:t xml:space="preserve">      年    月     日</w:t>
      </w:r>
    </w:p>
    <w:p w14:paraId="2275FFAA">
      <w:pPr>
        <w:spacing w:line="360" w:lineRule="auto"/>
        <w:ind w:firstLine="723" w:firstLineChars="300"/>
        <w:rPr>
          <w:rFonts w:hint="eastAsia" w:ascii="宋体" w:hAnsi="宋体" w:eastAsia="宋体" w:cs="宋体"/>
          <w:b/>
          <w:kern w:val="0"/>
          <w:sz w:val="24"/>
          <w:szCs w:val="24"/>
        </w:rPr>
      </w:pPr>
    </w:p>
    <w:p w14:paraId="15937D66">
      <w:pPr>
        <w:snapToGrid w:val="0"/>
        <w:spacing w:line="348" w:lineRule="auto"/>
        <w:ind w:firstLine="646"/>
        <w:rPr>
          <w:rFonts w:hint="eastAsia" w:ascii="宋体" w:hAnsi="宋体" w:eastAsia="宋体" w:cs="宋体"/>
          <w:sz w:val="32"/>
          <w:szCs w:val="32"/>
        </w:rPr>
      </w:pPr>
    </w:p>
    <w:p w14:paraId="14CD1D89">
      <w:pPr>
        <w:snapToGrid w:val="0"/>
        <w:spacing w:line="348" w:lineRule="auto"/>
        <w:ind w:firstLine="646"/>
        <w:rPr>
          <w:rFonts w:hint="eastAsia" w:ascii="宋体" w:hAnsi="宋体" w:eastAsia="宋体" w:cs="宋体"/>
          <w:sz w:val="32"/>
          <w:szCs w:val="32"/>
        </w:rPr>
        <w:sectPr>
          <w:pgSz w:w="11906" w:h="16838"/>
          <w:pgMar w:top="1418" w:right="1418" w:bottom="1418" w:left="1418" w:header="851" w:footer="992" w:gutter="0"/>
          <w:pgNumType w:fmt="decimal"/>
          <w:cols w:space="720" w:num="1"/>
          <w:docGrid w:linePitch="312" w:charSpace="0"/>
        </w:sectPr>
      </w:pPr>
    </w:p>
    <w:p w14:paraId="247734B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A5B6F"/>
    <w:rsid w:val="085A5B6F"/>
    <w:rsid w:val="0D426399"/>
    <w:rsid w:val="1C697F99"/>
    <w:rsid w:val="241D7D3C"/>
    <w:rsid w:val="3E403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3155</Words>
  <Characters>3189</Characters>
  <Lines>0</Lines>
  <Paragraphs>0</Paragraphs>
  <TotalTime>14</TotalTime>
  <ScaleCrop>false</ScaleCrop>
  <LinksUpToDate>false</LinksUpToDate>
  <CharactersWithSpaces>4413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2025-04-20T06:34:00Z</dcterms:created>
  <dc:creator>墙上的向日葵</dc:creator>
  <cp:lastModifiedBy>王宁</cp:lastModifiedBy>
  <dcterms:modified xsi:type="dcterms:W3CDTF">2025-12-26T04:01:23Z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9AE700FE09D047BDB9A004BA84D95DDF_13</vt:lpwstr>
  </property>
  <property fmtid="{D5CDD505-2E9C-101B-9397-08002B2CF9AE}" pid="4" name="KSOTemplateDocerSaveRecord">
    <vt:lpwstr>eyJoZGlkIjoiMTUyZjZiNDA3MTdjNThmOTc4YjA1MDI5M2NhNDZiZWIiLCJ1c2VySWQiOiIxNjA2MDEwNjc3In0=</vt:lpwstr>
  </property>
</Properties>
</file>