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版本号：KRHZZB-202503220251225001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佛坪县西岔河镇2026年以工代赈中央预算内投资项目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KRHZZB-2025032</w:t>
      </w:r>
      <w:r>
        <w:br/>
      </w:r>
      <w:r>
        <w:br/>
      </w:r>
      <w:r>
        <w:br/>
      </w:r>
    </w:p>
    <w:p>
      <w:pPr>
        <w:pStyle w:val="null3"/>
        <w:jc w:val="center"/>
        <w:outlineLvl w:val="2"/>
      </w:pPr>
      <w:r>
        <w:rPr>
          <w:rFonts w:ascii="仿宋_GB2312" w:hAnsi="仿宋_GB2312" w:cs="仿宋_GB2312" w:eastAsia="仿宋_GB2312"/>
          <w:sz w:val="28"/>
          <w:b/>
        </w:rPr>
        <w:t>佛坪县西岔河镇人民政府</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佛坪县西岔河镇人民政府</w:t>
      </w:r>
      <w:r>
        <w:rPr>
          <w:rFonts w:ascii="仿宋_GB2312" w:hAnsi="仿宋_GB2312" w:cs="仿宋_GB2312" w:eastAsia="仿宋_GB2312"/>
        </w:rPr>
        <w:t>委托，拟对</w:t>
      </w:r>
      <w:r>
        <w:rPr>
          <w:rFonts w:ascii="仿宋_GB2312" w:hAnsi="仿宋_GB2312" w:cs="仿宋_GB2312" w:eastAsia="仿宋_GB2312"/>
        </w:rPr>
        <w:t>佛坪县西岔河镇2026年以工代赈中央预算内投资项目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KRHZZB-2025032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佛坪县西岔河镇2026年以工代赈中央预算内投资项目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施工I标段工程概况：位于汉中市佛坪县西岔河镇故峪村，项目主要建设内容为：修建灌溉堰渠1469米，维修加固水坝3座。 施工II标段工程概况：汉中市佛坪县西岔河镇彭家沟村，项目主要建设内容为：修建灌溉堰渠2231米，维修加固水坝3座。施工Ⅲ标段工程概况：汉中市佛坪县西岔河镇三教殿村，项目主要建设内容为：修建灌溉堰渠3866米,维修加固水坝8座，干砌石田坎80米、240立方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采购包1（采购包1）：属于专门面向中小企业采购。</w:t>
      </w:r>
    </w:p>
    <w:p>
      <w:pPr>
        <w:pStyle w:val="null3"/>
      </w:pPr>
      <w:r>
        <w:rPr>
          <w:rFonts w:ascii="仿宋_GB2312" w:hAnsi="仿宋_GB2312" w:cs="仿宋_GB2312" w:eastAsia="仿宋_GB2312"/>
        </w:rPr>
        <w:t>采购包2（采购包2）：属于专门面向中小企业采购。</w:t>
      </w:r>
    </w:p>
    <w:p>
      <w:pPr>
        <w:pStyle w:val="null3"/>
      </w:pPr>
      <w:r>
        <w:rPr>
          <w:rFonts w:ascii="仿宋_GB2312" w:hAnsi="仿宋_GB2312" w:cs="仿宋_GB2312" w:eastAsia="仿宋_GB2312"/>
        </w:rPr>
        <w:t>采购包3（采购包3）：属于专门面向中小企业采购。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营业执照、组织机构代码证、税务登记证（多证合一只提供营业执照，事业单位提供事业单位法人证书，自然人提供本人身份证）合法有效；</w:t>
      </w:r>
    </w:p>
    <w:p>
      <w:pPr>
        <w:pStyle w:val="null3"/>
      </w:pPr>
      <w:r>
        <w:rPr>
          <w:rFonts w:ascii="仿宋_GB2312" w:hAnsi="仿宋_GB2312" w:cs="仿宋_GB2312" w:eastAsia="仿宋_GB2312"/>
        </w:rPr>
        <w:t>2、法定代表人授权书及被授权人身份证明：法定代表人授权书（附法定代表人身份证复印件）及被授权人身份证（法定代表人直接参加投标只须提供法定代表人身份证）；</w:t>
      </w:r>
    </w:p>
    <w:p>
      <w:pPr>
        <w:pStyle w:val="null3"/>
      </w:pPr>
      <w:r>
        <w:rPr>
          <w:rFonts w:ascii="仿宋_GB2312" w:hAnsi="仿宋_GB2312" w:cs="仿宋_GB2312" w:eastAsia="仿宋_GB2312"/>
        </w:rPr>
        <w:t>3、汉中市政府采购供应商资格承诺函：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www.creditchina.gov.cn)，也未列入中国政府采购网“政府采购严重违法失信行为记录名单”中www.ccgp.gov.cn )，供应商应按照汉中市财政局《关于全面推行政府采购供应商基本资格条件承诺制的通知》（汉采办采管〔2024〕20号）文件要求，需提供加盖公章的《汉中市政府采购供应商资格承诺函》;</w:t>
      </w:r>
    </w:p>
    <w:p>
      <w:pPr>
        <w:pStyle w:val="null3"/>
      </w:pPr>
      <w:r>
        <w:rPr>
          <w:rFonts w:ascii="仿宋_GB2312" w:hAnsi="仿宋_GB2312" w:cs="仿宋_GB2312" w:eastAsia="仿宋_GB2312"/>
        </w:rPr>
        <w:t>4、企业资质要求：供应商具备《水利水电工程施工总承包三级》及以上资质，具有有效的安全生产许可证；</w:t>
      </w:r>
    </w:p>
    <w:p>
      <w:pPr>
        <w:pStyle w:val="null3"/>
      </w:pPr>
      <w:r>
        <w:rPr>
          <w:rFonts w:ascii="仿宋_GB2312" w:hAnsi="仿宋_GB2312" w:cs="仿宋_GB2312" w:eastAsia="仿宋_GB2312"/>
        </w:rPr>
        <w:t>5、项目负责人资格要求：拟派项目负责人具备[水利水电二级注册建造师]及以上执业资格，具备有效的安全生产考核合格证书，且未担任其他在建工程;</w:t>
      </w:r>
    </w:p>
    <w:p>
      <w:pPr>
        <w:pStyle w:val="null3"/>
      </w:pPr>
      <w:r>
        <w:rPr>
          <w:rFonts w:ascii="仿宋_GB2312" w:hAnsi="仿宋_GB2312" w:cs="仿宋_GB2312" w:eastAsia="仿宋_GB2312"/>
        </w:rPr>
        <w:t>6、中小企业声明函：本项目专门面向中小企业采购，投标人应提供中小企业声明函；</w:t>
      </w:r>
    </w:p>
    <w:p>
      <w:pPr>
        <w:pStyle w:val="null3"/>
      </w:pPr>
      <w:r>
        <w:rPr>
          <w:rFonts w:ascii="仿宋_GB2312" w:hAnsi="仿宋_GB2312" w:cs="仿宋_GB2312" w:eastAsia="仿宋_GB2312"/>
        </w:rPr>
        <w:t>7、非联合体投标承诺函：本项目不接受联合体投标，单位负责人为同一人或者存在直接控股、管理关系的不同单位，不得同时参加本项目投标。</w:t>
      </w:r>
    </w:p>
    <w:p>
      <w:pPr>
        <w:pStyle w:val="null3"/>
      </w:pPr>
      <w:r>
        <w:rPr>
          <w:rFonts w:ascii="仿宋_GB2312" w:hAnsi="仿宋_GB2312" w:cs="仿宋_GB2312" w:eastAsia="仿宋_GB2312"/>
        </w:rPr>
        <w:t>8、供应商需提供项目所在地人社部门出具的无拖欠农民工工资证明：以供应商提供项目所在地人社部门出具的无拖欠农民工工资证明复印件加盖公章为准。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提供加盖投标供应商公章的营业执照复印件)</w:t>
      </w:r>
    </w:p>
    <w:p>
      <w:pPr>
        <w:pStyle w:val="null3"/>
      </w:pPr>
      <w:r>
        <w:rPr>
          <w:rFonts w:ascii="仿宋_GB2312" w:hAnsi="仿宋_GB2312" w:cs="仿宋_GB2312" w:eastAsia="仿宋_GB2312"/>
        </w:rPr>
        <w:t>2、法定代表人授权书及被授权人身份证明：法定代表人参加投标须提供&lt;&lt;法定代表人身份证明&gt;&gt;及身份证复印件;法定代表人授权他人参加投标，须提供&lt;&lt;法定代表人授权委托书&gt;&gt;、委托代理人身份证复印件;</w:t>
      </w:r>
    </w:p>
    <w:p>
      <w:pPr>
        <w:pStyle w:val="null3"/>
      </w:pPr>
      <w:r>
        <w:rPr>
          <w:rFonts w:ascii="仿宋_GB2312" w:hAnsi="仿宋_GB2312" w:cs="仿宋_GB2312" w:eastAsia="仿宋_GB2312"/>
        </w:rPr>
        <w:t>3、汉中市政府采购供应商资格承诺函：供应商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需提供&lt;&lt;汉中市政府采购供应商资格承诺函&gt;；</w:t>
      </w:r>
    </w:p>
    <w:p>
      <w:pPr>
        <w:pStyle w:val="null3"/>
      </w:pPr>
      <w:r>
        <w:rPr>
          <w:rFonts w:ascii="仿宋_GB2312" w:hAnsi="仿宋_GB2312" w:cs="仿宋_GB2312" w:eastAsia="仿宋_GB2312"/>
        </w:rPr>
        <w:t>4、企业资质要求：供应商具备&lt;&lt;水利水电工程施工总承包三级&gt;&gt;及以上资质，具有有效的安全生产许可证:</w:t>
      </w:r>
    </w:p>
    <w:p>
      <w:pPr>
        <w:pStyle w:val="null3"/>
      </w:pPr>
      <w:r>
        <w:rPr>
          <w:rFonts w:ascii="仿宋_GB2312" w:hAnsi="仿宋_GB2312" w:cs="仿宋_GB2312" w:eastAsia="仿宋_GB2312"/>
        </w:rPr>
        <w:t>5、项目负责人要求：拟派项目负责人具备&lt;&lt;水利水电二级注册建造师&gt;&gt;及以上执业资格，具备有效的安全生产考核合格证书，且未担任其他在建工程的项目负责人;</w:t>
      </w:r>
    </w:p>
    <w:p>
      <w:pPr>
        <w:pStyle w:val="null3"/>
      </w:pPr>
      <w:r>
        <w:rPr>
          <w:rFonts w:ascii="仿宋_GB2312" w:hAnsi="仿宋_GB2312" w:cs="仿宋_GB2312" w:eastAsia="仿宋_GB2312"/>
        </w:rPr>
        <w:t>6、中小企业声明函：本项目专门面向中小企业采购，投标人应提供中小企业声明函;</w:t>
      </w:r>
    </w:p>
    <w:p>
      <w:pPr>
        <w:pStyle w:val="null3"/>
      </w:pPr>
      <w:r>
        <w:rPr>
          <w:rFonts w:ascii="仿宋_GB2312" w:hAnsi="仿宋_GB2312" w:cs="仿宋_GB2312" w:eastAsia="仿宋_GB2312"/>
        </w:rPr>
        <w:t>7、非联合体投标承诺函：本项目不接受联合体投标，单位负责人为同一人或者存在直接控股、管理关系的不同单位，不得同时参加本项目投标。</w:t>
      </w:r>
    </w:p>
    <w:p>
      <w:pPr>
        <w:pStyle w:val="null3"/>
      </w:pPr>
      <w:r>
        <w:rPr>
          <w:rFonts w:ascii="仿宋_GB2312" w:hAnsi="仿宋_GB2312" w:cs="仿宋_GB2312" w:eastAsia="仿宋_GB2312"/>
        </w:rPr>
        <w:t>8、供应商需提供项目所在地人社部门出具的无拖欠农民工工资证明：以供应商提供项目所在地人社部门出具的无拖欠农民工工资证明复印件加盖公章为准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提供加盖投标供应商公章的营业执照复印件)</w:t>
      </w:r>
    </w:p>
    <w:p>
      <w:pPr>
        <w:pStyle w:val="null3"/>
      </w:pPr>
      <w:r>
        <w:rPr>
          <w:rFonts w:ascii="仿宋_GB2312" w:hAnsi="仿宋_GB2312" w:cs="仿宋_GB2312" w:eastAsia="仿宋_GB2312"/>
        </w:rPr>
        <w:t>2、法定代表人授权书及被授权人身份证明：法定代表人参加投标须提供&lt;&lt;法定代表人身份证明&gt;&gt;及身份证复印件;法定代表人授权他人参加投标，须提供&lt;&lt;法定代表人授权委托书&gt;&gt;、委托代理人身份证复印件;</w:t>
      </w:r>
    </w:p>
    <w:p>
      <w:pPr>
        <w:pStyle w:val="null3"/>
      </w:pPr>
      <w:r>
        <w:rPr>
          <w:rFonts w:ascii="仿宋_GB2312" w:hAnsi="仿宋_GB2312" w:cs="仿宋_GB2312" w:eastAsia="仿宋_GB2312"/>
        </w:rPr>
        <w:t>3、汉中市政府采购供应商资格承诺函：供应商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需提供&lt;&lt;汉中市政府采购供应商资格承诺函&gt;&gt;;</w:t>
      </w:r>
    </w:p>
    <w:p>
      <w:pPr>
        <w:pStyle w:val="null3"/>
      </w:pPr>
      <w:r>
        <w:rPr>
          <w:rFonts w:ascii="仿宋_GB2312" w:hAnsi="仿宋_GB2312" w:cs="仿宋_GB2312" w:eastAsia="仿宋_GB2312"/>
        </w:rPr>
        <w:t>4、企业资质要求：供应商具备&lt;&lt;水利水电工程施工总承包三级&gt;&gt;及以上资质，具有有效的安全生产许可证:</w:t>
      </w:r>
    </w:p>
    <w:p>
      <w:pPr>
        <w:pStyle w:val="null3"/>
      </w:pPr>
      <w:r>
        <w:rPr>
          <w:rFonts w:ascii="仿宋_GB2312" w:hAnsi="仿宋_GB2312" w:cs="仿宋_GB2312" w:eastAsia="仿宋_GB2312"/>
        </w:rPr>
        <w:t>5、项目负责人要求：拟派项目负责人具备&lt;&lt;水利水电二级注册建造师&gt;&gt;及以上执业资格，具备有效的安全生产考核合格证书，且未担任其他在建工程的项目负责人;</w:t>
      </w:r>
    </w:p>
    <w:p>
      <w:pPr>
        <w:pStyle w:val="null3"/>
      </w:pPr>
      <w:r>
        <w:rPr>
          <w:rFonts w:ascii="仿宋_GB2312" w:hAnsi="仿宋_GB2312" w:cs="仿宋_GB2312" w:eastAsia="仿宋_GB2312"/>
        </w:rPr>
        <w:t>6、中小企业声明函：本项目专门面向中小企业采购，投标人应提供中小企业声明函;</w:t>
      </w:r>
    </w:p>
    <w:p>
      <w:pPr>
        <w:pStyle w:val="null3"/>
      </w:pPr>
      <w:r>
        <w:rPr>
          <w:rFonts w:ascii="仿宋_GB2312" w:hAnsi="仿宋_GB2312" w:cs="仿宋_GB2312" w:eastAsia="仿宋_GB2312"/>
        </w:rPr>
        <w:t>7、非联合体投标承诺函：本项目不接受联合体投标，单位负责人为同一人或者存在直接控股、管理关系的不同单位，不得同时参加本项目投标。</w:t>
      </w:r>
    </w:p>
    <w:p>
      <w:pPr>
        <w:pStyle w:val="null3"/>
      </w:pPr>
      <w:r>
        <w:rPr>
          <w:rFonts w:ascii="仿宋_GB2312" w:hAnsi="仿宋_GB2312" w:cs="仿宋_GB2312" w:eastAsia="仿宋_GB2312"/>
        </w:rPr>
        <w:t>8、供应商需提供项目所在地人社部门出具的无拖欠农民工工资证明：以供应商提供项目所在地人社部门出具的无拖欠农民工工资证明复印件加盖公章为准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佛坪县西岔河镇人民政府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佛坪县西岔河镇三教殿村二组</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佛坪县西岔河镇人民政府经办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13892655115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汉中市汉台区青龙路青龙壹号1号楼3楼310室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17829064020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佛坪县政府采购管理股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0916-8913691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采购包1：591,406.03元</w:t>
            </w:r>
          </w:p>
          <w:p>
            <w:pPr>
              <w:pStyle w:val="null3"/>
            </w:pPr>
            <w:r>
              <w:rPr>
                <w:rFonts w:ascii="仿宋_GB2312" w:hAnsi="仿宋_GB2312" w:cs="仿宋_GB2312" w:eastAsia="仿宋_GB2312"/>
              </w:rPr>
              <w:t>采购包2：730,603.24元</w:t>
            </w:r>
          </w:p>
          <w:p>
            <w:pPr>
              <w:pStyle w:val="null3"/>
            </w:pPr>
            <w:r>
              <w:rPr>
                <w:rFonts w:ascii="仿宋_GB2312" w:hAnsi="仿宋_GB2312" w:cs="仿宋_GB2312" w:eastAsia="仿宋_GB2312"/>
              </w:rPr>
              <w:t>采购包3：1,692,036.01元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采购包2保证金金额：3,000.00元</w:t>
            </w:r>
          </w:p>
          <w:p>
            <w:pPr>
              <w:pStyle w:val="null3"/>
            </w:pPr>
            <w:r>
              <w:rPr>
                <w:rFonts w:ascii="仿宋_GB2312" w:hAnsi="仿宋_GB2312" w:cs="仿宋_GB2312" w:eastAsia="仿宋_GB2312"/>
              </w:rPr>
              <w:t>采购包3保证金金额：3,000.00元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开户名称：开瑞项目管理有限公司汉中分公司</w:t>
            </w:r>
          </w:p>
          <w:p>
            <w:pPr>
              <w:pStyle w:val="null3"/>
            </w:pPr>
            <w:r>
              <w:rPr>
                <w:rFonts w:ascii="仿宋_GB2312" w:hAnsi="仿宋_GB2312" w:cs="仿宋_GB2312" w:eastAsia="仿宋_GB2312"/>
              </w:rPr>
              <w:t>开户银行：中国建设银行股份有限公司汉中分行营业部</w:t>
            </w:r>
          </w:p>
          <w:p>
            <w:pPr>
              <w:pStyle w:val="null3"/>
            </w:pPr>
            <w:r>
              <w:rPr>
                <w:rFonts w:ascii="仿宋_GB2312" w:hAnsi="仿宋_GB2312" w:cs="仿宋_GB2312" w:eastAsia="仿宋_GB2312"/>
              </w:rPr>
              <w:t>银行账号：61050165001500000852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发的《招标代理服务收费管理暂行办法》（计价格[2002]1980号）和国家发展改革委员会办公厅颁发的《关于招标代理服务收费有关问题的通知》（发改办价格[2003]857号）的有关规定执行。成交供应商在领取成交通知书前，须向采购代理机构一次性支付招标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佛坪县西岔河镇人民政府</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佛坪县西岔河镇人民政府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佛坪县西岔河镇人民政府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pPr>
      <w:r>
        <w:rPr>
          <w:rFonts w:ascii="仿宋_GB2312" w:hAnsi="仿宋_GB2312" w:cs="仿宋_GB2312" w:eastAsia="仿宋_GB2312"/>
        </w:rPr>
        <w:t>采购包2：项目包干价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pPr>
      <w:r>
        <w:rPr>
          <w:rFonts w:ascii="仿宋_GB2312" w:hAnsi="仿宋_GB2312" w:cs="仿宋_GB2312" w:eastAsia="仿宋_GB2312"/>
        </w:rPr>
        <w:t>采购包3：项目包干价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符合国家验收标准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符合国家验收标准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符合国家验收标准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联系人：杨女士</w:t>
      </w:r>
    </w:p>
    <w:p>
      <w:pPr>
        <w:pStyle w:val="null3"/>
      </w:pPr>
      <w:r>
        <w:rPr>
          <w:rFonts w:ascii="仿宋_GB2312" w:hAnsi="仿宋_GB2312" w:cs="仿宋_GB2312" w:eastAsia="仿宋_GB2312"/>
        </w:rPr>
        <w:t>联系电话：17829064020</w:t>
      </w:r>
    </w:p>
    <w:p>
      <w:pPr>
        <w:pStyle w:val="null3"/>
      </w:pPr>
      <w:r>
        <w:rPr>
          <w:rFonts w:ascii="仿宋_GB2312" w:hAnsi="仿宋_GB2312" w:cs="仿宋_GB2312" w:eastAsia="仿宋_GB2312"/>
        </w:rPr>
        <w:t>地址：汉中市汉台区青龙路青龙壹号1号楼3楼310室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591,406.03</w:t>
      </w:r>
    </w:p>
    <w:p>
      <w:pPr>
        <w:pStyle w:val="null3"/>
      </w:pPr>
      <w:r>
        <w:rPr>
          <w:rFonts w:ascii="仿宋_GB2312" w:hAnsi="仿宋_GB2312" w:cs="仿宋_GB2312" w:eastAsia="仿宋_GB2312"/>
        </w:rPr>
        <w:t>采购包最高限价（元）: 591,406.03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佛坪县西岔河镇2026年以工代赈中央预算内投资项目(故峪村)</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591,406.03</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730,603.24</w:t>
      </w:r>
    </w:p>
    <w:p>
      <w:pPr>
        <w:pStyle w:val="null3"/>
      </w:pPr>
      <w:r>
        <w:rPr>
          <w:rFonts w:ascii="仿宋_GB2312" w:hAnsi="仿宋_GB2312" w:cs="仿宋_GB2312" w:eastAsia="仿宋_GB2312"/>
        </w:rPr>
        <w:t>采购包最高限价（元）: 730,603.24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佛坪县西岔河镇2026年以工代赈中央预算内投资项目(彭家沟村)</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730,603.24</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1,692,036.01</w:t>
      </w:r>
    </w:p>
    <w:p>
      <w:pPr>
        <w:pStyle w:val="null3"/>
      </w:pPr>
      <w:r>
        <w:rPr>
          <w:rFonts w:ascii="仿宋_GB2312" w:hAnsi="仿宋_GB2312" w:cs="仿宋_GB2312" w:eastAsia="仿宋_GB2312"/>
        </w:rPr>
        <w:t>采购包最高限价（元）: 1,692,036.01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佛坪县西岔河镇2026年以工代赈中央预算内投资项目(三教殿村)</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1,692,036.01</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标的名称：佛坪县西岔河镇2026年以工代赈中央预算内投资项目(故峪村)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故峪村修建灌溉堰渠1469米，维修加固水坝3座。详见工程量清单</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标的名称：佛坪县西岔河镇2026年以工代赈中央预算内投资项目(彭家沟村)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彭家沟村修建灌溉堰渠2231米，维修加固水坝3座。详见工程量清单</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标的名称：佛坪县西岔河镇2026年以工代赈中央预算内投资项目(三教殿村)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三教殿村修建灌溉堰渠3866米，维修加固水坝8座，干砌石田坎80米、240立方米。详见工程量清单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达到国家验收标准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达到国家验收标准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达到国家验收标准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1标段工期120日历天；2标段工期120日历天，3标段120日历天。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具有独立承担民事责任能力的法人、其他组织或自然人，营业执照、组织机构代码证、税务登记证（多证合一只提供营业执照，事业单位提供事业单位法人证书，自然人提供本人身份证）合法有效；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法定代表人授权书及被授权人身份证明</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法定代表人授权书（附法定代表人身份证复印件）及被授权人身份证（法定代表人直接参加投标只须提供法定代表人身份证）；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www.creditchina.gov.cn)，也未列入中国政府采购网“政府采购严重违法失信行为记录名单”中www.ccgp.gov.cn )，供应商应按照汉中市财政局《关于全面推行政府采购供应商基本资格条件承诺制的通知》（汉采办采管〔2024〕20号）文件要求，需提供加盖公章的《汉中市政府采购供应商资格承诺函》;</w:t>
            </w:r>
          </w:p>
        </w:tc>
        <w:tc>
          <w:tcPr>
            <w:tcW w:type="dxa" w:w="1661"/>
          </w:tcPr>
          <w:p>
            <w:pPr>
              <w:pStyle w:val="null3"/>
            </w:pPr>
            <w:r>
              <w:rPr>
                <w:rFonts w:ascii="仿宋_GB2312" w:hAnsi="仿宋_GB2312" w:cs="仿宋_GB2312" w:eastAsia="仿宋_GB2312"/>
              </w:rPr>
              <w:t>汉中市政府采购资格承诺函.docx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供应商具备《水利水电工程施工总承包三级》及以上资质，具有有效的安全生产许可证；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项目负责人资格要求</w:t>
            </w:r>
          </w:p>
        </w:tc>
        <w:tc>
          <w:tcPr>
            <w:tcW w:type="dxa" w:w="3322"/>
          </w:tcPr>
          <w:p>
            <w:pPr>
              <w:pStyle w:val="null3"/>
            </w:pPr>
            <w:r>
              <w:rPr>
                <w:rFonts w:ascii="仿宋_GB2312" w:hAnsi="仿宋_GB2312" w:cs="仿宋_GB2312" w:eastAsia="仿宋_GB2312"/>
              </w:rPr>
              <w:t>拟派项目负责人具备[水利水电二级注册建造师]及以上执业资格，具备有效的安全生产考核合格证书，且未担任其他在建工程;</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本项目专门面向中小企业采购，投标人应提供中小企业声明函；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非联合体投标承诺函</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本项目不接受联合体投标，单位负责人为同一人或者存在直接控股、管理关系的不同单位，不得同时参加本项目投标。</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供应商需提供项目所在地人社部门出具的无拖欠农民工工资证明</w:t>
            </w:r>
          </w:p>
        </w:tc>
        <w:tc>
          <w:tcPr>
            <w:tcW w:type="dxa" w:w="3322"/>
          </w:tcPr>
          <w:p>
            <w:pPr>
              <w:pStyle w:val="null3"/>
            </w:pPr>
            <w:r>
              <w:rPr>
                <w:rFonts w:ascii="仿宋_GB2312" w:hAnsi="仿宋_GB2312" w:cs="仿宋_GB2312" w:eastAsia="仿宋_GB2312"/>
              </w:rPr>
              <w:t>以供应商提供项目所在地人社部门出具的无拖欠农民工工资证明复印件加盖公章为准。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具有独立承担民事责任能力的法人、其他组织或自然人，并出具合法有效的营业执照或事业单位法人证书等国家规定的相关证明，自然人参与的提供其身份证明。(提供加盖投标供应商公章的营业执照复印件)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法定代表人授权书及被授权人身份证明</w:t>
            </w:r>
          </w:p>
        </w:tc>
        <w:tc>
          <w:tcPr>
            <w:tcW w:type="dxa" w:w="3322"/>
          </w:tcPr>
          <w:p>
            <w:pPr>
              <w:pStyle w:val="null3"/>
            </w:pPr>
            <w:r>
              <w:rPr>
                <w:rFonts w:ascii="仿宋_GB2312" w:hAnsi="仿宋_GB2312" w:cs="仿宋_GB2312" w:eastAsia="仿宋_GB2312"/>
              </w:rPr>
              <w:t>法定代表人参加投标须提供&lt;&lt;法定代表人身份证明&gt;&gt;及身份证复印件;法定代表人授权他人参加投标，须提供&lt;&lt;法定代表人授权委托书&gt;&gt;、委托代理人身份证复印件;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需提供&lt;&lt;汉中市政府采购供应商资格承诺函&gt;；</w:t>
            </w:r>
          </w:p>
        </w:tc>
        <w:tc>
          <w:tcPr>
            <w:tcW w:type="dxa" w:w="1661"/>
          </w:tcPr>
          <w:p>
            <w:pPr>
              <w:pStyle w:val="null3"/>
            </w:pPr>
            <w:r>
              <w:rPr>
                <w:rFonts w:ascii="仿宋_GB2312" w:hAnsi="仿宋_GB2312" w:cs="仿宋_GB2312" w:eastAsia="仿宋_GB2312"/>
              </w:rPr>
              <w:t>汉中市政府采购资格承诺函.docx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供应商具备&lt;&lt;水利水电工程施工总承包三级&gt;&gt;及以上资质，具有有效的安全生产许可证: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项目负责人要求</w:t>
            </w:r>
          </w:p>
        </w:tc>
        <w:tc>
          <w:tcPr>
            <w:tcW w:type="dxa" w:w="3322"/>
          </w:tcPr>
          <w:p>
            <w:pPr>
              <w:pStyle w:val="null3"/>
            </w:pPr>
            <w:r>
              <w:rPr>
                <w:rFonts w:ascii="仿宋_GB2312" w:hAnsi="仿宋_GB2312" w:cs="仿宋_GB2312" w:eastAsia="仿宋_GB2312"/>
              </w:rPr>
              <w:t>拟派项目负责人具备&lt;&lt;水利水电二级注册建造师&gt;&gt;及以上执业资格，具备有效的安全生产考核合格证书，且未担任其他在建工程的项目负责人;</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本项目专门面向中小企业采购，投标人应提供中小企业声明函;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非联合体投标承诺函</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本项目不接受联合体投标，单位负责人为同一人或者存在直接控股、管理关系的不同单位，不得同时参加本项目投标。</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供应商需提供项目所在地人社部门出具的无拖欠农民工工资证明</w:t>
            </w:r>
          </w:p>
        </w:tc>
        <w:tc>
          <w:tcPr>
            <w:tcW w:type="dxa" w:w="3322"/>
          </w:tcPr>
          <w:p>
            <w:pPr>
              <w:pStyle w:val="null3"/>
            </w:pPr>
            <w:r>
              <w:rPr>
                <w:rFonts w:ascii="仿宋_GB2312" w:hAnsi="仿宋_GB2312" w:cs="仿宋_GB2312" w:eastAsia="仿宋_GB2312"/>
              </w:rPr>
              <w:t>以供应商提供项目所在地人社部门出具的无拖欠农民工工资证明复印件加盖公章为准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具有独立承担民事责任能力的法人、其他组织或自然人，并出具合法有效的营业执照或事业单位法人证书等国家规定的相关证明，自然人参与的提供其身份证明。(提供加盖投标供应商公章的营业执照复印件)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法定代表人授权书及被授权人身份证明</w:t>
            </w:r>
          </w:p>
        </w:tc>
        <w:tc>
          <w:tcPr>
            <w:tcW w:type="dxa" w:w="3322"/>
          </w:tcPr>
          <w:p>
            <w:pPr>
              <w:pStyle w:val="null3"/>
            </w:pPr>
            <w:r>
              <w:rPr>
                <w:rFonts w:ascii="仿宋_GB2312" w:hAnsi="仿宋_GB2312" w:cs="仿宋_GB2312" w:eastAsia="仿宋_GB2312"/>
              </w:rPr>
              <w:t>法定代表人参加投标须提供&lt;&lt;法定代表人身份证明&gt;&gt;及身份证复印件;法定代表人授权他人参加投标，须提供&lt;&lt;法定代表人授权委托书&gt;&gt;、委托代理人身份证复印件;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需提供&lt;&lt;汉中市政府采购供应商资格承诺函&gt;&gt;;</w:t>
            </w:r>
          </w:p>
        </w:tc>
        <w:tc>
          <w:tcPr>
            <w:tcW w:type="dxa" w:w="1661"/>
          </w:tcPr>
          <w:p>
            <w:pPr>
              <w:pStyle w:val="null3"/>
            </w:pPr>
            <w:r>
              <w:rPr>
                <w:rFonts w:ascii="仿宋_GB2312" w:hAnsi="仿宋_GB2312" w:cs="仿宋_GB2312" w:eastAsia="仿宋_GB2312"/>
              </w:rPr>
              <w:t>汉中市政府采购资格承诺函.docx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供应商具备&lt;&lt;水利水电工程施工总承包三级&gt;&gt;及以上资质，具有有效的安全生产许可证: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项目负责人要求</w:t>
            </w:r>
          </w:p>
        </w:tc>
        <w:tc>
          <w:tcPr>
            <w:tcW w:type="dxa" w:w="3322"/>
          </w:tcPr>
          <w:p>
            <w:pPr>
              <w:pStyle w:val="null3"/>
            </w:pPr>
            <w:r>
              <w:rPr>
                <w:rFonts w:ascii="仿宋_GB2312" w:hAnsi="仿宋_GB2312" w:cs="仿宋_GB2312" w:eastAsia="仿宋_GB2312"/>
              </w:rPr>
              <w:t>拟派项目负责人具备&lt;&lt;水利水电二级注册建造师&gt;&gt;及以上执业资格，具备有效的安全生产考核合格证书，且未担任其他在建工程的项目负责人;</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本项目专门面向中小企业采购，投标人应提供中小企业声明函;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非联合体投标承诺函</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本项目不接受联合体投标，单位负责人为同一人或者存在直接控股、管理关系的不同单位，不得同时参加本项目投标。</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供应商需提供项目所在地人社部门出具的无拖欠农民工工资证明</w:t>
            </w:r>
          </w:p>
        </w:tc>
        <w:tc>
          <w:tcPr>
            <w:tcW w:type="dxa" w:w="3322"/>
          </w:tcPr>
          <w:p>
            <w:pPr>
              <w:pStyle w:val="null3"/>
            </w:pPr>
            <w:r>
              <w:rPr>
                <w:rFonts w:ascii="仿宋_GB2312" w:hAnsi="仿宋_GB2312" w:cs="仿宋_GB2312" w:eastAsia="仿宋_GB2312"/>
              </w:rPr>
              <w:t>以供应商提供项目所在地人社部门出具的无拖欠农民工工资证明复印件加盖公章为准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磋商响应文件胡签署盖章</w:t>
            </w:r>
          </w:p>
        </w:tc>
        <w:tc>
          <w:tcPr>
            <w:tcW w:type="dxa" w:w="3322"/>
          </w:tcPr>
          <w:p>
            <w:pPr>
              <w:pStyle w:val="null3"/>
            </w:pPr>
            <w:r>
              <w:rPr>
                <w:rFonts w:ascii="仿宋_GB2312" w:hAnsi="仿宋_GB2312" w:cs="仿宋_GB2312" w:eastAsia="仿宋_GB2312"/>
              </w:rPr>
              <w:t>应符合磋商问文件要求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汉中市政府采购资格承诺函.docx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磋商响应文件语言、计量单位、报价货币</w:t>
            </w:r>
          </w:p>
        </w:tc>
        <w:tc>
          <w:tcPr>
            <w:tcW w:type="dxa" w:w="3322"/>
          </w:tcPr>
          <w:p>
            <w:pPr>
              <w:pStyle w:val="null3"/>
            </w:pPr>
            <w:r>
              <w:rPr>
                <w:rFonts w:ascii="仿宋_GB2312" w:hAnsi="仿宋_GB2312" w:cs="仿宋_GB2312" w:eastAsia="仿宋_GB2312"/>
              </w:rPr>
              <w:t>磋商响应文件内容</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技术服务合同条款及其他商务要求应答表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汉中市政府采购资格承诺函.docx 响应文件封面 项目管理机构组成表 残疾人福利性单位声明函 报价函 标的清单 供应商类似项目业绩一览表 响应函 主要人员简历表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汉中市政府采购资格承诺函.docx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磋商响应文件语言、计量单位、报价货币</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技术服务合同条款及其他商务要求应答表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汉中市政府采购资格承诺函.docx 响应文件封面 项目管理机构组成表 残疾人福利性单位声明函 报价函 标的清单 供应商类似项目业绩一览表 响应函 主要人员简历表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 xml:space="preserve"> 磋商响应文件的签署盖章</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汉中市政府采购资格承诺函.docx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磋商响应文件语言、计量单位、报价货币</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技术服务合同条款及其他商务要求应答表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汉中市政府采购资格承诺函.docx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对本项目实施方案进行综合评审。 （总体方案详细、思路清晰，可行性高，对项目的理解准确、针对性强得10-15分；总体方案比较详细 、思路较清晰，基本可行，对项目的理解较准确、针对性较强得5-9. 9分；总体方案合理性、可行性较差，对项目的理解不准确得1-4.9分。无内容不得分）。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项目团队人员配置</w:t>
            </w:r>
          </w:p>
        </w:tc>
        <w:tc>
          <w:tcPr>
            <w:tcW w:type="dxa" w:w="2492"/>
          </w:tcPr>
          <w:p>
            <w:pPr>
              <w:pStyle w:val="null3"/>
            </w:pPr>
            <w:r>
              <w:rPr>
                <w:rFonts w:ascii="仿宋_GB2312" w:hAnsi="仿宋_GB2312" w:cs="仿宋_GB2312" w:eastAsia="仿宋_GB2312"/>
              </w:rPr>
              <w:t>对本项目项目团队人员配置进行综合评审。（项目团队人员配备合理 , 分工明确，职责清晰得7-10分；项目团队人员配备较合理，分工较明确，职责较清晰得4-6.9分；项目团队人员配备基本合理，分工基本明确，职责基本清晰得1-3.9分 ；未提供此项内容不得分）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对本项目工程质量保证措施进行综合评审。(保证措施科学、合理、可行性高得计7-10分；保证措施较合理、内容完整计4-6.9分；保证措施不完整、可行性较差计1-3.9分 。未提供此项内容不得分)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安全生产施工的保证措施</w:t>
            </w:r>
          </w:p>
        </w:tc>
        <w:tc>
          <w:tcPr>
            <w:tcW w:type="dxa" w:w="2492"/>
          </w:tcPr>
          <w:p>
            <w:pPr>
              <w:pStyle w:val="null3"/>
            </w:pPr>
            <w:r>
              <w:rPr>
                <w:rFonts w:ascii="仿宋_GB2312" w:hAnsi="仿宋_GB2312" w:cs="仿宋_GB2312" w:eastAsia="仿宋_GB2312"/>
              </w:rPr>
              <w:t>对本项目安全生产的保证措施进行综合评审。（保证措施科学、合理、可行性高计7-10分；保证措施较合理、内容完整计4-6.9分；保证措施不完整、可行性较差计1-3.9分。未提供此项内容不得分）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对本项目文明施工、环境保护措施进行综合评审。保证措施科学、合理、可行性高计3-5分；保证措施不完整、可行性较差计1-2.9分；未提供此项内容不得分）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工期保证措施</w:t>
            </w:r>
          </w:p>
        </w:tc>
        <w:tc>
          <w:tcPr>
            <w:tcW w:type="dxa" w:w="2492"/>
          </w:tcPr>
          <w:p>
            <w:pPr>
              <w:pStyle w:val="null3"/>
            </w:pPr>
            <w:r>
              <w:rPr>
                <w:rFonts w:ascii="仿宋_GB2312" w:hAnsi="仿宋_GB2312" w:cs="仿宋_GB2312" w:eastAsia="仿宋_GB2312"/>
              </w:rPr>
              <w:t>对本项目工期的保证措施进行综合评审。（保证措施科学、合理、可行性高计7-10分；保证措施较合理 、内容完整计4-6.9分；保证措施不完整、可行性较差计1-3.9分； 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 月1日至今完成的类似业绩证明，每提供一份得3分，最高得6分； 注：业绩须是供应商完成的类似项目，提供中标通知书或协议书（合同）原件或加盖公章的复印件，否则不作为加分项。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1、具备工程类中级及以上职称得2分，初级职称得1分； 评审依据： 以申请人职称证复印件或电子证件为准 ； 2、具有3年（含）及以上类似工程施工工作经验得2分（以执业资格证或建造师注册证书发证发证时间为准），3年以下的得1分； 评审依据：以申请人加盖公章的执业资格证或建造师注册证书发证时间为准。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报价得分</w:t>
            </w:r>
          </w:p>
        </w:tc>
        <w:tc>
          <w:tcPr>
            <w:tcW w:type="dxa" w:w="2492"/>
          </w:tcPr>
          <w:p>
            <w:pPr>
              <w:pStyle w:val="null3"/>
            </w:pPr>
            <w:r>
              <w:rPr>
                <w:rFonts w:ascii="仿宋_GB2312" w:hAnsi="仿宋_GB2312" w:cs="仿宋_GB2312" w:eastAsia="仿宋_GB2312"/>
              </w:rPr>
              <w:t>1、上限为采购预算价，即报价大于上限价视为无效标； 2、以满足本次竞争性磋商文件要求的最低报价为评审基准价，其价格为满分； 3、不享有政策优惠条件的投标供应商报价得分=（评审基准价/报价 ) ×30 4、全部符合政策优惠条件的投标供应商报价得分=[评审基准价/报价*(1-10%)]×30。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对本项目实施方案进行综合评审。 （总体方案详细、思路清晰，可行性高，对项目的理解准确、针对性强得10-15分；总体方案比较详细 、思路较清晰，基本可行，对项目的理解较准确、针对性较强得5-9. 9分；总体方案合理性、可行性较差，对项目的理解不准确得1-4.9分。无内容不得分）。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项目团队人员配置</w:t>
            </w:r>
          </w:p>
        </w:tc>
        <w:tc>
          <w:tcPr>
            <w:tcW w:type="dxa" w:w="2492"/>
          </w:tcPr>
          <w:p>
            <w:pPr>
              <w:pStyle w:val="null3"/>
            </w:pPr>
            <w:r>
              <w:rPr>
                <w:rFonts w:ascii="仿宋_GB2312" w:hAnsi="仿宋_GB2312" w:cs="仿宋_GB2312" w:eastAsia="仿宋_GB2312"/>
              </w:rPr>
              <w:t>对本项目项目团队人员配置进行综合评审。（项目团队人员配备合理 , 分工明确，职责清晰得7-10分；项目团队人员配备较合理，分工较明确，职责较清晰得4-6.9分；项目团队人员配备基本合理，分工基本明确，职责基本清晰得1-3.9分 ；未提供此项内容不得分）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工程质量保证磋商</w:t>
            </w:r>
          </w:p>
        </w:tc>
        <w:tc>
          <w:tcPr>
            <w:tcW w:type="dxa" w:w="2492"/>
          </w:tcPr>
          <w:p>
            <w:pPr>
              <w:pStyle w:val="null3"/>
            </w:pPr>
            <w:r>
              <w:rPr>
                <w:rFonts w:ascii="仿宋_GB2312" w:hAnsi="仿宋_GB2312" w:cs="仿宋_GB2312" w:eastAsia="仿宋_GB2312"/>
              </w:rPr>
              <w:t>对本项目工程质量保证措施进行综合评审。(保证措施科学、合理、可行性高得计7-10分；保证措施较合理、内容完整计4-6.9分；保证措施不完整、可行性较差计1-3.9分 。未提供此项内容不得分)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安全生产施工的保证措施</w:t>
            </w:r>
          </w:p>
        </w:tc>
        <w:tc>
          <w:tcPr>
            <w:tcW w:type="dxa" w:w="2492"/>
          </w:tcPr>
          <w:p>
            <w:pPr>
              <w:pStyle w:val="null3"/>
            </w:pPr>
            <w:r>
              <w:rPr>
                <w:rFonts w:ascii="仿宋_GB2312" w:hAnsi="仿宋_GB2312" w:cs="仿宋_GB2312" w:eastAsia="仿宋_GB2312"/>
              </w:rPr>
              <w:t>对本项目安全生产的保证措施进行综合评审。（保证措施科学、合理、可行性高计7-10分；保证措施较合理、内容完整计4-6.9分；保证措施不完整、可行性较差计1-3.9分。未提供此项内容不得分）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对本项目文明施工、环境保护措施进行综合评审。保证措施科学、合理、可行性高计3-5分；保证措施不完整、可行性较差计1-2.9分；未提供此项内容不得分）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工期的保证措施</w:t>
            </w:r>
          </w:p>
        </w:tc>
        <w:tc>
          <w:tcPr>
            <w:tcW w:type="dxa" w:w="2492"/>
          </w:tcPr>
          <w:p>
            <w:pPr>
              <w:pStyle w:val="null3"/>
            </w:pPr>
            <w:r>
              <w:rPr>
                <w:rFonts w:ascii="仿宋_GB2312" w:hAnsi="仿宋_GB2312" w:cs="仿宋_GB2312" w:eastAsia="仿宋_GB2312"/>
              </w:rPr>
              <w:t>对本项目工期的保证措施进行综合评审。（保证措施科学、合理、可行性高计7-10分；保证措施较合理 、内容完整计4-6.9分；保证措施不完整、可行性较差计1-3.9分； 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 月1日至今完成的类似业绩证明，每提供一份得3分，最高得6分； 注：业绩须是供应商完成的类似项目，提供中标通知书或协议书（合同）原件或加盖公章的复印件，否则不作为加分项。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1、具备工程类中级及以上职称得2分，初级职称得1分； 评审依据： 以申请人职称证复印件或电子证件为准 ； 2、具有3年（含）及以上类似工程施工工作经验得2分（以执业资格证或建造师注册证书发证发证时间为准），3年以下的得1分； 评审依据：以申请人加盖公章的执业资格证或建造师注册证书发证时间为准。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报价得分</w:t>
            </w:r>
          </w:p>
        </w:tc>
        <w:tc>
          <w:tcPr>
            <w:tcW w:type="dxa" w:w="2492"/>
          </w:tcPr>
          <w:p>
            <w:pPr>
              <w:pStyle w:val="null3"/>
            </w:pPr>
            <w:r>
              <w:rPr>
                <w:rFonts w:ascii="仿宋_GB2312" w:hAnsi="仿宋_GB2312" w:cs="仿宋_GB2312" w:eastAsia="仿宋_GB2312"/>
              </w:rPr>
              <w:t>1、上限为采购预算价，即报价大于上限价视为无效标； 2、以满足本次竞争性磋商文件要求的最低报价为评审基准价，其价格为满分； 3、不享有政策优惠条件的投标供应商报价得分=（评审基准价/报价 ) ×30 4、全部符合政策优惠条件的投标供应商报价得分=[评审基准价/报价*(1-10%)]×30。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对本项目实施方案进行综合评审。 （总体方案详细、思路清晰，可行性高，对项目的理解准确、针对性强得10-15分；总体方案比较详细 、思路较清晰，基本可行，对项目的理解较准确、针对性较强得5-9. 9分；总体方案合理性、可行性较差，对项目的理解不准确得1-4.9分。无内容不得分）。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项目团队人员配置</w:t>
            </w:r>
          </w:p>
        </w:tc>
        <w:tc>
          <w:tcPr>
            <w:tcW w:type="dxa" w:w="2492"/>
          </w:tcPr>
          <w:p>
            <w:pPr>
              <w:pStyle w:val="null3"/>
            </w:pPr>
            <w:r>
              <w:rPr>
                <w:rFonts w:ascii="仿宋_GB2312" w:hAnsi="仿宋_GB2312" w:cs="仿宋_GB2312" w:eastAsia="仿宋_GB2312"/>
              </w:rPr>
              <w:t>对本项目项目团队人员配置进行综合评审。（项目团队人员配备合理 , 分工明确，职责清晰得7-10分；项目团队人员配备较合理，分工较明确，职责较清晰得4-6.9分；项目团队人员配备基本合理，分工基本明确，职责基本清晰得1-3.9分 ；未提供此项内容不得分）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对本项目工程质量保证措施进行综合评审。(保证措施科学、合理、可行性高得计7-10分；保证措施较合理、内容完整计4-6.9分；保证措施不完整、可行性较差计1-3.9分 。未提供此项内容不得分)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安全生产施工的保证措施</w:t>
            </w:r>
          </w:p>
        </w:tc>
        <w:tc>
          <w:tcPr>
            <w:tcW w:type="dxa" w:w="2492"/>
          </w:tcPr>
          <w:p>
            <w:pPr>
              <w:pStyle w:val="null3"/>
            </w:pPr>
            <w:r>
              <w:rPr>
                <w:rFonts w:ascii="仿宋_GB2312" w:hAnsi="仿宋_GB2312" w:cs="仿宋_GB2312" w:eastAsia="仿宋_GB2312"/>
              </w:rPr>
              <w:t>对本项目安全生产的保证措施进行综合评审。（保证措施科学、合理、可行性高计7-10分；保证措施较合理、内容完整计4-6.9分；保证措施不完整、可行性较差计1-3.9分。未提供此项内容不得分）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对本项目文明施工、环境保护措施进行综合评审。保证措施科学、合理、可行性高计3-5分；保证措施不完整、可行性较差计1-2.9分；未提供此项内容不得分）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工期的保证措施</w:t>
            </w:r>
          </w:p>
        </w:tc>
        <w:tc>
          <w:tcPr>
            <w:tcW w:type="dxa" w:w="2492"/>
          </w:tcPr>
          <w:p>
            <w:pPr>
              <w:pStyle w:val="null3"/>
            </w:pPr>
            <w:r>
              <w:rPr>
                <w:rFonts w:ascii="仿宋_GB2312" w:hAnsi="仿宋_GB2312" w:cs="仿宋_GB2312" w:eastAsia="仿宋_GB2312"/>
              </w:rPr>
              <w:t>对本项目工期的保证措施进行综合评审。（保证措施科学、合理、可行性高计7-10分；保证措施较合理 、内容完整计4-6.9分；保证措施不完整、可行性较差计1-3.9分； 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 月1日至今完成的类似业绩证明，每提供一份得3分，最高得6分； 注：业绩须是供应商完成的类似项目，提供中标通知书或协议书（合同）原件或加盖公章的复印件，否则不作为加分项。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1、具备工程类中级及以上职称得2分，初级职称得1分； 评审依据： 以申请人职称证复印件或电子证件为准 ； 2、具有3年（含）及以上类似工程施工工作经验得2分（以执业资格证或建造师注册证书发证发证时间为准），3年以下的得1分； 评审依据：以申请人加盖公章的执业资格证或建造师注册证书发证时间为准。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报价得分</w:t>
            </w:r>
          </w:p>
        </w:tc>
        <w:tc>
          <w:tcPr>
            <w:tcW w:type="dxa" w:w="2492"/>
          </w:tcPr>
          <w:p>
            <w:pPr>
              <w:pStyle w:val="null3"/>
            </w:pPr>
            <w:r>
              <w:rPr>
                <w:rFonts w:ascii="仿宋_GB2312" w:hAnsi="仿宋_GB2312" w:cs="仿宋_GB2312" w:eastAsia="仿宋_GB2312"/>
              </w:rPr>
              <w:t>1、上限为采购预算价，即报价大于上限价视为无效标； 2、以满足本次竞争性磋商文件要求的最低报价为评审基准价，其价格为满分； 3、不享有政策优惠条件的投标供应商报价得分=（评审基准价/报价 ) ×30 4、全部符合政策优惠条件的投标供应商报价得分=[评审基准价/报价*(1-10%)]×30。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详见附件：汉中市政府采购资格承诺函.docx</w:t>
      </w:r>
    </w:p>
    <w:p>
      <w:pPr>
        <w:pStyle w:val="null3"/>
        <w:ind w:firstLine="960"/>
      </w:pPr>
      <w:r>
        <w:rPr>
          <w:rFonts w:ascii="仿宋_GB2312" w:hAnsi="仿宋_GB2312" w:cs="仿宋_GB2312" w:eastAsia="仿宋_GB2312"/>
        </w:rPr>
        <w:t>详见附件：技术服务方案.docx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详见附件：汉中市政府采购资格承诺函.docx</w:t>
      </w:r>
    </w:p>
    <w:p>
      <w:pPr>
        <w:pStyle w:val="null3"/>
        <w:ind w:firstLine="960"/>
      </w:pPr>
      <w:r>
        <w:rPr>
          <w:rFonts w:ascii="仿宋_GB2312" w:hAnsi="仿宋_GB2312" w:cs="仿宋_GB2312" w:eastAsia="仿宋_GB2312"/>
        </w:rPr>
        <w:t>详见附件：技术服务方案.docx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详见附件：汉中市政府采购资格承诺函.docx</w:t>
      </w:r>
    </w:p>
    <w:p>
      <w:pPr>
        <w:pStyle w:val="null3"/>
        <w:ind w:firstLine="960"/>
      </w:pPr>
      <w:r>
        <w:rPr>
          <w:rFonts w:ascii="仿宋_GB2312" w:hAnsi="仿宋_GB2312" w:cs="仿宋_GB2312" w:eastAsia="仿宋_GB2312"/>
        </w:rPr>
        <w:t>详见附件：技术服务方案.docx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详见附件：佛坪县西岔河镇2026年以工代赈中央预算内投资项目合同文本.docx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