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2CA5F">
      <w:pPr>
        <w:spacing w:line="500" w:lineRule="exact"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业绩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情况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078C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811" w:type="dxa"/>
            <w:noWrap/>
            <w:vAlign w:val="center"/>
          </w:tcPr>
          <w:p w14:paraId="12F128CE">
            <w:pPr>
              <w:widowControl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36" w:type="dxa"/>
            <w:noWrap/>
            <w:vAlign w:val="center"/>
          </w:tcPr>
          <w:p w14:paraId="433BA4A2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采购单位名称</w:t>
            </w:r>
          </w:p>
        </w:tc>
        <w:tc>
          <w:tcPr>
            <w:tcW w:w="1701" w:type="dxa"/>
            <w:noWrap/>
            <w:vAlign w:val="center"/>
          </w:tcPr>
          <w:p w14:paraId="2786CF13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合同名称</w:t>
            </w:r>
          </w:p>
        </w:tc>
        <w:tc>
          <w:tcPr>
            <w:tcW w:w="2557" w:type="dxa"/>
            <w:noWrap/>
            <w:vAlign w:val="center"/>
          </w:tcPr>
          <w:p w14:paraId="63AC3C30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合同起止时间</w:t>
            </w:r>
          </w:p>
        </w:tc>
        <w:tc>
          <w:tcPr>
            <w:tcW w:w="1984" w:type="dxa"/>
            <w:noWrap/>
            <w:vAlign w:val="center"/>
          </w:tcPr>
          <w:p w14:paraId="664DEA32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合同金额（万元）</w:t>
            </w:r>
          </w:p>
        </w:tc>
      </w:tr>
      <w:tr w14:paraId="26439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/>
            <w:vAlign w:val="center"/>
          </w:tcPr>
          <w:p w14:paraId="28F6217D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36" w:type="dxa"/>
            <w:noWrap/>
            <w:vAlign w:val="center"/>
          </w:tcPr>
          <w:p w14:paraId="388F852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14:paraId="00423E7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noWrap/>
            <w:vAlign w:val="center"/>
          </w:tcPr>
          <w:p w14:paraId="0CB1341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39D1C88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7AEF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/>
            <w:vAlign w:val="center"/>
          </w:tcPr>
          <w:p w14:paraId="5F54A25B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36" w:type="dxa"/>
            <w:noWrap/>
            <w:vAlign w:val="center"/>
          </w:tcPr>
          <w:p w14:paraId="6C273C1B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14:paraId="4ED2087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noWrap/>
            <w:vAlign w:val="center"/>
          </w:tcPr>
          <w:p w14:paraId="2F933992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7D0595B1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F492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/>
            <w:vAlign w:val="center"/>
          </w:tcPr>
          <w:p w14:paraId="3BE2C3E1">
            <w:pPr>
              <w:widowControl w:val="0"/>
              <w:spacing w:line="44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736" w:type="dxa"/>
            <w:noWrap/>
            <w:vAlign w:val="center"/>
          </w:tcPr>
          <w:p w14:paraId="3EA7B312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14:paraId="1283BD8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noWrap/>
            <w:vAlign w:val="center"/>
          </w:tcPr>
          <w:p w14:paraId="68D4C979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38DD3952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2C51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11" w:type="dxa"/>
            <w:noWrap/>
            <w:vAlign w:val="center"/>
          </w:tcPr>
          <w:p w14:paraId="7BE9C435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36" w:type="dxa"/>
            <w:noWrap/>
            <w:vAlign w:val="center"/>
          </w:tcPr>
          <w:p w14:paraId="518C552F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noWrap/>
            <w:vAlign w:val="center"/>
          </w:tcPr>
          <w:p w14:paraId="7DC53AB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557" w:type="dxa"/>
            <w:noWrap/>
            <w:vAlign w:val="center"/>
          </w:tcPr>
          <w:p w14:paraId="5A25F831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noWrap/>
            <w:vAlign w:val="center"/>
          </w:tcPr>
          <w:p w14:paraId="25DAA6C0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10F052F6">
      <w:pPr>
        <w:shd w:val="clear" w:color="auto" w:fill="auto"/>
        <w:spacing w:line="36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cs="宋体"/>
          <w:color w:val="auto"/>
          <w:szCs w:val="21"/>
          <w:highlight w:val="none"/>
          <w:lang w:val="zh-CN"/>
        </w:rPr>
        <w:t>本表后附合同复印件，签订时间及金额以合同中的内容为准。</w:t>
      </w:r>
    </w:p>
    <w:p w14:paraId="0D63884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E0E8F"/>
    <w:rsid w:val="652E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2026-01-19T08:08:00Z</dcterms:created>
  <dc:creator>石皓文</dc:creator>
  <cp:lastModifiedBy>石皓文</cp:lastModifiedBy>
  <dcterms:modified xsi:type="dcterms:W3CDTF">2026-01-19T08:08:57Z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593DCFF098AF4763985059C953C02017_11</vt:lpwstr>
  </property>
  <property fmtid="{D5CDD505-2E9C-101B-9397-08002B2CF9AE}" pid="4" name="KSOTemplateDocerSaveRecord">
    <vt:lpwstr>eyJoZGlkIjoiMWE1ZmRmOGEyNGZkMjhiOWFiZTkxZjRmNzBmZGNjYTEiLCJ1c2VySWQiOiI0NTcwODE3MjUifQ==</vt:lpwstr>
  </property>
</Properties>
</file>