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454DD">
      <w:pPr>
        <w:spacing w:after="240"/>
        <w:jc w:val="center"/>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供应商应提交的相关资格证明材料</w:t>
      </w:r>
    </w:p>
    <w:p w14:paraId="2B193876">
      <w:pPr>
        <w:spacing w:after="240"/>
        <w:jc w:val="both"/>
        <w:rPr>
          <w:rFonts w:hint="eastAsia" w:ascii="仿宋" w:hAnsi="仿宋" w:eastAsia="仿宋" w:cs="仿宋"/>
          <w:b/>
          <w:bCs/>
          <w:color w:val="000000"/>
          <w:sz w:val="30"/>
          <w:szCs w:val="30"/>
        </w:rPr>
      </w:pPr>
      <w:r>
        <w:rPr>
          <w:rFonts w:hint="eastAsia" w:ascii="仿宋" w:hAnsi="仿宋" w:eastAsia="仿宋" w:cs="仿宋"/>
          <w:b/>
          <w:bCs/>
          <w:color w:val="000000"/>
          <w:sz w:val="30"/>
          <w:szCs w:val="30"/>
          <w:lang w:eastAsia="zh-CN"/>
        </w:rPr>
        <w:t>一、</w:t>
      </w:r>
      <w:r>
        <w:rPr>
          <w:rFonts w:hint="eastAsia" w:ascii="仿宋" w:hAnsi="仿宋" w:eastAsia="仿宋" w:cs="仿宋"/>
          <w:b/>
          <w:bCs/>
          <w:color w:val="000000"/>
          <w:sz w:val="30"/>
          <w:szCs w:val="30"/>
        </w:rPr>
        <w:t>供应商按磋商文件要求，应提供以下相关资格证明材料：</w:t>
      </w:r>
    </w:p>
    <w:p w14:paraId="055293B9">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1、供应商为具有独立承担民事责任能力的法人或其他组织或自然人，并出具营业执照（事业法人证）或证明文件或自然人的身份证明；</w:t>
      </w:r>
    </w:p>
    <w:p w14:paraId="4E7C3333">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 xml:space="preserve">2、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 </w:t>
      </w:r>
    </w:p>
    <w:p w14:paraId="5992E346">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rPr>
      </w:pPr>
      <w:r>
        <w:rPr>
          <w:rFonts w:hint="eastAsia" w:ascii="仿宋" w:hAnsi="仿宋" w:eastAsia="仿宋" w:cs="仿宋"/>
          <w:color w:val="333333"/>
          <w:shd w:val="clear" w:color="auto" w:fill="FFFFFF"/>
        </w:rPr>
        <w:t xml:space="preserve">3、法定代表人授权书（附法定代表人身份证复印件）及被授权人身份证（法定代表人直接参加磋商的只需提供法定代表人身份证）； </w:t>
      </w:r>
    </w:p>
    <w:p w14:paraId="5F7FE11E">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lang w:val="en-US" w:eastAsia="zh-CN"/>
        </w:rPr>
      </w:pPr>
      <w:r>
        <w:rPr>
          <w:rFonts w:hint="eastAsia" w:ascii="仿宋" w:hAnsi="仿宋" w:eastAsia="仿宋" w:cs="仿宋"/>
          <w:color w:val="333333"/>
          <w:shd w:val="clear" w:color="auto" w:fill="FFFFFF"/>
          <w:lang w:val="en-US" w:eastAsia="zh-CN"/>
        </w:rPr>
        <w:t xml:space="preserve">4、供应商须具备建设行政主管部门颁发的工程监理综合资质或市政公用工程或水利工程监理乙级及以上（含乙级）资质；  </w:t>
      </w:r>
    </w:p>
    <w:p w14:paraId="0647893F">
      <w:pPr>
        <w:pStyle w:val="6"/>
        <w:shd w:val="clear" w:color="auto" w:fill="FFFFFF"/>
        <w:spacing w:before="0" w:beforeAutospacing="0" w:after="0" w:afterAutospacing="0" w:line="525" w:lineRule="atLeast"/>
        <w:ind w:firstLine="240" w:firstLineChars="100"/>
        <w:textAlignment w:val="baseline"/>
        <w:rPr>
          <w:rFonts w:hint="eastAsia" w:ascii="仿宋" w:hAnsi="仿宋" w:eastAsia="仿宋" w:cs="仿宋"/>
          <w:color w:val="333333"/>
          <w:shd w:val="clear" w:color="auto" w:fill="FFFFFF"/>
          <w:lang w:val="en-US" w:eastAsia="zh-CN"/>
        </w:rPr>
      </w:pPr>
      <w:r>
        <w:rPr>
          <w:rFonts w:hint="eastAsia" w:ascii="仿宋" w:hAnsi="仿宋" w:eastAsia="仿宋" w:cs="仿宋"/>
          <w:color w:val="333333"/>
          <w:shd w:val="clear" w:color="auto" w:fill="FFFFFF"/>
          <w:lang w:val="en-US" w:eastAsia="zh-CN"/>
        </w:rPr>
        <w:t xml:space="preserve">5、拟任项目总监须具有住建部颁发的国家注册监理工程师注册执业证书（市政公用工程专业/水利工程专业）且在本单位注册并未担任其他在建项目的总监理工程师 (提供承诺书）； </w:t>
      </w:r>
    </w:p>
    <w:p w14:paraId="6E269C13">
      <w:pPr>
        <w:pStyle w:val="6"/>
        <w:shd w:val="clear" w:color="auto" w:fill="FFFFFF"/>
        <w:spacing w:before="0" w:beforeAutospacing="0" w:after="0" w:afterAutospacing="0" w:line="525" w:lineRule="atLeast"/>
        <w:ind w:firstLine="240" w:firstLineChars="100"/>
        <w:textAlignment w:val="baseline"/>
        <w:rPr>
          <w:rFonts w:hint="default" w:ascii="仿宋" w:hAnsi="仿宋" w:eastAsia="仿宋" w:cs="仿宋"/>
          <w:color w:val="333333"/>
          <w:shd w:val="clear" w:color="auto" w:fill="FFFFFF"/>
          <w:lang w:val="en-US" w:eastAsia="zh-CN"/>
        </w:rPr>
      </w:pPr>
    </w:p>
    <w:p w14:paraId="321D066B">
      <w:pPr>
        <w:pStyle w:val="2"/>
        <w:rPr>
          <w:rFonts w:hint="eastAsia" w:ascii="仿宋" w:hAnsi="仿宋" w:eastAsia="仿宋" w:cs="仿宋"/>
          <w:b/>
          <w:bCs/>
          <w:color w:val="000000"/>
          <w:sz w:val="30"/>
          <w:szCs w:val="30"/>
        </w:rPr>
      </w:pPr>
    </w:p>
    <w:p w14:paraId="66DDA759">
      <w:pPr>
        <w:pStyle w:val="2"/>
        <w:rPr>
          <w:rFonts w:hint="eastAsia" w:ascii="仿宋" w:hAnsi="仿宋" w:eastAsia="仿宋" w:cs="仿宋"/>
          <w:b/>
          <w:bCs/>
          <w:color w:val="000000"/>
          <w:sz w:val="30"/>
          <w:szCs w:val="30"/>
        </w:rPr>
      </w:pPr>
    </w:p>
    <w:p w14:paraId="7A2BB79C">
      <w:pPr>
        <w:pStyle w:val="2"/>
        <w:rPr>
          <w:rFonts w:hint="eastAsia" w:ascii="仿宋" w:hAnsi="仿宋" w:eastAsia="仿宋" w:cs="仿宋"/>
          <w:b/>
          <w:bCs/>
          <w:color w:val="000000"/>
          <w:sz w:val="30"/>
          <w:szCs w:val="30"/>
        </w:rPr>
      </w:pPr>
    </w:p>
    <w:p w14:paraId="4BFB86B3">
      <w:pPr>
        <w:pStyle w:val="2"/>
        <w:rPr>
          <w:rFonts w:hint="eastAsia" w:ascii="仿宋" w:hAnsi="仿宋" w:eastAsia="仿宋" w:cs="仿宋"/>
          <w:b/>
          <w:bCs/>
          <w:color w:val="000000"/>
          <w:sz w:val="30"/>
          <w:szCs w:val="30"/>
        </w:rPr>
      </w:pPr>
    </w:p>
    <w:p w14:paraId="233D604D">
      <w:pPr>
        <w:pStyle w:val="2"/>
        <w:rPr>
          <w:rFonts w:hint="eastAsia" w:ascii="仿宋" w:hAnsi="仿宋" w:eastAsia="仿宋" w:cs="仿宋"/>
          <w:b/>
          <w:bCs/>
          <w:color w:val="000000"/>
          <w:sz w:val="30"/>
          <w:szCs w:val="30"/>
        </w:rPr>
      </w:pPr>
    </w:p>
    <w:p w14:paraId="2793E4E0">
      <w:pPr>
        <w:pStyle w:val="2"/>
        <w:ind w:left="0" w:leftChars="0" w:firstLine="0" w:firstLineChars="0"/>
        <w:rPr>
          <w:rFonts w:hint="eastAsia" w:ascii="仿宋" w:hAnsi="仿宋" w:eastAsia="仿宋" w:cs="仿宋"/>
          <w:b/>
          <w:bCs/>
          <w:color w:val="000000"/>
          <w:sz w:val="30"/>
          <w:szCs w:val="30"/>
          <w:lang w:eastAsia="zh-CN"/>
        </w:rPr>
      </w:pPr>
    </w:p>
    <w:p w14:paraId="6BA2705D">
      <w:pPr>
        <w:pStyle w:val="2"/>
        <w:ind w:left="0" w:leftChars="0" w:firstLine="0" w:firstLineChars="0"/>
        <w:rPr>
          <w:rFonts w:hint="eastAsia" w:ascii="仿宋" w:hAnsi="仿宋" w:eastAsia="仿宋" w:cs="仿宋"/>
          <w:b/>
          <w:bCs/>
          <w:color w:val="000000"/>
          <w:sz w:val="30"/>
          <w:szCs w:val="30"/>
          <w:lang w:eastAsia="zh-CN"/>
        </w:rPr>
      </w:pPr>
      <w:bookmarkStart w:id="0" w:name="_GoBack"/>
      <w:bookmarkEnd w:id="0"/>
    </w:p>
    <w:p w14:paraId="58713A4E">
      <w:pPr>
        <w:spacing w:before="100" w:beforeAutospacing="1"/>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w:t>
      </w:r>
    </w:p>
    <w:p w14:paraId="5E1729BD">
      <w:pPr>
        <w:spacing w:before="100" w:beforeAutospacing="1"/>
        <w:jc w:val="center"/>
        <w:rPr>
          <w:rFonts w:hint="eastAsia" w:ascii="仿宋" w:hAnsi="仿宋" w:eastAsia="仿宋" w:cs="仿宋"/>
          <w:b/>
          <w:bCs/>
          <w:color w:val="000000"/>
          <w:sz w:val="32"/>
          <w:szCs w:val="32"/>
          <w:lang w:val="zh-CN"/>
        </w:rPr>
      </w:pPr>
      <w:r>
        <w:rPr>
          <w:rFonts w:hint="eastAsia" w:ascii="仿宋" w:hAnsi="仿宋" w:eastAsia="仿宋" w:cs="仿宋"/>
          <w:b/>
          <w:bCs/>
          <w:color w:val="000000"/>
          <w:sz w:val="32"/>
          <w:szCs w:val="32"/>
          <w:lang w:val="zh-CN"/>
        </w:rPr>
        <w:t>汉中市政府采购供应商资格承诺函</w:t>
      </w:r>
    </w:p>
    <w:p w14:paraId="4A88BC0D">
      <w:pPr>
        <w:spacing w:before="100" w:beforeAutospacing="1"/>
        <w:ind w:firstLine="562" w:firstLineChars="200"/>
        <w:rPr>
          <w:rFonts w:hint="eastAsia" w:ascii="仿宋" w:hAnsi="仿宋" w:eastAsia="仿宋" w:cs="仿宋"/>
          <w:b/>
          <w:bCs/>
          <w:color w:val="000000"/>
          <w:sz w:val="28"/>
          <w:szCs w:val="28"/>
          <w:lang w:val="zh-CN"/>
        </w:rPr>
      </w:pPr>
    </w:p>
    <w:p w14:paraId="5E4C3B22">
      <w:pPr>
        <w:spacing w:line="560" w:lineRule="exact"/>
        <w:rPr>
          <w:rFonts w:hint="eastAsia" w:ascii="仿宋" w:hAnsi="仿宋" w:eastAsia="仿宋" w:cs="仿宋"/>
          <w:sz w:val="32"/>
          <w:szCs w:val="32"/>
          <w:u w:val="single"/>
        </w:rPr>
      </w:pPr>
      <w:r>
        <w:rPr>
          <w:rFonts w:hint="eastAsia" w:ascii="仿宋" w:hAnsi="仿宋" w:eastAsia="仿宋" w:cs="仿宋"/>
          <w:sz w:val="32"/>
          <w:szCs w:val="32"/>
        </w:rPr>
        <w:t>致：</w:t>
      </w:r>
      <w:r>
        <w:rPr>
          <w:rFonts w:hint="eastAsia" w:ascii="仿宋" w:hAnsi="仿宋" w:eastAsia="仿宋" w:cs="仿宋"/>
          <w:sz w:val="32"/>
          <w:szCs w:val="32"/>
          <w:u w:val="single"/>
        </w:rPr>
        <w:t xml:space="preserve">  </w:t>
      </w:r>
      <w:r>
        <w:rPr>
          <w:rFonts w:hint="eastAsia" w:ascii="仿宋" w:hAnsi="仿宋" w:eastAsia="仿宋" w:cs="仿宋"/>
          <w:i/>
          <w:iCs/>
          <w:sz w:val="28"/>
          <w:szCs w:val="28"/>
          <w:u w:val="single"/>
        </w:rPr>
        <w:t>（采购人、采购代理机构名称）</w:t>
      </w:r>
    </w:p>
    <w:p w14:paraId="37CA4B23">
      <w:pPr>
        <w:spacing w:line="560" w:lineRule="exact"/>
        <w:ind w:firstLine="560" w:firstLineChars="200"/>
        <w:rPr>
          <w:rFonts w:hint="eastAsia" w:ascii="仿宋" w:hAnsi="仿宋" w:eastAsia="仿宋" w:cs="仿宋"/>
          <w:b/>
          <w:bCs/>
          <w:sz w:val="32"/>
          <w:szCs w:val="32"/>
        </w:rPr>
      </w:pPr>
      <w:r>
        <w:rPr>
          <w:rFonts w:hint="eastAsia" w:ascii="仿宋" w:hAnsi="仿宋" w:eastAsia="仿宋" w:cs="仿宋"/>
          <w:i/>
          <w:iCs/>
          <w:sz w:val="28"/>
          <w:szCs w:val="28"/>
          <w:u w:val="single"/>
        </w:rPr>
        <w:t xml:space="preserve">  （投标人名称）  </w:t>
      </w:r>
      <w:r>
        <w:rPr>
          <w:rFonts w:hint="eastAsia" w:ascii="仿宋" w:hAnsi="仿宋" w:eastAsia="仿宋" w:cs="仿宋"/>
          <w:b/>
          <w:bCs/>
          <w:sz w:val="32"/>
          <w:szCs w:val="32"/>
        </w:rPr>
        <w:t>郑重承诺：</w:t>
      </w:r>
    </w:p>
    <w:p w14:paraId="73EC682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1.我方具有良好的商业信誉和健全的财务会计制度，具有履行合同所必需的设备和专业技术能力，具有依法缴纳税收和社会保障金的良好记录，参加本项目采购活动前三年内无重大违法活动记录。</w:t>
      </w:r>
    </w:p>
    <w:p w14:paraId="6AAF2C7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2.我方未列入在信用中国网站“失信被执行人”、“重大税收违法案件当事人名单”中（www.creditchina.gov.cn），也未列入中国政府采购网“政府采购严重违法失信行为记录名单”中（www.ccgp.gov.cn）。</w:t>
      </w:r>
    </w:p>
    <w:p w14:paraId="0B0E3E5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 我方在采购项目评审（评标）环节结束后，随时接受采购人、采购代理机构的检查验证，配合提供相关证明材料，证明符合《中华人民共和国政府采购法》规定的投标人基本资格条件。</w:t>
      </w:r>
    </w:p>
    <w:p w14:paraId="439C78E4">
      <w:pPr>
        <w:spacing w:line="5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我方对以上承诺负全部法律责任。</w:t>
      </w:r>
    </w:p>
    <w:p w14:paraId="41A9BC67">
      <w:pPr>
        <w:spacing w:line="560" w:lineRule="exact"/>
        <w:ind w:firstLine="560" w:firstLineChars="200"/>
        <w:rPr>
          <w:rFonts w:hint="eastAsia" w:ascii="仿宋" w:hAnsi="仿宋" w:eastAsia="仿宋" w:cs="仿宋"/>
          <w:sz w:val="28"/>
          <w:szCs w:val="28"/>
        </w:rPr>
      </w:pPr>
    </w:p>
    <w:p w14:paraId="3798B0F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特此承诺。</w:t>
      </w:r>
    </w:p>
    <w:p w14:paraId="64F5DB5C">
      <w:pPr>
        <w:wordWrap w:val="0"/>
        <w:spacing w:line="560" w:lineRule="exact"/>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 xml:space="preserve">                             （投标人公章）     </w:t>
      </w:r>
    </w:p>
    <w:p w14:paraId="2C7F78A0">
      <w:pPr>
        <w:ind w:firstLine="4760" w:firstLineChars="1700"/>
        <w:rPr>
          <w:rFonts w:hint="eastAsia" w:ascii="仿宋" w:hAnsi="仿宋" w:eastAsia="仿宋" w:cs="仿宋"/>
        </w:rPr>
      </w:pPr>
      <w:r>
        <w:rPr>
          <w:rFonts w:hint="eastAsia" w:ascii="仿宋" w:hAnsi="仿宋" w:eastAsia="仿宋" w:cs="仿宋"/>
          <w:sz w:val="28"/>
          <w:szCs w:val="28"/>
        </w:rPr>
        <w:t xml:space="preserve">日期：     年   月   日  </w:t>
      </w:r>
    </w:p>
    <w:p w14:paraId="2B23BFB0">
      <w:pPr>
        <w:pStyle w:val="4"/>
        <w:ind w:firstLine="0"/>
        <w:jc w:val="center"/>
        <w:rPr>
          <w:rFonts w:hint="eastAsia" w:ascii="仿宋" w:hAnsi="仿宋" w:eastAsia="仿宋" w:cs="仿宋"/>
          <w:b/>
          <w:color w:val="000000"/>
          <w:sz w:val="30"/>
          <w:szCs w:val="30"/>
        </w:rPr>
      </w:pPr>
    </w:p>
    <w:p w14:paraId="0A11C95B">
      <w:pPr>
        <w:spacing w:before="240" w:after="240" w:line="276" w:lineRule="auto"/>
        <w:rPr>
          <w:rFonts w:hint="eastAsia" w:ascii="仿宋" w:hAnsi="仿宋" w:eastAsia="仿宋" w:cs="仿宋"/>
          <w:b/>
          <w:color w:val="000000"/>
          <w:sz w:val="30"/>
          <w:szCs w:val="30"/>
        </w:rPr>
      </w:pPr>
    </w:p>
    <w:p w14:paraId="7C87F98B">
      <w:pPr>
        <w:pStyle w:val="2"/>
        <w:rPr>
          <w:rFonts w:hint="eastAsia"/>
        </w:rPr>
      </w:pPr>
    </w:p>
    <w:p w14:paraId="32612FC7">
      <w:pPr>
        <w:spacing w:before="240" w:after="240" w:line="276" w:lineRule="auto"/>
        <w:rPr>
          <w:rFonts w:hint="eastAsia" w:ascii="仿宋" w:hAnsi="仿宋" w:eastAsia="仿宋" w:cs="仿宋"/>
          <w:b/>
          <w:color w:val="000000"/>
          <w:sz w:val="30"/>
          <w:szCs w:val="30"/>
        </w:rPr>
      </w:pPr>
      <w:r>
        <w:rPr>
          <w:rFonts w:hint="eastAsia" w:ascii="仿宋" w:hAnsi="仿宋" w:eastAsia="仿宋" w:cs="仿宋"/>
          <w:b/>
          <w:color w:val="000000"/>
          <w:sz w:val="30"/>
          <w:szCs w:val="30"/>
        </w:rPr>
        <w:t>附件：</w:t>
      </w:r>
    </w:p>
    <w:p w14:paraId="01C644F4">
      <w:pPr>
        <w:spacing w:before="240" w:after="240" w:line="276" w:lineRule="auto"/>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法定代表人或单位负责人授权书及被授权人身份证</w:t>
      </w:r>
    </w:p>
    <w:p w14:paraId="38198CF1">
      <w:pPr>
        <w:spacing w:line="400" w:lineRule="exact"/>
        <w:rPr>
          <w:rFonts w:hint="eastAsia" w:ascii="仿宋" w:hAnsi="仿宋" w:eastAsia="仿宋" w:cs="仿宋"/>
          <w:b/>
          <w:color w:val="000000"/>
          <w:sz w:val="28"/>
          <w:szCs w:val="28"/>
        </w:rPr>
      </w:pPr>
      <w:r>
        <w:rPr>
          <w:rFonts w:hint="eastAsia" w:ascii="仿宋" w:hAnsi="仿宋" w:eastAsia="仿宋" w:cs="仿宋"/>
          <w:b/>
          <w:color w:val="000000"/>
          <w:sz w:val="28"/>
          <w:szCs w:val="28"/>
        </w:rPr>
        <w:t>致：陕西鼎慧源工程项目管理有限公司</w:t>
      </w:r>
    </w:p>
    <w:p w14:paraId="71FECD6D">
      <w:pPr>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zh-CN"/>
        </w:rPr>
        <w:t>注册于</w:t>
      </w:r>
      <w:r>
        <w:rPr>
          <w:rFonts w:hint="eastAsia" w:ascii="仿宋" w:hAnsi="仿宋" w:eastAsia="仿宋" w:cs="仿宋"/>
          <w:color w:val="000000"/>
          <w:sz w:val="28"/>
          <w:szCs w:val="28"/>
          <w:u w:val="single"/>
          <w:lang w:val="zh-CN"/>
        </w:rPr>
        <w:t>（工商行政管理局名称）</w:t>
      </w:r>
      <w:r>
        <w:rPr>
          <w:rFonts w:hint="eastAsia" w:ascii="仿宋" w:hAnsi="仿宋" w:eastAsia="仿宋" w:cs="仿宋"/>
          <w:color w:val="000000"/>
          <w:sz w:val="28"/>
          <w:szCs w:val="28"/>
          <w:lang w:val="zh-CN"/>
        </w:rPr>
        <w:t>之</w:t>
      </w:r>
      <w:r>
        <w:rPr>
          <w:rFonts w:hint="eastAsia" w:ascii="仿宋" w:hAnsi="仿宋" w:eastAsia="仿宋" w:cs="仿宋"/>
          <w:color w:val="000000"/>
          <w:sz w:val="28"/>
          <w:szCs w:val="28"/>
          <w:u w:val="single"/>
          <w:lang w:val="zh-CN"/>
        </w:rPr>
        <w:t>（投标供应商全称）</w:t>
      </w:r>
      <w:r>
        <w:rPr>
          <w:rFonts w:hint="eastAsia" w:ascii="仿宋" w:hAnsi="仿宋" w:eastAsia="仿宋" w:cs="仿宋"/>
          <w:color w:val="000000"/>
          <w:sz w:val="28"/>
          <w:szCs w:val="28"/>
          <w:lang w:val="zh-CN"/>
        </w:rPr>
        <w:t>法定代表人</w:t>
      </w:r>
      <w:r>
        <w:rPr>
          <w:rFonts w:hint="eastAsia" w:ascii="仿宋" w:hAnsi="仿宋" w:eastAsia="仿宋" w:cs="仿宋"/>
          <w:color w:val="000000"/>
          <w:sz w:val="28"/>
          <w:szCs w:val="28"/>
          <w:u w:val="single"/>
          <w:lang w:val="zh-CN"/>
        </w:rPr>
        <w:t>（姓名、职务）</w:t>
      </w:r>
      <w:r>
        <w:rPr>
          <w:rFonts w:hint="eastAsia" w:ascii="仿宋" w:hAnsi="仿宋" w:eastAsia="仿宋" w:cs="仿宋"/>
          <w:color w:val="000000"/>
          <w:sz w:val="28"/>
          <w:szCs w:val="28"/>
          <w:lang w:val="zh-CN"/>
        </w:rPr>
        <w:t>授权</w:t>
      </w:r>
      <w:r>
        <w:rPr>
          <w:rFonts w:hint="eastAsia" w:ascii="仿宋" w:hAnsi="仿宋" w:eastAsia="仿宋" w:cs="仿宋"/>
          <w:color w:val="000000"/>
          <w:sz w:val="28"/>
          <w:szCs w:val="28"/>
          <w:u w:val="single"/>
          <w:lang w:val="zh-CN"/>
        </w:rPr>
        <w:t>（被授权人姓名）</w:t>
      </w:r>
      <w:r>
        <w:rPr>
          <w:rFonts w:hint="eastAsia" w:ascii="仿宋" w:hAnsi="仿宋" w:eastAsia="仿宋" w:cs="仿宋"/>
          <w:color w:val="000000"/>
          <w:sz w:val="28"/>
          <w:szCs w:val="28"/>
          <w:lang w:val="zh-CN"/>
        </w:rPr>
        <w:t>为本公司的合法全权代表，就</w:t>
      </w:r>
      <w:r>
        <w:rPr>
          <w:rFonts w:hint="eastAsia" w:ascii="仿宋" w:hAnsi="仿宋" w:eastAsia="仿宋" w:cs="仿宋"/>
          <w:color w:val="000000"/>
          <w:sz w:val="28"/>
          <w:szCs w:val="28"/>
          <w:u w:val="single"/>
          <w:lang w:val="zh-CN"/>
        </w:rPr>
        <w:t>（项目名称）</w:t>
      </w:r>
      <w:r>
        <w:rPr>
          <w:rFonts w:hint="eastAsia" w:ascii="仿宋" w:hAnsi="仿宋" w:eastAsia="仿宋" w:cs="仿宋"/>
          <w:color w:val="000000"/>
          <w:sz w:val="28"/>
          <w:szCs w:val="28"/>
          <w:lang w:val="zh-CN"/>
        </w:rPr>
        <w:t>的磋商及合同的执行和完成，以本公司的名义全权处理一切与之有关的事宜。</w:t>
      </w:r>
    </w:p>
    <w:p w14:paraId="11244F0E">
      <w:pPr>
        <w:ind w:firstLine="560" w:firstLineChars="2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附：全权代表姓名：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性别：</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年龄：</w:t>
      </w:r>
      <w:r>
        <w:rPr>
          <w:rFonts w:hint="eastAsia" w:ascii="仿宋" w:hAnsi="仿宋" w:eastAsia="仿宋" w:cs="仿宋"/>
          <w:color w:val="000000"/>
          <w:sz w:val="28"/>
          <w:szCs w:val="28"/>
          <w:u w:val="single"/>
        </w:rPr>
        <w:t xml:space="preserve">        </w:t>
      </w:r>
    </w:p>
    <w:p w14:paraId="678D0EE8">
      <w:pPr>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zh-CN"/>
        </w:rPr>
        <w:t>职</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zh-CN"/>
        </w:rPr>
        <w:t>务：</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身份证号码：</w:t>
      </w:r>
      <w:r>
        <w:rPr>
          <w:rFonts w:hint="eastAsia" w:ascii="仿宋" w:hAnsi="仿宋" w:eastAsia="仿宋" w:cs="仿宋"/>
          <w:color w:val="000000"/>
          <w:sz w:val="28"/>
          <w:szCs w:val="28"/>
          <w:u w:val="single"/>
        </w:rPr>
        <w:t xml:space="preserve">             </w:t>
      </w:r>
    </w:p>
    <w:p w14:paraId="5216CF4D">
      <w:pPr>
        <w:ind w:firstLine="1120" w:firstLineChars="4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通讯地址：</w:t>
      </w:r>
      <w:r>
        <w:rPr>
          <w:rFonts w:hint="eastAsia" w:ascii="仿宋" w:hAnsi="仿宋" w:eastAsia="仿宋" w:cs="仿宋"/>
          <w:color w:val="000000"/>
          <w:sz w:val="28"/>
          <w:szCs w:val="28"/>
          <w:u w:val="single"/>
        </w:rPr>
        <w:t xml:space="preserve">                                      </w:t>
      </w:r>
    </w:p>
    <w:p w14:paraId="72046B50">
      <w:pPr>
        <w:ind w:firstLine="1120" w:firstLineChars="400"/>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邮政编码：</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电</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zh-CN"/>
        </w:rPr>
        <w:t>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lang w:val="zh-CN"/>
        </w:rPr>
        <w:t>电传：</w:t>
      </w:r>
      <w:r>
        <w:rPr>
          <w:rFonts w:hint="eastAsia" w:ascii="仿宋" w:hAnsi="仿宋" w:eastAsia="仿宋" w:cs="仿宋"/>
          <w:color w:val="000000"/>
          <w:sz w:val="28"/>
          <w:szCs w:val="28"/>
          <w:u w:val="single"/>
        </w:rPr>
        <w:t xml:space="preserve">         </w:t>
      </w:r>
    </w:p>
    <w:p w14:paraId="4132A9AD">
      <w:pPr>
        <w:spacing w:before="240" w:line="360" w:lineRule="auto"/>
        <w:ind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w:t>
      </w:r>
      <w:r>
        <w:rPr>
          <w:rFonts w:hint="eastAsia" w:ascii="仿宋" w:hAnsi="仿宋" w:eastAsia="仿宋" w:cs="仿宋"/>
          <w:color w:val="000000"/>
          <w:sz w:val="28"/>
          <w:szCs w:val="28"/>
        </w:rPr>
        <w:t>、</w:t>
      </w:r>
      <w:r>
        <w:rPr>
          <w:rFonts w:hint="eastAsia" w:ascii="仿宋" w:hAnsi="仿宋" w:eastAsia="仿宋" w:cs="仿宋"/>
          <w:color w:val="000000"/>
          <w:sz w:val="28"/>
          <w:szCs w:val="28"/>
          <w:lang w:val="zh-CN"/>
        </w:rPr>
        <w:t>授权代表身份证复印件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0D720833">
        <w:tblPrEx>
          <w:tblCellMar>
            <w:top w:w="0" w:type="dxa"/>
            <w:left w:w="108" w:type="dxa"/>
            <w:bottom w:w="0" w:type="dxa"/>
            <w:right w:w="108" w:type="dxa"/>
          </w:tblCellMar>
        </w:tblPrEx>
        <w:trPr>
          <w:trHeight w:val="174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D144AB6">
            <w:pPr>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法定代表人身份证复印件</w:t>
            </w:r>
          </w:p>
          <w:p w14:paraId="31842F87">
            <w:pPr>
              <w:ind w:firstLine="560"/>
              <w:jc w:val="both"/>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（正面）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7410D94">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授权代表身份证复印件</w:t>
            </w:r>
          </w:p>
          <w:p w14:paraId="10772A36">
            <w:pPr>
              <w:ind w:firstLine="560"/>
              <w:jc w:val="both"/>
              <w:rPr>
                <w:rFonts w:hint="eastAsia" w:ascii="仿宋" w:hAnsi="仿宋" w:eastAsia="仿宋" w:cs="仿宋"/>
                <w:color w:val="000000"/>
                <w:sz w:val="28"/>
                <w:szCs w:val="28"/>
                <w:u w:val="single"/>
              </w:rPr>
            </w:pPr>
            <w:r>
              <w:rPr>
                <w:rFonts w:hint="eastAsia" w:ascii="仿宋" w:hAnsi="仿宋" w:eastAsia="仿宋" w:cs="仿宋"/>
                <w:color w:val="000000"/>
                <w:sz w:val="28"/>
                <w:szCs w:val="28"/>
                <w:lang w:val="zh-CN"/>
              </w:rPr>
              <w:t>（正面）</w:t>
            </w:r>
          </w:p>
        </w:tc>
      </w:tr>
      <w:tr w14:paraId="006E28E3">
        <w:tblPrEx>
          <w:tblCellMar>
            <w:top w:w="0" w:type="dxa"/>
            <w:left w:w="108" w:type="dxa"/>
            <w:bottom w:w="0" w:type="dxa"/>
            <w:right w:w="108" w:type="dxa"/>
          </w:tblCellMar>
        </w:tblPrEx>
        <w:trPr>
          <w:trHeight w:val="168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B5134FB">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法定代表人身份证复印件</w:t>
            </w:r>
          </w:p>
          <w:p w14:paraId="0BDBA1E3">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224B85B4">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授权代表身份证复印件</w:t>
            </w:r>
          </w:p>
          <w:p w14:paraId="614228AF">
            <w:pPr>
              <w:ind w:firstLine="560"/>
              <w:jc w:val="both"/>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zh-CN"/>
              </w:rPr>
              <w:t>（反面）</w:t>
            </w:r>
          </w:p>
        </w:tc>
      </w:tr>
    </w:tbl>
    <w:p w14:paraId="6F46989A">
      <w:pPr>
        <w:spacing w:before="240"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投标供应商名称：     （盖章）    法定代表人:  （签名或盖章）           </w:t>
      </w:r>
    </w:p>
    <w:p w14:paraId="0B7D6292">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被授权人：（签名或盖章）          授权日期：</w:t>
      </w:r>
    </w:p>
    <w:p w14:paraId="770C25C5">
      <w:pPr>
        <w:rPr>
          <w:rFonts w:hint="eastAsia"/>
          <w:lang w:val="en-US" w:eastAsia="zh-CN"/>
        </w:rPr>
      </w:pPr>
      <w:r>
        <w:rPr>
          <w:rFonts w:hint="eastAsia"/>
          <w:lang w:val="en-US" w:eastAsia="zh-CN"/>
        </w:rPr>
        <w:t xml:space="preserve">       </w:t>
      </w:r>
    </w:p>
    <w:p w14:paraId="6B2AA611">
      <w:pPr>
        <w:pStyle w:val="2"/>
        <w:ind w:left="0" w:leftChars="0" w:firstLine="0" w:firstLineChars="0"/>
        <w:jc w:val="center"/>
        <w:rPr>
          <w:rFonts w:hint="default" w:eastAsia="宋体"/>
          <w:lang w:val="en-US" w:eastAsia="zh-CN"/>
        </w:rPr>
      </w:pPr>
      <w:r>
        <w:rPr>
          <w:rFonts w:hint="eastAsia" w:ascii="仿宋" w:hAnsi="仿宋" w:eastAsia="仿宋" w:cs="仿宋"/>
          <w:b/>
          <w:bCs/>
          <w:color w:val="000000"/>
          <w:sz w:val="28"/>
          <w:szCs w:val="28"/>
          <w:lang w:val="zh-CN"/>
        </w:rPr>
        <w:t>（注：本授权有效期自投标截止之日起不得少于</w:t>
      </w:r>
      <w:r>
        <w:rPr>
          <w:rFonts w:hint="eastAsia" w:ascii="仿宋" w:hAnsi="仿宋" w:eastAsia="仿宋" w:cs="仿宋"/>
          <w:b/>
          <w:bCs/>
          <w:color w:val="000000"/>
          <w:sz w:val="28"/>
          <w:szCs w:val="28"/>
        </w:rPr>
        <w:t>90</w:t>
      </w:r>
      <w:r>
        <w:rPr>
          <w:rFonts w:hint="eastAsia" w:ascii="仿宋" w:hAnsi="仿宋" w:eastAsia="仿宋" w:cs="仿宋"/>
          <w:b/>
          <w:bCs/>
          <w:color w:val="000000"/>
          <w:sz w:val="28"/>
          <w:szCs w:val="28"/>
          <w:lang w:val="zh-CN"/>
        </w:rPr>
        <w:t>天）</w:t>
      </w:r>
    </w:p>
    <w:sectPr>
      <w:pgSz w:w="11906" w:h="16838"/>
      <w:pgMar w:top="1417" w:right="1531"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15073"/>
    <w:rsid w:val="045126B9"/>
    <w:rsid w:val="21657983"/>
    <w:rsid w:val="73415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qFormat/>
    <w:uiPriority w:val="0"/>
    <w:pPr>
      <w:keepNext/>
      <w:spacing w:line="320" w:lineRule="exact"/>
      <w:outlineLvl w:val="2"/>
    </w:pPr>
    <w:rPr>
      <w:rFonts w:ascii="楷体_GB2312" w:eastAsia="楷体_GB2312"/>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Chars="700"/>
    </w:pPr>
  </w:style>
  <w:style w:type="paragraph" w:styleId="4">
    <w:name w:val="Normal Indent"/>
    <w:basedOn w:val="1"/>
    <w:qFormat/>
    <w:uiPriority w:val="0"/>
    <w:pPr>
      <w:ind w:firstLine="420"/>
    </w:pPr>
  </w:style>
  <w:style w:type="paragraph" w:styleId="5">
    <w:name w:val="Body Text"/>
    <w:basedOn w:val="1"/>
    <w:next w:val="1"/>
    <w:qFormat/>
    <w:uiPriority w:val="0"/>
    <w:pPr>
      <w:jc w:val="left"/>
    </w:pPr>
    <w:rPr>
      <w:rFonts w:ascii="Copperplate Gothic Bold" w:hAnsi="Copperplate Gothic Bold"/>
      <w:sz w:val="2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1101</Words>
  <Characters>1140</Characters>
  <Lines>0</Lines>
  <Paragraphs>0</Paragraphs>
  <TotalTime>1</TotalTime>
  <ScaleCrop>false</ScaleCrop>
  <LinksUpToDate>false</LinksUpToDate>
  <CharactersWithSpaces>1352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2026-01-14T02:14:00Z</dcterms:created>
  <dc:creator>vousmevoyez</dc:creator>
  <cp:lastModifiedBy>vousmevoyez</cp:lastModifiedBy>
  <dcterms:modified xsi:type="dcterms:W3CDTF">2026-03-24T01:57:35Z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87EDEF1284004E82B8F673AAB38D18ED_11</vt:lpwstr>
  </property>
  <property fmtid="{D5CDD505-2E9C-101B-9397-08002B2CF9AE}" pid="4" name="KSOTemplateDocerSaveRecord">
    <vt:lpwstr>eyJoZGlkIjoiODE5MmY0YzMxNWNiZmRhNGM1ODQzMjMxNGJlZjRlOWMiLCJ1c2VySWQiOiI0MzUyMzc4NTAifQ==</vt:lpwstr>
  </property>
</Properties>
</file>