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CEB7C">
      <w:pPr>
        <w:pStyle w:val="2"/>
        <w:jc w:val="center"/>
        <w:rPr>
          <w:rFonts w:ascii="仿宋" w:hAnsi="仿宋" w:eastAsia="仿宋" w:cs="仿宋"/>
          <w:b/>
          <w:szCs w:val="28"/>
        </w:rPr>
      </w:pPr>
      <w:r>
        <w:rPr>
          <w:rFonts w:hint="eastAsia" w:ascii="仿宋" w:hAnsi="仿宋" w:eastAsia="仿宋" w:cs="仿宋"/>
          <w:b/>
          <w:szCs w:val="28"/>
        </w:rPr>
        <w:t>磋商保证金</w:t>
      </w:r>
    </w:p>
    <w:p w14:paraId="1B9F4D6B">
      <w:pPr>
        <w:snapToGrid w:val="0"/>
        <w:spacing w:line="288" w:lineRule="auto"/>
        <w:rPr>
          <w:rFonts w:ascii="仿宋" w:hAnsi="仿宋" w:eastAsia="仿宋" w:cs="仿宋"/>
          <w:sz w:val="24"/>
        </w:rPr>
      </w:pPr>
    </w:p>
    <w:p w14:paraId="1E3555C4">
      <w:pPr>
        <w:snapToGrid w:val="0"/>
        <w:spacing w:line="288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1.提供磋商保证金缴纳回单（复印件或扫描件）</w:t>
      </w:r>
    </w:p>
    <w:p w14:paraId="1CDD241B">
      <w:pPr>
        <w:snapToGrid w:val="0"/>
        <w:spacing w:line="288" w:lineRule="auto"/>
        <w:rPr>
          <w:rFonts w:ascii="仿宋" w:hAnsi="仿宋" w:eastAsia="仿宋" w:cs="仿宋"/>
          <w:b/>
          <w:sz w:val="24"/>
        </w:rPr>
      </w:pPr>
    </w:p>
    <w:p w14:paraId="23232E8A">
      <w:pPr>
        <w:snapToGrid w:val="0"/>
        <w:spacing w:line="288" w:lineRule="auto"/>
        <w:rPr>
          <w:rFonts w:ascii="仿宋" w:hAnsi="仿宋" w:eastAsia="仿宋" w:cs="仿宋"/>
          <w:b/>
          <w:sz w:val="24"/>
        </w:rPr>
      </w:pPr>
    </w:p>
    <w:p w14:paraId="72D5B220">
      <w:pPr>
        <w:pStyle w:val="5"/>
        <w:rPr>
          <w:rFonts w:hint="default" w:ascii="仿宋_GB2312" w:hAnsi="仿宋_GB2312" w:eastAsia="仿宋_GB2312" w:cs="仿宋_GB2312"/>
          <w:sz w:val="18"/>
          <w:szCs w:val="18"/>
        </w:rPr>
      </w:pPr>
      <w:r>
        <w:rPr>
          <w:rFonts w:ascii="仿宋" w:hAnsi="仿宋" w:eastAsia="仿宋" w:cs="仿宋"/>
          <w:sz w:val="24"/>
          <w:szCs w:val="24"/>
        </w:rPr>
        <w:t>2.保函方式缴纳的，附保函复印件或扫描件</w:t>
      </w:r>
    </w:p>
    <w:p w14:paraId="1B70A1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A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ascii="仿宋_GB2312" w:hAnsi="Times New Roman" w:eastAsia="仿宋_GB2312" w:cs="Times New Roman"/>
      <w:kern w:val="0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2026-03-30T08:12:15Z</dcterms:created>
  <dc:creator>Administrator</dc:creator>
  <cp:lastModifiedBy>叶子</cp:lastModifiedBy>
  <dcterms:modified xsi:type="dcterms:W3CDTF">2026-03-30T08:12:23Z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eyJoZGlkIjoiZDgxZTM5ZGQyYTVhZmRhZDFhOWNhYjQxYTg3NTFmNjgiLCJ1c2VySWQiOiIzMjkyNDM1OTcifQ==</vt:lpwstr>
  </property>
  <property fmtid="{D5CDD505-2E9C-101B-9397-08002B2CF9AE}" pid="4" name="ICV">
    <vt:lpwstr>C9E8F466ADBA4E29A2525343777EDDE4_12</vt:lpwstr>
  </property>
</Properties>
</file>