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5629"/>
      <w:bookmarkStart w:id="1" w:name="_Toc39054183"/>
      <w:bookmarkStart w:id="2" w:name="_Toc28292_WPSOffice_Level1"/>
      <w:bookmarkStart w:id="3" w:name="_Toc17807"/>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12"/>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bl>
    <w:p w14:paraId="1135DAA8">
      <w:pPr>
        <w:pStyle w:val="4"/>
        <w:spacing w:line="360" w:lineRule="auto"/>
        <w:ind w:firstLine="480"/>
        <w:rPr>
          <w:rFonts w:asciiTheme="minorEastAsia" w:hAnsiTheme="minorEastAsia" w:eastAsiaTheme="minorEastAsia"/>
          <w:color w:val="000000" w:themeColor="text1"/>
          <w:highlight w:val="none"/>
          <w14:textFill>
            <w14:solidFill>
              <w14:schemeClr w14:val="tx1"/>
            </w14:solidFill>
          </w14:textFill>
        </w:rPr>
      </w:pPr>
    </w:p>
    <w:bookmarkEnd w:id="4"/>
    <w:p w14:paraId="215527B2">
      <w:pPr>
        <w:rPr>
          <w:rFonts w:hint="eastAsia"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br w:type="page"/>
      </w: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418FA0F2">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bookmarkStart w:id="5" w:name="_Hlk44839747"/>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w:t>
      </w:r>
    </w:p>
    <w:p w14:paraId="14CFD54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组织机构代码证、税务登记证或统一社会信用代码的营业执照或其他组织应提供合法证明文件或自然人提供身份证件；</w:t>
      </w:r>
    </w:p>
    <w:p w14:paraId="57783FDA">
      <w:pPr>
        <w:keepNext w:val="0"/>
        <w:keepLines w:val="0"/>
        <w:widowControl/>
        <w:suppressLineNumbers w:val="0"/>
        <w:jc w:val="left"/>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br w:type="page"/>
      </w:r>
    </w:p>
    <w:p w14:paraId="08C9045D">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2.拟派项目经理资质和专业要求：投标供应商拟派项目负责人应具备</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公路</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工程专业二级注册建造师资格、具有有效的安全考核合格证（B证），在本单位注册且未担任其他在建工程的项目负责人；</w:t>
      </w:r>
    </w:p>
    <w:p w14:paraId="42128C2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ECAB26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029267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0AFE2A2">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03FDBE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03ED31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28EE3A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64B2AD">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197C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0168556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5FCD274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D736EB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ECEA5F5">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60CD7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9C73FDC">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29B393F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37300614">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4CF80D1">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B6865EB">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29119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87AF270">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1E917EEE">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7C6BC9C7">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838BE4A">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F82B1FF">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455EFDF6">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p>
    <w:p w14:paraId="6C5489C8">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投标供应商应具备建设行政主管部门核发的</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公路</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工程施工总承包三级（含三级）及其以上资质，安全生产许可证合格有效； </w:t>
      </w:r>
    </w:p>
    <w:p w14:paraId="77180FA6">
      <w:pP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br w:type="page"/>
      </w:r>
    </w:p>
    <w:p w14:paraId="642CD01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1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9"/>
        <w:gridCol w:w="2197"/>
        <w:gridCol w:w="1860"/>
        <w:gridCol w:w="1336"/>
        <w:gridCol w:w="1788"/>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181"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181"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181"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181"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197"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49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49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49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49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49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197"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60"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788"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9"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60"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36"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788"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49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99"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197"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49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4" w:hRule="atLeast"/>
        </w:trPr>
        <w:tc>
          <w:tcPr>
            <w:tcW w:w="918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918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3A022467">
      <w:pPr>
        <w:pageBreakBefore w:val="0"/>
        <w:kinsoku/>
        <w:wordWrap/>
        <w:overflowPunct/>
        <w:topLinePunct w:val="0"/>
        <w:bidi w:val="0"/>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7E0F991E">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66ECB2F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12"/>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847"/>
        <w:gridCol w:w="995"/>
        <w:gridCol w:w="851"/>
        <w:gridCol w:w="1559"/>
        <w:gridCol w:w="2572"/>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1"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55"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24"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24"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24"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24"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24"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02"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977"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977"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02"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977"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55"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55"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693"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72"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55"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693"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59"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72"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179"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4982"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81"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73FA0839">
      <w:pPr>
        <w:pageBreakBefore w:val="0"/>
        <w:kinsoku/>
        <w:wordWrap/>
        <w:overflowPunct/>
        <w:topLinePunct w:val="0"/>
        <w:autoSpaceDE w:val="0"/>
        <w:autoSpaceDN w:val="0"/>
        <w:bidi w:val="0"/>
        <w:adjustRightInd w:val="0"/>
        <w:snapToGri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3B16A548">
      <w:pPr>
        <w:pageBreakBefore w:val="0"/>
        <w:kinsoku/>
        <w:wordWrap/>
        <w:overflowPunct/>
        <w:topLinePunct w:val="0"/>
        <w:bidi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ABFA308">
      <w:pPr>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br w:type="page"/>
      </w: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300F0EDB">
      <w:pPr>
        <w:pageBreakBefore w:val="0"/>
        <w:kinsoku/>
        <w:wordWrap/>
        <w:overflowPunct/>
        <w:topLinePunct w:val="0"/>
        <w:autoSpaceDE w:val="0"/>
        <w:autoSpaceDN w:val="0"/>
        <w:bidi w:val="0"/>
        <w:adjustRightInd w:val="0"/>
        <w:spacing w:line="360" w:lineRule="auto"/>
        <w:jc w:val="both"/>
        <w:rPr>
          <w:rFonts w:hint="eastAsia" w:ascii="宋体" w:hAnsi="宋体" w:eastAsia="宋体" w:cs="宋体"/>
          <w:b/>
          <w:color w:val="000000" w:themeColor="text1"/>
          <w:sz w:val="28"/>
          <w:szCs w:val="28"/>
          <w:highlight w:val="none"/>
          <w14:textFill>
            <w14:solidFill>
              <w14:schemeClr w14:val="tx1"/>
            </w14:solidFill>
          </w14:textFill>
        </w:rPr>
      </w:pPr>
    </w:p>
    <w:p w14:paraId="5BA92ED9">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AA26006">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58A97C7">
      <w:pP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bookmarkEnd w:id="5"/>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6" w:name="_Toc492757483"/>
      <w:bookmarkStart w:id="7" w:name="_Toc1146"/>
      <w:bookmarkStart w:id="8" w:name="_Toc10391"/>
      <w:bookmarkStart w:id="9" w:name="_Toc3116_WPSOffice_Level1"/>
      <w:bookmarkStart w:id="10" w:name="_Toc39054184"/>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1CAA4F58">
      <w:pPr>
        <w:spacing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p>
    <w:bookmarkEnd w:id="6"/>
    <w:bookmarkEnd w:id="7"/>
    <w:bookmarkEnd w:id="8"/>
    <w:bookmarkEnd w:id="9"/>
    <w:bookmarkEnd w:id="10"/>
    <w:p w14:paraId="228E9A64">
      <w:pPr>
        <w:pStyle w:val="6"/>
        <w:spacing w:line="360" w:lineRule="auto"/>
        <w:rPr>
          <w:rFonts w:cs="宋体" w:asciiTheme="minorEastAsia" w:hAnsiTheme="minorEastAsia" w:eastAsiaTheme="minorEastAsia"/>
          <w:color w:val="000000" w:themeColor="text1"/>
          <w:highlight w:val="none"/>
          <w14:textFill>
            <w14:solidFill>
              <w14:schemeClr w14:val="tx1"/>
            </w14:solidFill>
          </w14:textFill>
        </w:rPr>
      </w:pPr>
    </w:p>
    <w:p w14:paraId="79C09E4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11A2CA81">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09365FE9">
      <w:pPr>
        <w:spacing w:line="360" w:lineRule="auto"/>
        <w:ind w:firstLine="562" w:firstLineChars="200"/>
        <w:rPr>
          <w:rFonts w:hint="eastAsia" w:ascii="宋体" w:hAnsi="宋体" w:eastAsia="宋体" w:cs="宋体"/>
          <w:b/>
          <w:color w:val="000000" w:themeColor="text1"/>
          <w:sz w:val="28"/>
          <w:szCs w:val="28"/>
          <w:highlight w:val="none"/>
          <w14:textFill>
            <w14:solidFill>
              <w14:schemeClr w14:val="tx1"/>
            </w14:solidFill>
          </w14:textFill>
        </w:rPr>
      </w:pPr>
    </w:p>
    <w:p w14:paraId="662A2001">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1992C58">
      <w:pPr>
        <w:spacing w:line="360" w:lineRule="auto"/>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、供应商需提供项目无拖欠农民工工资证明</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bookmarkStart w:id="11" w:name="_GoBack"/>
      <w:bookmarkEnd w:id="11"/>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以供应商提供项目所</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在地</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或企业注册所</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在地人社部门出具的无拖欠农民工工资证明复印件加盖公章为准</w:t>
      </w:r>
      <w:r>
        <w:rPr>
          <w:rFonts w:hint="eastAsia" w:ascii="宋体" w:hAnsi="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p>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7"/>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7"/>
      <w:rPr>
        <w:rStyle w:val="14"/>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8"/>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775C19"/>
    <w:rsid w:val="0F121E6A"/>
    <w:rsid w:val="193D63F7"/>
    <w:rsid w:val="1C67088B"/>
    <w:rsid w:val="1F647304"/>
    <w:rsid w:val="216D06F2"/>
    <w:rsid w:val="21DA1C7C"/>
    <w:rsid w:val="22775C19"/>
    <w:rsid w:val="24971887"/>
    <w:rsid w:val="2DA62F22"/>
    <w:rsid w:val="2EE61AE3"/>
    <w:rsid w:val="3BEE0229"/>
    <w:rsid w:val="3D9B4DA3"/>
    <w:rsid w:val="4AEC002A"/>
    <w:rsid w:val="4F8F45D2"/>
    <w:rsid w:val="56340997"/>
    <w:rsid w:val="5DB37CAC"/>
    <w:rsid w:val="619C5EAE"/>
    <w:rsid w:val="659B2FE7"/>
    <w:rsid w:val="6B267526"/>
    <w:rsid w:val="6E416C38"/>
    <w:rsid w:val="6F084377"/>
    <w:rsid w:val="7D3D0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0"/>
    <w:pPr>
      <w:keepNext/>
      <w:keepLines/>
      <w:spacing w:before="340" w:after="330" w:line="560" w:lineRule="exact"/>
      <w:jc w:val="center"/>
      <w:outlineLvl w:val="0"/>
    </w:pPr>
    <w:rPr>
      <w:b/>
      <w:bCs/>
      <w:kern w:val="44"/>
      <w:sz w:val="36"/>
      <w:szCs w:val="44"/>
    </w:rPr>
  </w:style>
  <w:style w:type="paragraph" w:styleId="3">
    <w:name w:val="heading 2"/>
    <w:basedOn w:val="1"/>
    <w:next w:val="1"/>
    <w:qFormat/>
    <w:uiPriority w:val="0"/>
    <w:pPr>
      <w:keepNext/>
      <w:keepLines/>
      <w:spacing w:line="360" w:lineRule="auto"/>
      <w:jc w:val="center"/>
      <w:outlineLvl w:val="1"/>
    </w:pPr>
    <w:rPr>
      <w:rFonts w:ascii="Arial" w:hAnsi="Arial"/>
      <w:b/>
      <w:bCs/>
      <w:sz w:val="3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 w:val="21"/>
    </w:rPr>
  </w:style>
  <w:style w:type="paragraph" w:styleId="5">
    <w:name w:val="Body Text"/>
    <w:basedOn w:val="1"/>
    <w:qFormat/>
    <w:uiPriority w:val="0"/>
    <w:pPr>
      <w:spacing w:after="120"/>
    </w:pPr>
    <w:rPr>
      <w:sz w:val="21"/>
      <w:szCs w:val="24"/>
    </w:rPr>
  </w:style>
  <w:style w:type="paragraph" w:styleId="6">
    <w:name w:val="Plain Text"/>
    <w:basedOn w:val="1"/>
    <w:unhideWhenUsed/>
    <w:qFormat/>
    <w:uiPriority w:val="0"/>
    <w:rPr>
      <w:rFonts w:ascii="宋体" w:hAnsi="Courier New" w:cstheme="minorBidi"/>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jc w:val="left"/>
    </w:pPr>
    <w:rPr>
      <w:rFonts w:ascii="Arial" w:hAnsi="Arial" w:cs="Arial"/>
      <w:kern w:val="0"/>
      <w:sz w:val="24"/>
    </w:rPr>
  </w:style>
  <w:style w:type="paragraph" w:styleId="10">
    <w:name w:val="Normal (Web)"/>
    <w:basedOn w:val="1"/>
    <w:qFormat/>
    <w:uiPriority w:val="99"/>
    <w:rPr>
      <w:szCs w:val="24"/>
    </w:rPr>
  </w:style>
  <w:style w:type="paragraph" w:styleId="11">
    <w:name w:val="Body Text First Indent"/>
    <w:basedOn w:val="5"/>
    <w:next w:val="1"/>
    <w:unhideWhenUsed/>
    <w:qFormat/>
    <w:uiPriority w:val="0"/>
    <w:pPr>
      <w:spacing w:line="240" w:lineRule="auto"/>
      <w:ind w:firstLine="420" w:firstLineChars="100"/>
    </w:pPr>
    <w:rPr>
      <w:rFonts w:ascii="Times New Roman" w:hAnsi="Times New Roman"/>
      <w:sz w:val="18"/>
      <w:szCs w:val="18"/>
    </w:rPr>
  </w:style>
  <w:style w:type="character" w:styleId="14">
    <w:name w:val="page number"/>
    <w:basedOn w:val="13"/>
    <w:qFormat/>
    <w:uiPriority w:val="0"/>
  </w:style>
  <w:style w:type="paragraph" w:customStyle="1" w:styleId="15">
    <w:name w:val="样式1"/>
    <w:basedOn w:val="1"/>
    <w:autoRedefine/>
    <w:qFormat/>
    <w:uiPriority w:val="0"/>
    <w:pPr>
      <w:adjustRightInd w:val="0"/>
      <w:textAlignment w:val="baseline"/>
    </w:pPr>
    <w:rPr>
      <w:rFonts w:ascii="宋体" w:hAnsi="宋体"/>
      <w:kern w:val="0"/>
      <w:szCs w:val="21"/>
    </w:rPr>
  </w:style>
  <w:style w:type="paragraph" w:customStyle="1" w:styleId="16">
    <w:name w:val="表格文字中"/>
    <w:basedOn w:val="1"/>
    <w:autoRedefine/>
    <w:qFormat/>
    <w:uiPriority w:val="0"/>
    <w:pPr>
      <w:adjustRightInd w:val="0"/>
      <w:snapToGrid w:val="0"/>
      <w:ind w:left="22" w:leftChars="8"/>
      <w:jc w:val="center"/>
    </w:pPr>
    <w:rPr>
      <w:kern w:val="0"/>
      <w:szCs w:val="24"/>
    </w:rPr>
  </w:style>
  <w:style w:type="paragraph" w:customStyle="1" w:styleId="17">
    <w:name w:val="表注1"/>
    <w:basedOn w:val="1"/>
    <w:autoRedefine/>
    <w:qFormat/>
    <w:uiPriority w:val="0"/>
    <w:pPr>
      <w:adjustRightInd w:val="0"/>
      <w:snapToGrid w:val="0"/>
      <w:spacing w:beforeLines="50" w:line="300" w:lineRule="auto"/>
      <w:ind w:left="350" w:hanging="350" w:hangingChars="350"/>
    </w:pPr>
    <w:rPr>
      <w:rFonts w:ascii="宋体" w:hAnsi="Calibri" w:eastAsia="仿宋_GB2312"/>
      <w:bCs/>
      <w:color w:val="000000"/>
      <w:kern w:val="0"/>
      <w:szCs w:val="24"/>
    </w:rPr>
  </w:style>
  <w:style w:type="paragraph" w:customStyle="1" w:styleId="18">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2031</Words>
  <Characters>2123</Characters>
  <Lines>0</Lines>
  <Paragraphs>0</Paragraphs>
  <TotalTime>1</TotalTime>
  <ScaleCrop>false</ScaleCrop>
  <LinksUpToDate>false</LinksUpToDate>
  <CharactersWithSpaces>2438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2025-12-21T04:54:00Z</dcterms:created>
  <dc:creator>月下弄人醉</dc:creator>
  <cp:lastModifiedBy>小露</cp:lastModifiedBy>
  <dcterms:modified xsi:type="dcterms:W3CDTF">2026-04-01T09:54:12Z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7423A02A40F0476B908B1BAD9FC6E2CA_13</vt:lpwstr>
  </property>
  <property fmtid="{D5CDD505-2E9C-101B-9397-08002B2CF9AE}" pid="4" name="KSOTemplateDocerSaveRecord">
    <vt:lpwstr>eyJoZGlkIjoiMTEwNjcyNzNjOTE0ZjY0N2MyYWMxNTg2YTNmMmY0MjMiLCJ1c2VySWQiOiI3MDgwODA2ODEifQ==</vt:lpwstr>
  </property>
</Properties>
</file>