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62D92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产品技术参数表</w:t>
      </w:r>
    </w:p>
    <w:p w14:paraId="5613FB84">
      <w:pPr>
        <w:jc w:val="center"/>
        <w:rPr>
          <w:rFonts w:hint="eastAsia"/>
          <w:lang w:val="en-US" w:eastAsia="zh-CN"/>
        </w:rPr>
      </w:pPr>
    </w:p>
    <w:p w14:paraId="35810F92"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采购项目名称:{请填写采购项目名称}</w:t>
      </w:r>
    </w:p>
    <w:p w14:paraId="44C8B6D6"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采购项目编号:{请填写采购项目编号]</w:t>
      </w:r>
    </w:p>
    <w:p w14:paraId="22DE4578"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采购包号:{请填写采购包编号]</w:t>
      </w:r>
    </w:p>
    <w:p w14:paraId="667955BD">
      <w:pPr>
        <w:jc w:val="center"/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32"/>
        <w:gridCol w:w="2285"/>
        <w:gridCol w:w="2758"/>
        <w:gridCol w:w="2547"/>
      </w:tblGrid>
      <w:tr w14:paraId="3331F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91" w:hRule="atLeast"/>
        </w:trPr>
        <w:tc>
          <w:tcPr>
            <w:tcW w:w="932" w:type="dxa"/>
          </w:tcPr>
          <w:p w14:paraId="714D717A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2285" w:type="dxa"/>
          </w:tcPr>
          <w:p w14:paraId="4E814E23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标的名称</w:t>
            </w:r>
          </w:p>
        </w:tc>
        <w:tc>
          <w:tcPr>
            <w:tcW w:w="2758" w:type="dxa"/>
          </w:tcPr>
          <w:p w14:paraId="33DFCEA2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2547" w:type="dxa"/>
          </w:tcPr>
          <w:p w14:paraId="59AE2FD5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投标产品技术参数</w:t>
            </w:r>
          </w:p>
        </w:tc>
      </w:tr>
      <w:tr w14:paraId="3CA0D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283" w:hRule="atLeast"/>
        </w:trPr>
        <w:tc>
          <w:tcPr>
            <w:tcW w:w="932" w:type="dxa"/>
          </w:tcPr>
          <w:p w14:paraId="1F2FA26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85" w:type="dxa"/>
          </w:tcPr>
          <w:p w14:paraId="4461A49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758" w:type="dxa"/>
          </w:tcPr>
          <w:p w14:paraId="1507F08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547" w:type="dxa"/>
          </w:tcPr>
          <w:p w14:paraId="365D737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37C3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283" w:hRule="atLeast"/>
        </w:trPr>
        <w:tc>
          <w:tcPr>
            <w:tcW w:w="932" w:type="dxa"/>
          </w:tcPr>
          <w:p w14:paraId="1154F91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85" w:type="dxa"/>
          </w:tcPr>
          <w:p w14:paraId="2628B50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758" w:type="dxa"/>
          </w:tcPr>
          <w:p w14:paraId="4361C9A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547" w:type="dxa"/>
          </w:tcPr>
          <w:p w14:paraId="54CB31B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339A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283" w:hRule="atLeast"/>
        </w:trPr>
        <w:tc>
          <w:tcPr>
            <w:tcW w:w="932" w:type="dxa"/>
          </w:tcPr>
          <w:p w14:paraId="13EC8F2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85" w:type="dxa"/>
          </w:tcPr>
          <w:p w14:paraId="02E2FD4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758" w:type="dxa"/>
          </w:tcPr>
          <w:p w14:paraId="7134F41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547" w:type="dxa"/>
          </w:tcPr>
          <w:p w14:paraId="36DD8B0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D3D1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283" w:hRule="atLeast"/>
        </w:trPr>
        <w:tc>
          <w:tcPr>
            <w:tcW w:w="932" w:type="dxa"/>
          </w:tcPr>
          <w:p w14:paraId="24FC64A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85" w:type="dxa"/>
          </w:tcPr>
          <w:p w14:paraId="4FAF2D3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758" w:type="dxa"/>
          </w:tcPr>
          <w:p w14:paraId="41AD754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547" w:type="dxa"/>
          </w:tcPr>
          <w:p w14:paraId="7B6D8EF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4071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283" w:hRule="atLeast"/>
        </w:trPr>
        <w:tc>
          <w:tcPr>
            <w:tcW w:w="932" w:type="dxa"/>
          </w:tcPr>
          <w:p w14:paraId="3D8BD1B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85" w:type="dxa"/>
          </w:tcPr>
          <w:p w14:paraId="629AFDC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758" w:type="dxa"/>
          </w:tcPr>
          <w:p w14:paraId="054FFA6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547" w:type="dxa"/>
          </w:tcPr>
          <w:p w14:paraId="72F8633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B583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283" w:hRule="atLeast"/>
        </w:trPr>
        <w:tc>
          <w:tcPr>
            <w:tcW w:w="932" w:type="dxa"/>
          </w:tcPr>
          <w:p w14:paraId="4760E54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85" w:type="dxa"/>
          </w:tcPr>
          <w:p w14:paraId="2F21F49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758" w:type="dxa"/>
          </w:tcPr>
          <w:p w14:paraId="09BEA43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547" w:type="dxa"/>
          </w:tcPr>
          <w:p w14:paraId="33158C8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2A3973D1">
      <w:pPr>
        <w:jc w:val="center"/>
        <w:rPr>
          <w:rFonts w:hint="eastAsia"/>
          <w:lang w:val="en-US" w:eastAsia="zh-CN"/>
        </w:rPr>
      </w:pPr>
    </w:p>
    <w:p w14:paraId="321FCCE8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注:1.以上表格格式行、列可增减。</w:t>
      </w:r>
    </w:p>
    <w:p w14:paraId="30DB518F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2.投标人根据采购项目的全部技术参数逐条填写此表，并按招标文件要求提供相应的证明材料。</w:t>
      </w:r>
    </w:p>
    <w:p w14:paraId="614425B4">
      <w:pPr>
        <w:jc w:val="left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3.投标人响应产品的制造商家、规格型号、数量进行在此表中明确响应，否则视为未实质性响应本项目</w:t>
      </w:r>
      <w:r>
        <w:rPr>
          <w:rFonts w:hint="eastAsia"/>
          <w:lang w:val="en-US" w:eastAsia="zh-CN"/>
        </w:rPr>
        <w:t>。</w:t>
      </w:r>
    </w:p>
    <w:p w14:paraId="0475CDF2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4.完全复制招标参数响应的投标人，视为未实质性响应本项目。</w:t>
      </w:r>
    </w:p>
    <w:p w14:paraId="7CDD16BB">
      <w:pPr>
        <w:jc w:val="left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E1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2026-04-23T14:23:34Z</dcterms:created>
  <dc:creator>chen</dc:creator>
  <cp:lastModifiedBy>L。</cp:lastModifiedBy>
  <dcterms:modified xsi:type="dcterms:W3CDTF">2026-04-23T14:30:05Z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KSOTemplateDocerSaveRecord">
    <vt:lpwstr>eyJoZGlkIjoiNzZjMDEyMWJhZDI0ZDljM2ExMmVmNTQ0MWUwYTI3NTMiLCJ1c2VySWQiOiIxNTExMTk4NTgwIn0=</vt:lpwstr>
  </property>
  <property fmtid="{D5CDD505-2E9C-101B-9397-08002B2CF9AE}" pid="4" name="ICV">
    <vt:lpwstr>F03CF8DCF0F14FF3BD13075443D2B281_12</vt:lpwstr>
  </property>
</Properties>
</file>