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E6B0C">
      <w:pPr>
        <w:keepNext w:val="0"/>
        <w:keepLines w:val="0"/>
        <w:pageBreakBefore w:val="0"/>
        <w:kinsoku/>
        <w:wordWrap/>
        <w:topLinePunct w:val="0"/>
        <w:autoSpaceDE w:val="0"/>
        <w:autoSpaceDN w:val="0"/>
        <w:bidi w:val="0"/>
        <w:adjustRightInd w:val="0"/>
        <w:snapToGrid w:val="0"/>
        <w:spacing w:line="640" w:lineRule="exact"/>
        <w:ind w:firstLine="641" w:firstLineChars="0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采购需求：</w:t>
      </w:r>
    </w:p>
    <w:p w14:paraId="38954E3E"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 w:val="0"/>
        <w:spacing w:line="640" w:lineRule="exact"/>
        <w:ind w:firstLine="608" w:firstLineChars="200"/>
        <w:textAlignment w:val="auto"/>
        <w:rPr>
          <w:rFonts w:hint="eastAsia" w:ascii="仿宋" w:hAnsi="仿宋" w:eastAsia="仿宋" w:cs="仿宋"/>
          <w:color w:val="000000"/>
          <w:spacing w:val="2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2"/>
          <w:kern w:val="0"/>
          <w:sz w:val="30"/>
          <w:szCs w:val="30"/>
          <w:lang w:val="en-US" w:eastAsia="zh-CN"/>
        </w:rPr>
        <w:t>本项目分五个标段，供应商只能选投其中一个标段，多选其投标无效。</w:t>
      </w:r>
    </w:p>
    <w:p w14:paraId="25B286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640" w:lineRule="exact"/>
        <w:ind w:firstLine="320" w:firstLineChars="100"/>
        <w:jc w:val="both"/>
        <w:textAlignment w:val="auto"/>
        <w:outlineLvl w:val="9"/>
        <w:rPr>
          <w:rFonts w:hint="eastAsia" w:ascii="楷体" w:hAnsi="楷体" w:eastAsia="楷体" w:cs="楷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（一）一标段：</w:t>
      </w:r>
      <w:r>
        <w:rPr>
          <w:rFonts w:hint="eastAsia" w:ascii="楷体" w:hAnsi="楷体" w:eastAsia="楷体" w:cs="楷体"/>
          <w:b w:val="0"/>
          <w:bCs/>
          <w:sz w:val="32"/>
          <w:szCs w:val="32"/>
          <w:highlight w:val="none"/>
          <w:lang w:val="en-US" w:eastAsia="zh-CN"/>
        </w:rPr>
        <w:t>市水利工程建设中心（原水利队）办公区</w:t>
      </w:r>
    </w:p>
    <w:p w14:paraId="0E4FD6C5">
      <w:pPr>
        <w:keepNext w:val="0"/>
        <w:keepLines w:val="0"/>
        <w:pageBreakBefore w:val="0"/>
        <w:widowControl w:val="0"/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楷体" w:hAnsi="楷体" w:eastAsia="楷体" w:cs="楷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 w:val="0"/>
          <w:bCs/>
          <w:sz w:val="32"/>
          <w:szCs w:val="32"/>
          <w:highlight w:val="none"/>
          <w:lang w:val="en-US" w:eastAsia="zh-CN"/>
        </w:rPr>
        <w:t>物业及餐饮服务</w:t>
      </w:r>
    </w:p>
    <w:p w14:paraId="712EE015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outlineLvl w:val="1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　1、</w:t>
      </w:r>
      <w:r>
        <w:rPr>
          <w:rFonts w:hint="eastAsia" w:ascii="仿宋" w:hAnsi="仿宋" w:eastAsia="仿宋" w:cs="仿宋"/>
          <w:sz w:val="32"/>
          <w:szCs w:val="32"/>
        </w:rPr>
        <w:t>物业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采购需求</w:t>
      </w:r>
    </w:p>
    <w:p w14:paraId="0153EFFF">
      <w:pPr>
        <w:keepNext w:val="0"/>
        <w:keepLines w:val="0"/>
        <w:pageBreakBefore w:val="0"/>
        <w:widowControl w:val="0"/>
        <w:tabs>
          <w:tab w:val="left" w:pos="162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　　（1）</w:t>
      </w:r>
      <w:r>
        <w:rPr>
          <w:rFonts w:hint="eastAsia" w:ascii="仿宋" w:hAnsi="仿宋" w:eastAsia="仿宋" w:cs="仿宋"/>
          <w:sz w:val="32"/>
          <w:szCs w:val="32"/>
        </w:rPr>
        <w:t>综合管理。根据本物业的特点和甲方授权的服务要求，做好物业管理服务工作，管理相关档案资料等。</w:t>
      </w:r>
    </w:p>
    <w:p w14:paraId="53224663">
      <w:pPr>
        <w:keepNext w:val="0"/>
        <w:keepLines w:val="0"/>
        <w:pageBreakBefore w:val="0"/>
        <w:tabs>
          <w:tab w:val="left" w:pos="162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　　（2）</w:t>
      </w:r>
      <w:r>
        <w:rPr>
          <w:rFonts w:hint="eastAsia" w:ascii="仿宋" w:hAnsi="仿宋" w:eastAsia="仿宋" w:cs="仿宋"/>
          <w:sz w:val="32"/>
          <w:szCs w:val="32"/>
        </w:rPr>
        <w:t>建筑物管理。做好物业管理区域建筑物及其附属设施的检查和维修养护工作，使建筑物及其附属设施处于完好状态。</w:t>
      </w:r>
    </w:p>
    <w:p w14:paraId="7669F742">
      <w:pPr>
        <w:keepNext w:val="0"/>
        <w:keepLines w:val="0"/>
        <w:pageBreakBefore w:val="0"/>
        <w:tabs>
          <w:tab w:val="left" w:pos="162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设施设备管理。针对设施设备特点，做好日常运行、维修、养护和管理工作；对操作人员进行相关培训；加强维护保养工作；定期校验设备中的仪表和安全附件，确保设备灵敏可靠；科学检测、诊断故障，确保设施设备安全运行；做好设备事故预防和处理工作。</w:t>
      </w:r>
    </w:p>
    <w:p w14:paraId="5586C85F">
      <w:pPr>
        <w:keepNext w:val="0"/>
        <w:keepLines w:val="0"/>
        <w:pageBreakBefore w:val="0"/>
        <w:tabs>
          <w:tab w:val="left" w:pos="162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保洁服务。做好物业管理区域公共部位和相应场所的清洁卫生、消杀灭害、垃圾收集分类和清运等工作。</w:t>
      </w:r>
    </w:p>
    <w:p w14:paraId="5BDCA134">
      <w:pPr>
        <w:keepNext w:val="0"/>
        <w:keepLines w:val="0"/>
        <w:pageBreakBefore w:val="0"/>
        <w:tabs>
          <w:tab w:val="left" w:pos="162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绿化养护和管理。做好物业管理区域的公共绿地、树木、灌木、景观及室内公共场所植物等养护、管理工作。</w:t>
      </w:r>
    </w:p>
    <w:p w14:paraId="663B93E5">
      <w:pPr>
        <w:keepNext w:val="0"/>
        <w:keepLines w:val="0"/>
        <w:pageBreakBefore w:val="0"/>
        <w:tabs>
          <w:tab w:val="left" w:pos="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节能管理。在甲方的指导下开展公共机构节能工作，做好物业管理服务区域的电、水、燃气等能源资源消耗的统计、分析工作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1D9962C6">
      <w:pPr>
        <w:keepNext w:val="0"/>
        <w:keepLines w:val="0"/>
        <w:pageBreakBefore w:val="0"/>
        <w:tabs>
          <w:tab w:val="left" w:pos="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公共秩序管理。维护物业管理区域全天候公共秩序，加强安全管理，包括人员出入管理、安全巡视、24小时物业监控和突发事件处理等。</w:t>
      </w:r>
    </w:p>
    <w:p w14:paraId="12F4665A">
      <w:pPr>
        <w:keepNext w:val="0"/>
        <w:keepLines w:val="0"/>
        <w:pageBreakBefore w:val="0"/>
        <w:tabs>
          <w:tab w:val="left" w:pos="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交通秩序维护与车辆停放管理。维护物业管理区域各类车辆进出秩序，引导车辆有序停放，加强停车场所的安全使用管理。</w:t>
      </w:r>
    </w:p>
    <w:p w14:paraId="45DEE845">
      <w:pPr>
        <w:keepNext w:val="0"/>
        <w:keepLines w:val="0"/>
        <w:pageBreakBefore w:val="0"/>
        <w:tabs>
          <w:tab w:val="left" w:pos="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消防防灾管理。完善各类消防管理制度，落实消防工作责任制，负责物业管理服务区域的消防监控值班和巡查，消除火灾等安全隐患，按要求制定应急预案并定期开展预案演练，一旦发生火灾等灾情及时报告，并配合相关部门及甲方做好处置应对。</w:t>
      </w:r>
    </w:p>
    <w:p w14:paraId="3ED5DC7C">
      <w:pPr>
        <w:keepNext w:val="0"/>
        <w:keepLines w:val="0"/>
        <w:pageBreakBefore w:val="0"/>
        <w:tabs>
          <w:tab w:val="left" w:pos="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会务及接待服务。按甲方要求提供日常会务服务和重要政务活动保障，并配合甲方做好安全保卫工作。</w:t>
      </w:r>
    </w:p>
    <w:p w14:paraId="38CC35E3">
      <w:pPr>
        <w:keepNext w:val="0"/>
        <w:keepLines w:val="0"/>
        <w:pageBreakBefore w:val="0"/>
        <w:tabs>
          <w:tab w:val="left" w:pos="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_GB2312" w:eastAsia="仿宋_GB2312"/>
          <w:b/>
          <w:sz w:val="32"/>
          <w:szCs w:val="32"/>
          <w:lang w:val="en-US" w:eastAsia="zh-CN"/>
        </w:rPr>
        <w:t>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　2、</w:t>
      </w:r>
      <w:r>
        <w:rPr>
          <w:rFonts w:hint="eastAsia" w:ascii="仿宋" w:hAnsi="仿宋" w:eastAsia="仿宋" w:cs="仿宋"/>
          <w:sz w:val="32"/>
          <w:szCs w:val="32"/>
        </w:rPr>
        <w:t>餐饮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采购需求</w:t>
      </w:r>
    </w:p>
    <w:p w14:paraId="74B6BBFD">
      <w:pPr>
        <w:keepNext w:val="0"/>
        <w:keepLines w:val="0"/>
        <w:pageBreakBefore w:val="0"/>
        <w:tabs>
          <w:tab w:val="left" w:pos="0"/>
        </w:tabs>
        <w:kinsoku/>
        <w:wordWrap/>
        <w:topLinePunct w:val="0"/>
        <w:bidi w:val="0"/>
        <w:spacing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　　（1）</w:t>
      </w:r>
      <w:r>
        <w:rPr>
          <w:rFonts w:hint="eastAsia" w:ascii="仿宋" w:hAnsi="仿宋" w:eastAsia="仿宋" w:cs="仿宋"/>
          <w:sz w:val="32"/>
          <w:szCs w:val="32"/>
        </w:rPr>
        <w:t xml:space="preserve">保障办公区早餐、午餐、晚餐供应，另外需无偿保障临时加班用餐、各类公务接待用餐和会议、培训等用餐任务（服务时间段包含双休日、节假日）。  </w:t>
      </w:r>
    </w:p>
    <w:p w14:paraId="5FCEC34F">
      <w:pPr>
        <w:keepNext w:val="0"/>
        <w:keepLines w:val="0"/>
        <w:pageBreakBefore w:val="0"/>
        <w:tabs>
          <w:tab w:val="left" w:pos="0"/>
        </w:tabs>
        <w:kinsoku/>
        <w:wordWrap/>
        <w:topLinePunct w:val="0"/>
        <w:bidi w:val="0"/>
        <w:spacing w:afterAutospacing="0" w:line="64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　　（2）</w:t>
      </w:r>
      <w:r>
        <w:rPr>
          <w:rFonts w:hint="eastAsia" w:ascii="仿宋" w:hAnsi="仿宋" w:eastAsia="仿宋" w:cs="仿宋"/>
          <w:sz w:val="32"/>
          <w:szCs w:val="32"/>
        </w:rPr>
        <w:t>承担办公区干部餐厅餐饮、公务接待、会议用餐、餐厅保洁等业务和与此相关的管理工作。</w:t>
      </w:r>
    </w:p>
    <w:p w14:paraId="3B2D1AF7"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spacing w:before="0" w:beforeLines="0" w:beforeAutospacing="0" w:after="0" w:afterLines="0" w:afterAutospacing="0"/>
        <w:ind w:firstLine="640" w:firstLineChars="200"/>
        <w:jc w:val="both"/>
        <w:rPr>
          <w:rFonts w:hint="eastAsia" w:ascii="仿宋" w:hAnsi="仿宋" w:eastAsia="仿宋" w:cs="仿宋"/>
          <w:b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kern w:val="2"/>
          <w:sz w:val="32"/>
          <w:szCs w:val="32"/>
          <w:lang w:val="en-US" w:eastAsia="zh-CN" w:bidi="ar-SA"/>
        </w:rPr>
        <w:t>3、人员配置表</w:t>
      </w:r>
    </w:p>
    <w:p w14:paraId="540A6872">
      <w:pPr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kern w:val="2"/>
          <w:sz w:val="32"/>
          <w:szCs w:val="32"/>
          <w:lang w:val="en-US" w:eastAsia="zh-CN" w:bidi="ar-SA"/>
        </w:rPr>
        <w:t xml:space="preserve">    配备人员共计：20名</w:t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457"/>
        <w:gridCol w:w="506"/>
        <w:gridCol w:w="2400"/>
        <w:gridCol w:w="4702"/>
      </w:tblGrid>
      <w:tr w14:paraId="24CC55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58A3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78CE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 称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6553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 数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434D96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EF603A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说 明</w:t>
            </w:r>
          </w:p>
        </w:tc>
      </w:tr>
      <w:tr w14:paraId="30A6B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  <w:jc w:val="center"/>
        </w:trPr>
        <w:tc>
          <w:tcPr>
            <w:tcW w:w="45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A88B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  <w:p w14:paraId="1B691C6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  <w:p w14:paraId="2E7D8DC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  <w:p w14:paraId="6D3E5E7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  <w:p w14:paraId="12F59A0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  <w:p w14:paraId="3A13EF9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  <w:p w14:paraId="70DF876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  <w:p w14:paraId="174AAAB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  <w:p w14:paraId="31EF882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  <w:p w14:paraId="177EB84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物业部分</w:t>
            </w: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2159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项目经理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2D75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4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1BCAF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男女不限，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55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周岁以下，具有从事物业管理经历，写字楼管理经验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知识面宽，专业技能熟练，有较强的组织管理协调能力，身体健康。</w:t>
            </w:r>
          </w:p>
        </w:tc>
        <w:tc>
          <w:tcPr>
            <w:tcW w:w="470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2FF93A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ind w:left="0" w:leftChars="0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全面负责本项目承接范围内各岗位协调管理工作；负责与相关单位的协调；完成公司下达的年度经营目标及管理目标，对办公区物业及餐饮实行全面管理。</w:t>
            </w:r>
          </w:p>
        </w:tc>
      </w:tr>
      <w:tr w14:paraId="56910F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7" w:hRule="atLeast"/>
          <w:jc w:val="center"/>
        </w:trPr>
        <w:tc>
          <w:tcPr>
            <w:tcW w:w="45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3E4A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6F7B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保洁人员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76F3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9CE434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女性，年龄在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55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具有一年以上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，责任心强，身体健康，吃苦耐劳。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ECE5B20"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00" w:lineRule="exact"/>
              <w:jc w:val="both"/>
              <w:textAlignment w:val="auto"/>
              <w:outlineLvl w:val="0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负责服务区域的卫生清洁包括：通道、大厅、卫生间、外围、车库、电梯等。</w:t>
            </w:r>
          </w:p>
        </w:tc>
      </w:tr>
      <w:tr w14:paraId="0C0CC7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  <w:jc w:val="center"/>
        </w:trPr>
        <w:tc>
          <w:tcPr>
            <w:tcW w:w="45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C499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22CF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文员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0228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1BC963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女性，年龄在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45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周岁以下，品貌端正，身体健康，能吃苦耐劳。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125F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接听电话，接待来访人员;负责办公室的文秘、信息、机要和保密工作；负责各类收文发文、做好公司食堂费用支出，流水账登记等。</w:t>
            </w:r>
          </w:p>
        </w:tc>
      </w:tr>
      <w:tr w14:paraId="0B8AA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5" w:hRule="atLeast"/>
          <w:jc w:val="center"/>
        </w:trPr>
        <w:tc>
          <w:tcPr>
            <w:tcW w:w="45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9932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C09E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会务人员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F29F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458EA4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女性，年龄在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45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周岁以下，品貌端正，身体健康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能吃苦耐劳。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285F8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接到会议通知后：1、提前做好会前准备工作如：清理会议室卫生及茶具卫生，根据举办方要求布置会场，摆好桌签并提前准备好热水茶叶；2、会中服务工作：及时为参会人员沏茶、加水（每15分钟1次），配合参会人员的需要及时的处理相关问题；3、会后清理工作：及时对会场及会议物品进行清洁并对会场进行恢复，对参会人员遗留物品第一时间寻找失主，及时关闭会议室灯、空调等。</w:t>
            </w:r>
          </w:p>
        </w:tc>
      </w:tr>
      <w:tr w14:paraId="42792F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5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AA8E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F349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安保人员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892F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4BFB8B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男性，年龄55周岁以下，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具有一年以上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，责任心强，身体健康，能吃苦耐劳。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64A8D9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门岗：负责办公区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门岗、停车场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办公区内的秩序维护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，人员、物品的进出及车辆的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管理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。巡逻岗：主要负责所辖区域的日常巡检工作。</w:t>
            </w:r>
          </w:p>
        </w:tc>
      </w:tr>
      <w:tr w14:paraId="4C0EBE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  <w:jc w:val="center"/>
        </w:trPr>
        <w:tc>
          <w:tcPr>
            <w:tcW w:w="45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0A69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85B6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工程维修人员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F959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4051A3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男性，年龄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55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两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年以上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，熟悉电工操作的各项规程，责任心强，吃苦耐劳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身体健康。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D7834F3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负责高低压设备日常运行，负责空调及供暖设施设备日常运行，负责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给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排水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日常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管理，办公区共用设施设备的日常管理、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维修。</w:t>
            </w:r>
          </w:p>
        </w:tc>
      </w:tr>
      <w:tr w14:paraId="023761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45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8D3B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餐饮部分</w:t>
            </w: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E02524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厨师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1DBDC3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9E55F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top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服从工作安排，按质、按量烹饪食物、做到饭菜可口，保质保鲜，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身体健康。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6B33C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top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负责各种菜品烹制，出餐及协助加餐、岗位卫生等；负责每天凉菜的制作及洗切水果；负责地方菜，炒、炖、烩，岗位卫生等。</w:t>
            </w:r>
          </w:p>
        </w:tc>
      </w:tr>
      <w:tr w14:paraId="1857DD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45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D28F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04ED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面点师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556F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B5D73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有面点师资格证书，</w:t>
            </w: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熟练掌握各种面点的制作工艺，保证面点质量和及时供应；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身体健康。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0CC94CC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top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负责面点房全面工作，加工每天糕点，面食及岗位卫生等；</w:t>
            </w:r>
          </w:p>
        </w:tc>
      </w:tr>
      <w:tr w14:paraId="1D30F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45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6889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934D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帮厨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1D08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880FAA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top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服从工作安排，按质、按量保证菜品供应，保质保鲜；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身体健康。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24BD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top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负责准时按标准完成菜品的粗加工、细加工、丁、丝、片、块后期以及岗位卫生。负责原材料的采摘、清洗、协助上餐、岗位卫生等。</w:t>
            </w:r>
          </w:p>
        </w:tc>
      </w:tr>
      <w:tr w14:paraId="52A78D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5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747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82A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洗碗工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A5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A00DF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 w:bidi="ar"/>
              </w:rPr>
              <w:t>服从工作安排，按时完成清洗消毒工作，注重个人卫生，身体健康。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C14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清洗碗盘：清洗每只碗盘，要做到一刮、二冲、三洗、四消毒；将餐具放入橱柜：餐具清洗干净后，放入橱柜，以免损坏；存放餐具：分类分档存放餐具，防止污染；查找餐具破损的原因：发现破损餐具要立即拣出、申报并查找原因；保管餐具：负责贵重餐具的保管，服从领导管理，</w:t>
            </w:r>
          </w:p>
        </w:tc>
      </w:tr>
      <w:tr w14:paraId="69F25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7" w:hRule="atLeast"/>
          <w:jc w:val="center"/>
        </w:trPr>
        <w:tc>
          <w:tcPr>
            <w:tcW w:w="45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705D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6270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食材管理员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8E31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ind w:left="0" w:leftChars="0" w:firstLine="210" w:firstLineChars="100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1D9AD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top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服从工作安排，按质、按量保证菜品供应，保质保鲜；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身体健康，</w:t>
            </w: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大专以上学历、能熟练操作电脑、爱岗敬业、懂得接待礼仪、工作责任心强，会计专业优先，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身体健康。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E578D3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遵守各项财务制度和操作，具有良好仪容仪表及服务态度，认真做好各种票据的收付保管工作。</w:t>
            </w:r>
          </w:p>
        </w:tc>
      </w:tr>
      <w:tr w14:paraId="385A48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  <w:jc w:val="center"/>
        </w:trPr>
        <w:tc>
          <w:tcPr>
            <w:tcW w:w="457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956F2D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921847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消费机管理员</w:t>
            </w:r>
          </w:p>
        </w:tc>
        <w:tc>
          <w:tcPr>
            <w:tcW w:w="38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0B5CC1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ind w:left="0" w:leftChars="0" w:firstLine="210" w:firstLineChars="100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89193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top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服从工作安排，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身体健康，</w:t>
            </w: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大专以上学历、能熟练操作电脑、爱岗敬业、懂得接待礼仪、工作责任心强；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</w:rPr>
              <w:t>身体健康。</w:t>
            </w:r>
          </w:p>
        </w:tc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A305A7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1"/>
                <w:szCs w:val="21"/>
                <w:lang w:val="en-US" w:eastAsia="zh-CN" w:bidi="ar-SA"/>
              </w:rPr>
              <w:t>遵守各项财务制度和操作，熟悉刷卡系统；具有良好仪容仪表及服务态度，熟练刷卡员的应对用语、应对方法；负责登记客人消费的记录，认真做好各种票据的收付保管工作。</w:t>
            </w:r>
          </w:p>
        </w:tc>
      </w:tr>
      <w:tr w14:paraId="0B4B9C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420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BD003">
            <w:pPr>
              <w:tabs>
                <w:tab w:val="left" w:pos="2299"/>
              </w:tabs>
              <w:bidi w:val="0"/>
              <w:ind w:firstLine="42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备注</w:t>
            </w:r>
          </w:p>
        </w:tc>
        <w:tc>
          <w:tcPr>
            <w:tcW w:w="7102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F6D11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top"/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1.供应商中标后上岗前需提供所有人员的健康证、身份证（核验年龄）。</w:t>
            </w:r>
          </w:p>
          <w:p w14:paraId="517CC691">
            <w:pPr>
              <w:tabs>
                <w:tab w:val="left" w:pos="2299"/>
              </w:tabs>
              <w:bidi w:val="0"/>
              <w:jc w:val="left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2.供应商中标后需办理食品经营许可证。</w:t>
            </w:r>
          </w:p>
        </w:tc>
      </w:tr>
    </w:tbl>
    <w:p w14:paraId="5E2FD6F4">
      <w:pPr>
        <w:numPr>
          <w:ilvl w:val="0"/>
          <w:numId w:val="0"/>
        </w:numPr>
        <w:autoSpaceDE w:val="0"/>
        <w:autoSpaceDN w:val="0"/>
        <w:adjustRightInd w:val="0"/>
        <w:snapToGrid w:val="0"/>
        <w:spacing w:line="240" w:lineRule="auto"/>
        <w:rPr>
          <w:rFonts w:hint="eastAsia" w:ascii="仿宋" w:hAnsi="仿宋" w:eastAsia="仿宋"/>
          <w:b/>
          <w:bCs/>
          <w:color w:val="FF0000"/>
          <w:sz w:val="21"/>
          <w:szCs w:val="21"/>
          <w:lang w:val="en-US" w:eastAsia="zh-CN"/>
        </w:rPr>
      </w:pPr>
    </w:p>
    <w:p w14:paraId="4BF937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firstLine="320" w:firstLineChars="100"/>
        <w:jc w:val="both"/>
        <w:textAlignment w:val="auto"/>
        <w:outlineLvl w:val="9"/>
        <w:rPr>
          <w:rFonts w:hint="eastAsia" w:ascii="楷体" w:hAnsi="楷体" w:eastAsia="楷体" w:cs="楷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（二）二标段：市巡特警支队（柳营路）办公区物业服务</w:t>
      </w:r>
    </w:p>
    <w:p w14:paraId="0BE77CFD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物业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采购需求</w:t>
      </w:r>
    </w:p>
    <w:p w14:paraId="6BF09BF3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</w:t>
      </w:r>
      <w:r>
        <w:rPr>
          <w:rFonts w:hint="eastAsia" w:ascii="仿宋" w:hAnsi="仿宋" w:eastAsia="仿宋" w:cs="仿宋"/>
          <w:sz w:val="32"/>
          <w:szCs w:val="32"/>
        </w:rPr>
        <w:t>综合管理。根据本物业的特点和甲方授权的服务要求，做好物业管理服务工作，管理相关档案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资料</w:t>
      </w:r>
      <w:r>
        <w:rPr>
          <w:rFonts w:hint="eastAsia" w:ascii="仿宋" w:hAnsi="仿宋" w:eastAsia="仿宋" w:cs="仿宋"/>
          <w:sz w:val="32"/>
          <w:szCs w:val="32"/>
        </w:rPr>
        <w:t>等。</w:t>
      </w:r>
    </w:p>
    <w:p w14:paraId="2C4865C8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</w:t>
      </w:r>
      <w:r>
        <w:rPr>
          <w:rFonts w:hint="eastAsia" w:ascii="仿宋" w:hAnsi="仿宋" w:eastAsia="仿宋" w:cs="仿宋"/>
          <w:sz w:val="32"/>
          <w:szCs w:val="32"/>
        </w:rPr>
        <w:t>建筑物管理。做好物业管理区域建筑物及其附属设施的检查和维修养护工作，使建筑物及其附属设施处于完好状态。</w:t>
      </w:r>
    </w:p>
    <w:p w14:paraId="4D385744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设施设备管理。针对设施设备特点，做好日常运行、维修、养护和管理工作；对操作人员进行相关培训；加强维护保养工作；定期校验设备中的仪表和安全附件，确保设备灵敏可靠；科学检测、诊断故障，确保设施设备安全运行；做好设备事故预防和处理工作。</w:t>
      </w:r>
    </w:p>
    <w:p w14:paraId="2D31DF12">
      <w:pPr>
        <w:tabs>
          <w:tab w:val="left" w:pos="162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保洁服务。做好物业管理区域公共部位和相应场所的清洁卫生、消杀灭害、垃圾收集分类和清运等工作。</w:t>
      </w:r>
    </w:p>
    <w:p w14:paraId="62B30516">
      <w:pPr>
        <w:tabs>
          <w:tab w:val="left" w:pos="162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绿化养护和管理。做好物业管理区域的公共绿地、树木、灌木、景观及室内公共场所植物等养护、管理工作。</w:t>
      </w:r>
    </w:p>
    <w:p w14:paraId="34B54D92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节能管理。在甲方的指导下开展公共机构节能工作，做好物业管理服务区域的电、水、燃气等能源资源消耗的统计、分析工作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14C65FC4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公共秩序管理。维护物业管理区域全天候公共秩序，加强安全管理，包括人员出入管理、安全巡视、24小时物业监控和突发事件处理等。</w:t>
      </w:r>
    </w:p>
    <w:p w14:paraId="59C3C4B3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交通秩序维护与车辆停放管理。维护物业管理区域各类车辆进出秩序，引导车辆有序停放，加强停车场所的安全使用管理。</w:t>
      </w:r>
    </w:p>
    <w:p w14:paraId="7A48113D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消防防灾管理。完善各类消防管理制度，落实消防工作责任制，负责物业管理服务区域的消防监控值班和巡查，消除火灾等安全隐患，按要求制定应急预案并定期开展预案演练，一旦发生火灾等灾情及时报告，并配合相关部门及甲方做好处置应对。</w:t>
      </w:r>
    </w:p>
    <w:p w14:paraId="6A193FA3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会务及接待服务。按甲方要求提供日常会务服务和重要政务活动保障，并配合甲方做好安全保卫工作。</w:t>
      </w:r>
    </w:p>
    <w:p w14:paraId="238E149A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2、人员配置表 </w:t>
      </w:r>
    </w:p>
    <w:p w14:paraId="27697D60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kern w:val="2"/>
          <w:sz w:val="32"/>
          <w:szCs w:val="32"/>
          <w:lang w:val="en-US" w:eastAsia="zh-CN" w:bidi="ar-SA"/>
        </w:rPr>
        <w:t>配备人员共计：6名</w:t>
      </w:r>
    </w:p>
    <w:tbl>
      <w:tblPr>
        <w:tblStyle w:val="4"/>
        <w:tblpPr w:leftFromText="180" w:rightFromText="180" w:vertAnchor="text" w:horzAnchor="page" w:tblpX="1608" w:tblpY="257"/>
        <w:tblOverlap w:val="never"/>
        <w:tblW w:w="863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1184"/>
        <w:gridCol w:w="437"/>
        <w:gridCol w:w="2750"/>
        <w:gridCol w:w="3862"/>
      </w:tblGrid>
      <w:tr w14:paraId="503396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40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8CA353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981E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名 称</w:t>
            </w:r>
          </w:p>
        </w:tc>
        <w:tc>
          <w:tcPr>
            <w:tcW w:w="43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FE34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 数</w:t>
            </w:r>
          </w:p>
        </w:tc>
        <w:tc>
          <w:tcPr>
            <w:tcW w:w="2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7FE8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3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0CEF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说 明</w:t>
            </w:r>
          </w:p>
        </w:tc>
      </w:tr>
      <w:tr w14:paraId="439C17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316D7C5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11B1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项目经理</w:t>
            </w:r>
          </w:p>
        </w:tc>
        <w:tc>
          <w:tcPr>
            <w:tcW w:w="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1C8F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EA4C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top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不限性别，年龄55周岁以下，具有物业相关管理工作经验，具有写字楼管理经验；知识面宽，专业技能熟练，有较强的组织管理协调能力，身体健康。</w:t>
            </w:r>
          </w:p>
        </w:tc>
        <w:tc>
          <w:tcPr>
            <w:tcW w:w="3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1482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top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负责本项目承接范围内各岗位协调管理工作；负责与相关单位的协调；完成公司下达的年度经营目标及管理目标，对办公区物业及餐饮实行全面管理。</w:t>
            </w:r>
          </w:p>
        </w:tc>
      </w:tr>
      <w:tr w14:paraId="0AEC97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06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3CD0095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181680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物</w:t>
            </w:r>
          </w:p>
          <w:p w14:paraId="460D68C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业</w:t>
            </w:r>
          </w:p>
          <w:p w14:paraId="667752B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部</w:t>
            </w:r>
          </w:p>
          <w:p w14:paraId="661F3F4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分</w:t>
            </w:r>
          </w:p>
        </w:tc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763E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工程维修人员</w:t>
            </w:r>
          </w:p>
        </w:tc>
        <w:tc>
          <w:tcPr>
            <w:tcW w:w="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8B86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2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0610C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男性，年龄55周岁以下，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两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年以上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，熟悉电工操作的各项规程，责任心强，吃苦耐劳，身体健康。</w:t>
            </w:r>
          </w:p>
        </w:tc>
        <w:tc>
          <w:tcPr>
            <w:tcW w:w="3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8AE2B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负责高低压设备日常运行，负责空调及供暖设施设备日常运行，负责给排水的日常管理，办公区共用设施设备的日常管理、维修。</w:t>
            </w:r>
          </w:p>
        </w:tc>
      </w:tr>
      <w:tr w14:paraId="25463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06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64DEA31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48A9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保洁人员</w:t>
            </w:r>
          </w:p>
        </w:tc>
        <w:tc>
          <w:tcPr>
            <w:tcW w:w="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A66F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2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6A014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女性为主，年龄在55周岁以下，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具有一年以上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，责任心强，身体健康，吃苦耐劳。</w:t>
            </w:r>
          </w:p>
        </w:tc>
        <w:tc>
          <w:tcPr>
            <w:tcW w:w="3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AFAF6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负责服务区域的卫生清洁包括：通道、大厅、卫生间、外围、车库、电梯等。</w:t>
            </w:r>
          </w:p>
        </w:tc>
      </w:tr>
      <w:tr w14:paraId="55AD17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3" w:hRule="atLeast"/>
        </w:trPr>
        <w:tc>
          <w:tcPr>
            <w:tcW w:w="4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F9040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A3E54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安保人员</w:t>
            </w:r>
          </w:p>
        </w:tc>
        <w:tc>
          <w:tcPr>
            <w:tcW w:w="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9F7F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2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6293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男性，年龄55周岁以下，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具有一年以上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，责任心强，身体健康，能吃苦耐劳。</w:t>
            </w:r>
          </w:p>
        </w:tc>
        <w:tc>
          <w:tcPr>
            <w:tcW w:w="3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9A161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门岗：负责办公区门岗、停车场、办公区内的秩序维护，人员、物品的进出及车辆的管理。巡逻岗：主要负责所辖区域的日常巡检工作。另供暖期兼职烧锅炉工作，提供司炉工证，供暖季（5个月）兼职烧锅炉600元/人/月共计6000元。</w:t>
            </w:r>
          </w:p>
        </w:tc>
      </w:tr>
      <w:tr w14:paraId="27F79D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20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11AB4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1"/>
                <w:szCs w:val="21"/>
                <w:lang w:val="en-US" w:eastAsia="zh-CN" w:bidi="ar-SA"/>
              </w:rPr>
              <w:t>备注</w:t>
            </w:r>
          </w:p>
        </w:tc>
        <w:tc>
          <w:tcPr>
            <w:tcW w:w="66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05F2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  <w:t>供应商中标后上岗前需提供所有人员的健康证、身份证（核验年龄）。</w:t>
            </w:r>
          </w:p>
          <w:p w14:paraId="4295E9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</w:pPr>
          </w:p>
        </w:tc>
      </w:tr>
    </w:tbl>
    <w:p w14:paraId="6923CE1E">
      <w:pPr>
        <w:numPr>
          <w:ilvl w:val="0"/>
          <w:numId w:val="0"/>
        </w:numPr>
        <w:autoSpaceDE w:val="0"/>
        <w:autoSpaceDN w:val="0"/>
        <w:adjustRightInd w:val="0"/>
        <w:snapToGrid w:val="0"/>
        <w:spacing w:line="240" w:lineRule="auto"/>
        <w:ind w:firstLine="211" w:firstLineChars="100"/>
        <w:rPr>
          <w:rFonts w:hint="eastAsia" w:ascii="仿宋" w:hAnsi="仿宋" w:eastAsia="仿宋"/>
          <w:b/>
          <w:bCs/>
          <w:color w:val="FF0000"/>
          <w:sz w:val="21"/>
          <w:szCs w:val="21"/>
          <w:lang w:val="en-US" w:eastAsia="zh-CN"/>
        </w:rPr>
      </w:pPr>
    </w:p>
    <w:p w14:paraId="625A9743">
      <w:pPr>
        <w:jc w:val="left"/>
        <w:rPr>
          <w:rFonts w:hint="eastAsia" w:ascii="黑体" w:hAnsi="黑体" w:eastAsia="黑体" w:cs="黑体"/>
          <w:b w:val="0"/>
          <w:bCs/>
          <w:color w:val="44546A" w:themeColor="text2"/>
          <w:sz w:val="24"/>
          <w:szCs w:val="24"/>
          <w:lang w:val="en-US" w:eastAsia="zh-CN"/>
          <w14:textFill>
            <w14:solidFill>
              <w14:schemeClr w14:val="tx2"/>
            </w14:solidFill>
          </w14:textFill>
        </w:rPr>
      </w:pPr>
    </w:p>
    <w:p w14:paraId="7F1B1B5E">
      <w:pPr>
        <w:jc w:val="left"/>
        <w:rPr>
          <w:rFonts w:hint="eastAsia" w:ascii="楷体" w:hAnsi="楷体" w:eastAsia="楷体" w:cs="楷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auto"/>
          <w:sz w:val="32"/>
          <w:szCs w:val="32"/>
          <w:highlight w:val="none"/>
          <w:lang w:val="en-US" w:eastAsia="zh-CN"/>
        </w:rPr>
        <w:t>（三）三标段和四标段：</w:t>
      </w:r>
      <w:r>
        <w:rPr>
          <w:rFonts w:hint="eastAsia" w:ascii="楷体" w:hAnsi="楷体" w:eastAsia="楷体" w:cs="楷体"/>
          <w:color w:val="auto"/>
          <w:sz w:val="32"/>
          <w:szCs w:val="32"/>
          <w:highlight w:val="none"/>
          <w:lang w:val="en-US" w:eastAsia="zh-CN"/>
        </w:rPr>
        <w:t>市交警二大队（原审计局）和市卫生健康行政执法支队办公区物业服务</w:t>
      </w:r>
    </w:p>
    <w:p w14:paraId="0361113D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物业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采购需求</w:t>
      </w:r>
    </w:p>
    <w:p w14:paraId="317D058E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</w:t>
      </w:r>
      <w:r>
        <w:rPr>
          <w:rFonts w:hint="eastAsia" w:ascii="仿宋" w:hAnsi="仿宋" w:eastAsia="仿宋" w:cs="仿宋"/>
          <w:sz w:val="32"/>
          <w:szCs w:val="32"/>
        </w:rPr>
        <w:t>综合管理。根据本物业的特点和甲方授权的服务要求，做好物业管理服务工作，管理相关档案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资料</w:t>
      </w:r>
      <w:r>
        <w:rPr>
          <w:rFonts w:hint="eastAsia" w:ascii="仿宋" w:hAnsi="仿宋" w:eastAsia="仿宋" w:cs="仿宋"/>
          <w:sz w:val="32"/>
          <w:szCs w:val="32"/>
        </w:rPr>
        <w:t>等。</w:t>
      </w:r>
    </w:p>
    <w:p w14:paraId="16F820BF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</w:t>
      </w:r>
      <w:r>
        <w:rPr>
          <w:rFonts w:hint="eastAsia" w:ascii="仿宋" w:hAnsi="仿宋" w:eastAsia="仿宋" w:cs="仿宋"/>
          <w:sz w:val="32"/>
          <w:szCs w:val="32"/>
        </w:rPr>
        <w:t>建筑物管理。做好物业管理区域建筑物及其附属设施的检查和维修养护工作，使建筑物及其附属设施处于完好状态。</w:t>
      </w:r>
    </w:p>
    <w:p w14:paraId="298096EC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设施设备管理。针对设施设备特点，做好日常运行、维修、养护和管理工作；对操作人员进行相关培训；加强维护保养工作；定期校验设备中的仪表和安全附件，确保设备灵敏可靠；科学检测、诊断故障，确保设施设备安全运行；做好设备事故预防和处理工作。</w:t>
      </w:r>
    </w:p>
    <w:p w14:paraId="75A4DD06">
      <w:pPr>
        <w:tabs>
          <w:tab w:val="left" w:pos="162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保洁服务。做好物业管理区域公共部位和相应场所的清洁卫生、消杀灭害、垃圾收集分类和清运等工作。</w:t>
      </w:r>
    </w:p>
    <w:p w14:paraId="4702B9A7">
      <w:pPr>
        <w:tabs>
          <w:tab w:val="left" w:pos="162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绿化养护和管理。做好物业管理区域的公共绿地、树木、灌木、景观及室内公共场所植物等养护、管理工作。</w:t>
      </w:r>
    </w:p>
    <w:p w14:paraId="3A749A5B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节能管理。在甲方的指导下开展公共机构节能工作，做好物业管理服务区域的电、水、燃气等能源资源消耗的统计、分析工作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4663915A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公共秩序管理。维护物业管理区域全天候公共秩序，加强安全管理，包括人员出入管理、安全巡视、24小时物业监控和突发事件处理等。</w:t>
      </w:r>
    </w:p>
    <w:p w14:paraId="64ED1A4C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交通秩序维护与车辆停放管理。维护物业管理区域各类车辆进出秩序，引导车辆有序停放，加强停车场所的安全使用管理。</w:t>
      </w:r>
    </w:p>
    <w:p w14:paraId="3F530C8F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消防防灾管理。完善各类消防管理制度，落实消防工作责任制，负责物业管理服务区域的消防监控值班和巡查，消除火灾等安全隐患，按要求制定应急预案并定期开展预案演练，一旦发生火灾等灾情及时报告，并配合相关部门及甲方做好处置应对。</w:t>
      </w:r>
    </w:p>
    <w:p w14:paraId="46869F8B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会务及接待服务。按甲方要求提供日常会务服务和重要政务活动保障，并配合甲方做好安全保卫工作。</w:t>
      </w:r>
    </w:p>
    <w:p w14:paraId="55F2F0B5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2、人员配置表</w:t>
      </w:r>
    </w:p>
    <w:p w14:paraId="04D1638C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kern w:val="2"/>
          <w:sz w:val="32"/>
          <w:szCs w:val="32"/>
          <w:lang w:val="en-US" w:eastAsia="zh-CN" w:bidi="ar-SA"/>
        </w:rPr>
        <w:t>配备人员共计：6名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tbl>
      <w:tblPr>
        <w:tblStyle w:val="4"/>
        <w:tblpPr w:leftFromText="180" w:rightFromText="180" w:vertAnchor="text" w:horzAnchor="page" w:tblpX="1608" w:tblpY="257"/>
        <w:tblOverlap w:val="never"/>
        <w:tblW w:w="863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924"/>
        <w:gridCol w:w="540"/>
        <w:gridCol w:w="3428"/>
        <w:gridCol w:w="3341"/>
      </w:tblGrid>
      <w:tr w14:paraId="69FBA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40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AD5C1D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7A46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名 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20D6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 数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4EDC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3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C74E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说 明</w:t>
            </w:r>
          </w:p>
        </w:tc>
      </w:tr>
      <w:tr w14:paraId="48CF3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561DD93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C3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项目经理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7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577A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top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男性，年龄55周岁以下，具有物业相关管理工作经验，有写字楼管理经验；知识面宽，专业技能熟练，有较强的组织管理协调能力，身体健康。</w:t>
            </w:r>
          </w:p>
        </w:tc>
        <w:tc>
          <w:tcPr>
            <w:tcW w:w="3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57B1D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top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负责本项目承接范围内各岗位协调管理工作；负责与相关单位的协调；完成公司下达的年度经营目标及管理目标，对办公区物业及餐饮实行全面管理。</w:t>
            </w:r>
          </w:p>
        </w:tc>
      </w:tr>
      <w:tr w14:paraId="0A09FE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06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31ABEFE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12638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CE116E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物</w:t>
            </w:r>
          </w:p>
          <w:p w14:paraId="5DB397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业</w:t>
            </w:r>
          </w:p>
          <w:p w14:paraId="74F4E11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部</w:t>
            </w:r>
          </w:p>
          <w:p w14:paraId="6411944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分</w:t>
            </w: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6F87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工程维修人员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BF39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8BB68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男性，年龄55周岁以下，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，熟悉电工操作的各项规程，责任心强，吃苦耐劳，身体健康。</w:t>
            </w:r>
          </w:p>
        </w:tc>
        <w:tc>
          <w:tcPr>
            <w:tcW w:w="3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6F0DC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负责高低压设备日常运行，负责空调及供暖设施设备日常运行，负责给排水的日常管理，办公区共用设施设备的日常管理、维修。</w:t>
            </w:r>
          </w:p>
        </w:tc>
      </w:tr>
      <w:tr w14:paraId="087D5E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06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223C871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127F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保洁人员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17BC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C198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女性为主，年龄在55周岁以下，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具有一年以上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，责任心强，身体健康，吃苦耐劳。</w:t>
            </w:r>
          </w:p>
        </w:tc>
        <w:tc>
          <w:tcPr>
            <w:tcW w:w="3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B1827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负责服务区域的卫生清洁包括：通道、大厅、卫生间、外围、车库、电梯等。</w:t>
            </w:r>
          </w:p>
        </w:tc>
      </w:tr>
      <w:tr w14:paraId="330BC2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</w:trPr>
        <w:tc>
          <w:tcPr>
            <w:tcW w:w="4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F8D1A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7202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安保人员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6AD2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860F0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男性，年龄55周岁以下，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具有一年以上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，责任心强，身体健康，能吃苦耐劳。</w:t>
            </w:r>
          </w:p>
        </w:tc>
        <w:tc>
          <w:tcPr>
            <w:tcW w:w="3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A4628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  <w:t>门岗：负责办公区门岗、停车场、办公区内的秩序维护，人员、物品的进出及车辆的管理。巡逻岗：主要负责所辖区域的日常巡检工作。另供暖期兼职烧锅炉工作，提供司炉工证，供暖季（5个月）兼职烧锅炉600元/人/月共计6000元。</w:t>
            </w:r>
          </w:p>
        </w:tc>
      </w:tr>
      <w:tr w14:paraId="67ECA7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C1209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1"/>
                <w:szCs w:val="21"/>
                <w:lang w:val="en-US" w:eastAsia="zh-CN" w:bidi="ar-SA"/>
              </w:rPr>
              <w:t>备注</w:t>
            </w:r>
          </w:p>
        </w:tc>
        <w:tc>
          <w:tcPr>
            <w:tcW w:w="67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0DB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  <w:t>供应商中标后上岗前需提供所有人员的健康证、身份证（核验年龄）。</w:t>
            </w:r>
          </w:p>
          <w:p w14:paraId="64F77E0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</w:pPr>
          </w:p>
        </w:tc>
      </w:tr>
    </w:tbl>
    <w:p w14:paraId="6D4D4EE8">
      <w:pPr>
        <w:jc w:val="left"/>
        <w:rPr>
          <w:rFonts w:hint="eastAsia" w:ascii="楷体" w:hAnsi="楷体" w:eastAsia="楷体" w:cs="楷体"/>
          <w:b/>
          <w:color w:val="44546A" w:themeColor="text2"/>
          <w:sz w:val="32"/>
          <w:szCs w:val="32"/>
          <w:lang w:val="en-US" w:eastAsia="zh-CN"/>
          <w14:textFill>
            <w14:solidFill>
              <w14:schemeClr w14:val="tx2"/>
            </w14:solidFill>
          </w14:textFill>
        </w:rPr>
      </w:pPr>
      <w:r>
        <w:rPr>
          <w:rFonts w:hint="eastAsia" w:ascii="楷体" w:hAnsi="楷体" w:eastAsia="楷体" w:cs="楷体"/>
          <w:b w:val="0"/>
          <w:bCs/>
          <w:color w:val="auto"/>
          <w:sz w:val="32"/>
          <w:szCs w:val="32"/>
          <w:lang w:val="en-US" w:eastAsia="zh-CN"/>
        </w:rPr>
        <w:t>（四）五标段：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市地下水管理监测站办公区服务</w:t>
      </w:r>
    </w:p>
    <w:p w14:paraId="3157D1C0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物业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采购需求</w:t>
      </w:r>
    </w:p>
    <w:p w14:paraId="29BF8DBF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</w:t>
      </w:r>
      <w:r>
        <w:rPr>
          <w:rFonts w:hint="eastAsia" w:ascii="仿宋" w:hAnsi="仿宋" w:eastAsia="仿宋" w:cs="仿宋"/>
          <w:sz w:val="32"/>
          <w:szCs w:val="32"/>
        </w:rPr>
        <w:t>综合管理。根据本物业的特点和甲方授权的服务要求，做好物业管理服务工作，管理相关档案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资料</w:t>
      </w:r>
      <w:r>
        <w:rPr>
          <w:rFonts w:hint="eastAsia" w:ascii="仿宋" w:hAnsi="仿宋" w:eastAsia="仿宋" w:cs="仿宋"/>
          <w:sz w:val="32"/>
          <w:szCs w:val="32"/>
        </w:rPr>
        <w:t>等。</w:t>
      </w:r>
    </w:p>
    <w:p w14:paraId="3DC131ED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</w:t>
      </w:r>
      <w:r>
        <w:rPr>
          <w:rFonts w:hint="eastAsia" w:ascii="仿宋" w:hAnsi="仿宋" w:eastAsia="仿宋" w:cs="仿宋"/>
          <w:sz w:val="32"/>
          <w:szCs w:val="32"/>
        </w:rPr>
        <w:t>建筑物管理。做好物业管理区域建筑物及其附属设施的检查和维修养护工作，使建筑物及其附属设施处于完好状态。</w:t>
      </w:r>
    </w:p>
    <w:p w14:paraId="1C522540">
      <w:pPr>
        <w:tabs>
          <w:tab w:val="left" w:pos="1620"/>
        </w:tabs>
        <w:ind w:firstLine="729" w:firstLineChars="228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设施设备管理。针对设施设备特点，做好日常运行、维修、养护和管理工作；对操作人员进行相关培训；加强维护保养工作；定期校验设备中的仪表和安全附件，确保设备灵敏可靠；科学检测、诊断故障，确保设施设备安全运行；做好设备事故预防和处理工作。</w:t>
      </w:r>
    </w:p>
    <w:p w14:paraId="4F27DDE6">
      <w:pPr>
        <w:tabs>
          <w:tab w:val="left" w:pos="162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保洁服务。做好物业管理区域公共部位和相应场所的清洁卫生、消杀灭害、垃圾收集分类和清运等工作。</w:t>
      </w:r>
    </w:p>
    <w:p w14:paraId="301AA644">
      <w:pPr>
        <w:tabs>
          <w:tab w:val="left" w:pos="162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绿化养护和管理。做好物业管理区域的公共绿地、树木、灌木、景观及室内公共场所植物等养护、管理工作。</w:t>
      </w:r>
    </w:p>
    <w:p w14:paraId="18B234B4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节能管理。在甲方的指导下开展公共机构节能工作，做好物业管理服务区域的电、水、燃气等能源资源消耗的统计、分析工作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151081F5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公共秩序管理。维护物业管理区域全天候公共秩序，加强安全管理，包括人员出入管理、安全巡视、24小时物业监控和突发事件处理等。</w:t>
      </w:r>
    </w:p>
    <w:p w14:paraId="3CB30B70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交通秩序维护与车辆停放管理。维护物业管理区域各类车辆进出秩序，引导车辆有序停放，加强停车场所的安全使用管理。</w:t>
      </w:r>
    </w:p>
    <w:p w14:paraId="3EE24728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消防防灾管理。完善各类消防管理制度，落实消防工作责任制，负责物业管理服务区域的消防监控值班和巡查，消除火灾等安全隐患，按要求制定应急预案并定期开展预案演练，一旦发生火灾等灾情及时报告，并配合相关部门及甲方做好处置应对。</w:t>
      </w:r>
    </w:p>
    <w:p w14:paraId="721D8C78">
      <w:pPr>
        <w:tabs>
          <w:tab w:val="left" w:pos="0"/>
        </w:tabs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会务及接待服务。按甲方要求提供日常会务服务和重要政务活动保障，并配合甲方做好安全保卫工作。</w:t>
      </w:r>
    </w:p>
    <w:p w14:paraId="291727EC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2、人员配置表</w:t>
      </w:r>
    </w:p>
    <w:p w14:paraId="353B0076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kern w:val="2"/>
          <w:sz w:val="32"/>
          <w:szCs w:val="32"/>
          <w:lang w:val="en-US" w:eastAsia="zh-CN" w:bidi="ar-SA"/>
        </w:rPr>
        <w:t>配备人员共计：6名</w:t>
      </w:r>
    </w:p>
    <w:tbl>
      <w:tblPr>
        <w:tblStyle w:val="4"/>
        <w:tblpPr w:leftFromText="180" w:rightFromText="180" w:vertAnchor="text" w:horzAnchor="page" w:tblpX="1608" w:tblpY="257"/>
        <w:tblOverlap w:val="never"/>
        <w:tblW w:w="863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1062"/>
        <w:gridCol w:w="402"/>
        <w:gridCol w:w="3428"/>
        <w:gridCol w:w="3341"/>
      </w:tblGrid>
      <w:tr w14:paraId="1AD6D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40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10A3B2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658F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名 称</w:t>
            </w:r>
          </w:p>
        </w:tc>
        <w:tc>
          <w:tcPr>
            <w:tcW w:w="40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E7FF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 数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59C3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3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A7EB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说 明</w:t>
            </w:r>
          </w:p>
        </w:tc>
      </w:tr>
      <w:tr w14:paraId="52CCBB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0446B2C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物</w:t>
            </w:r>
          </w:p>
          <w:p w14:paraId="642B5A8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业</w:t>
            </w:r>
          </w:p>
          <w:p w14:paraId="1BCAC94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部</w:t>
            </w:r>
          </w:p>
          <w:p w14:paraId="7C56605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分</w:t>
            </w:r>
          </w:p>
          <w:p w14:paraId="71BC06C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FD3ECD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B401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AEB4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4"/>
                <w:lang w:val="en-US" w:eastAsia="zh-CN" w:bidi="ar-SA"/>
              </w:rPr>
              <w:t>1</w:t>
            </w:r>
          </w:p>
        </w:tc>
        <w:tc>
          <w:tcPr>
            <w:tcW w:w="3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D6699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男女不限，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val="en-US" w:eastAsia="zh-CN"/>
              </w:rPr>
              <w:t>55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周岁以下，具有从事物业管理经历，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eastAsia="zh-CN"/>
              </w:rPr>
              <w:t>有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写字楼管理经验；知识面宽，专业技能熟练，有较强的组织管理协调能力，身体健康。</w:t>
            </w:r>
          </w:p>
        </w:tc>
        <w:tc>
          <w:tcPr>
            <w:tcW w:w="3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5BBB6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4"/>
                <w:lang w:val="en-US" w:eastAsia="zh-CN" w:bidi="ar-SA"/>
              </w:rPr>
              <w:t>全面负责本项目承接范围内各岗位协调管理工作；负责与相关单位的协调；完成公司下达的年度经营目标及管理目标，对办公区物业及餐饮实行全面管理。</w:t>
            </w:r>
          </w:p>
        </w:tc>
      </w:tr>
      <w:tr w14:paraId="559603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atLeast"/>
        </w:trPr>
        <w:tc>
          <w:tcPr>
            <w:tcW w:w="406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33C540C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0048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4"/>
                <w:lang w:val="en-US" w:eastAsia="zh-CN" w:bidi="ar-SA"/>
              </w:rPr>
              <w:t>保洁人员</w:t>
            </w: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EA8F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4"/>
                <w:lang w:val="en-US" w:eastAsia="zh-CN" w:bidi="ar-SA"/>
              </w:rPr>
              <w:t>2</w:t>
            </w:r>
          </w:p>
        </w:tc>
        <w:tc>
          <w:tcPr>
            <w:tcW w:w="3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DE402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女性为主，年龄在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val="en-US" w:eastAsia="zh-CN"/>
              </w:rPr>
              <w:t>55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具有一年以上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，责任心强，身体健康，吃苦耐劳。</w:t>
            </w:r>
          </w:p>
        </w:tc>
        <w:tc>
          <w:tcPr>
            <w:tcW w:w="3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DF2F4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val="en-US" w:eastAsia="zh-CN"/>
              </w:rPr>
              <w:t>负责服务区域的卫生清洁包括：通道、大厅、卫生间、外围、车库、电梯等。</w:t>
            </w:r>
          </w:p>
        </w:tc>
      </w:tr>
      <w:tr w14:paraId="4BA9C6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406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228C6A6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1320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4"/>
                <w:lang w:val="en-US" w:eastAsia="zh-CN" w:bidi="ar-SA"/>
              </w:rPr>
              <w:t>安保人员</w:t>
            </w: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247E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4"/>
                <w:lang w:val="en-US" w:eastAsia="zh-CN" w:bidi="ar-SA"/>
              </w:rPr>
              <w:t>2</w:t>
            </w:r>
          </w:p>
        </w:tc>
        <w:tc>
          <w:tcPr>
            <w:tcW w:w="3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20597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  <w:t>男性，年龄50周岁以下，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具有一年以上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  <w:t>，责任心强，身体健康，能吃苦耐劳。</w:t>
            </w:r>
          </w:p>
        </w:tc>
        <w:tc>
          <w:tcPr>
            <w:tcW w:w="3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F1898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门岗：负责办公区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val="en-US" w:eastAsia="zh-CN"/>
              </w:rPr>
              <w:t>门岗、停车场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val="en-US" w:eastAsia="zh-CN"/>
              </w:rPr>
              <w:t>办公区内的秩序维护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，人员、物品的进出及车辆的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val="en-US" w:eastAsia="zh-CN"/>
              </w:rPr>
              <w:t>管理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。巡逻岗：主要负责所辖区域的日常巡检工作。</w:t>
            </w:r>
          </w:p>
        </w:tc>
      </w:tr>
      <w:tr w14:paraId="1BB194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63BD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A31D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4"/>
                <w:lang w:val="en-US" w:eastAsia="zh-CN" w:bidi="ar-SA"/>
              </w:rPr>
              <w:t>工程维修人员</w:t>
            </w: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9FA6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4"/>
                <w:lang w:val="en-US" w:eastAsia="zh-CN" w:bidi="ar-SA"/>
              </w:rPr>
              <w:t>1</w:t>
            </w:r>
          </w:p>
        </w:tc>
        <w:tc>
          <w:tcPr>
            <w:tcW w:w="3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498A9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男性，年龄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val="en-US" w:eastAsia="zh-CN"/>
              </w:rPr>
              <w:t>55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周岁以下，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具有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两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年以上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1"/>
                <w:szCs w:val="21"/>
              </w:rPr>
              <w:t>工作经验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，熟悉电工操作的各项规程，责任心强，吃苦耐劳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身体健康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。</w:t>
            </w:r>
          </w:p>
        </w:tc>
        <w:tc>
          <w:tcPr>
            <w:tcW w:w="3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6510CE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0" w:lineRule="exact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负责高低压设备日常运行，负责空调及供暖设施设备日常运行，负责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val="en-US" w:eastAsia="zh-CN"/>
              </w:rPr>
              <w:t>给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排水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val="en-US" w:eastAsia="zh-CN"/>
              </w:rPr>
              <w:t>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日常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  <w:lang w:val="en-US" w:eastAsia="zh-CN"/>
              </w:rPr>
              <w:t>管理，办公区共用设施设备的日常管理、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4"/>
              </w:rPr>
              <w:t>维修。</w:t>
            </w:r>
          </w:p>
        </w:tc>
      </w:tr>
      <w:tr w14:paraId="68B13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C6B93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1"/>
                <w:szCs w:val="21"/>
                <w:lang w:val="en-US" w:eastAsia="zh-CN" w:bidi="ar-SA"/>
              </w:rPr>
              <w:t>备注</w:t>
            </w:r>
          </w:p>
        </w:tc>
        <w:tc>
          <w:tcPr>
            <w:tcW w:w="67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7AB74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  <w:t>供应商中标后上岗前需提供所有人员的健康证、身份证（核验年龄）。</w:t>
            </w:r>
          </w:p>
        </w:tc>
      </w:tr>
    </w:tbl>
    <w:p w14:paraId="2F7AD96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52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character" w:customStyle="1" w:styleId="6">
    <w:name w:val="font21"/>
    <w:basedOn w:val="5"/>
    <w:autoRedefine/>
    <w:qFormat/>
    <w:uiPriority w:val="0"/>
    <w:rPr>
      <w:rFonts w:hint="eastAsia" w:ascii="仿宋" w:hAnsi="仿宋" w:eastAsia="仿宋" w:cs="仿宋"/>
      <w:color w:val="000000"/>
      <w:sz w:val="18"/>
      <w:szCs w:val="18"/>
      <w:u w:val="none"/>
    </w:rPr>
  </w:style>
  <w:style w:type="paragraph" w:customStyle="1" w:styleId="7">
    <w:name w:val="_Style 1"/>
    <w:basedOn w:val="1"/>
    <w:autoRedefine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2024-12-03T07:48:09Z</dcterms:created>
  <dc:creator>lenovo</dc:creator>
  <cp:lastModifiedBy>可欣</cp:lastModifiedBy>
  <dcterms:modified xsi:type="dcterms:W3CDTF">2024-12-03T07:49:06Z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13CF136F3B5A44E9B7B83F7D6412817F_12</vt:lpwstr>
  </property>
</Properties>
</file>