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8EA" w:rsidRDefault="00EF18EA" w:rsidP="00EF18EA">
      <w:pPr>
        <w:snapToGrid w:val="0"/>
        <w:spacing w:line="500" w:lineRule="exact"/>
        <w:jc w:val="center"/>
        <w:rPr>
          <w:rFonts w:ascii="仿宋" w:eastAsia="仿宋" w:hAnsi="仿宋" w:cs="仿宋" w:hint="eastAsia"/>
          <w:sz w:val="30"/>
          <w:szCs w:val="30"/>
        </w:rPr>
      </w:pPr>
      <w:r>
        <w:rPr>
          <w:rFonts w:ascii="仿宋" w:eastAsia="仿宋" w:hAnsi="仿宋" w:cs="Times New Roman"/>
          <w:b/>
          <w:sz w:val="32"/>
          <w:szCs w:val="32"/>
        </w:rPr>
        <w:t>招标内容及采购</w:t>
      </w:r>
      <w:r>
        <w:rPr>
          <w:rFonts w:ascii="仿宋" w:eastAsia="仿宋" w:hAnsi="仿宋" w:cs="Times New Roman" w:hint="eastAsia"/>
          <w:b/>
          <w:sz w:val="32"/>
          <w:szCs w:val="32"/>
        </w:rPr>
        <w:t>需</w:t>
      </w:r>
      <w:r>
        <w:rPr>
          <w:rFonts w:ascii="仿宋" w:eastAsia="仿宋" w:hAnsi="仿宋" w:cs="Times New Roman"/>
          <w:b/>
          <w:sz w:val="32"/>
          <w:szCs w:val="32"/>
        </w:rPr>
        <w:t>求</w:t>
      </w:r>
    </w:p>
    <w:p w:rsidR="00EF18EA" w:rsidRDefault="00EF18EA" w:rsidP="00EF18EA">
      <w:pPr>
        <w:spacing w:line="500" w:lineRule="exact"/>
        <w:ind w:firstLineChars="200" w:firstLine="560"/>
        <w:rPr>
          <w:rFonts w:ascii="仿宋" w:eastAsia="仿宋" w:hAnsi="仿宋" w:cs="Times New Roman" w:hint="eastAsia"/>
        </w:rPr>
      </w:pPr>
      <w:r>
        <w:rPr>
          <w:rFonts w:ascii="仿宋" w:eastAsia="仿宋" w:hAnsi="仿宋" w:cs="Times New Roman" w:hint="eastAsia"/>
        </w:rPr>
        <w:t>本次采购项目为购买机关大楼后勤管理服务项目，投标人必须对本项目进行整体响应，只对其中一部分内容进行的响应都被视为无效响应。投标报价应遵守《中华人民共和国价格法》，投标人不得以低于成本的报价参与投标。</w:t>
      </w:r>
    </w:p>
    <w:p w:rsidR="00EF18EA" w:rsidRPr="009C357A" w:rsidRDefault="00EF18EA" w:rsidP="00EF18EA">
      <w:pPr>
        <w:spacing w:line="500" w:lineRule="exact"/>
        <w:ind w:firstLineChars="200" w:firstLine="602"/>
        <w:rPr>
          <w:rFonts w:ascii="仿宋" w:eastAsia="仿宋" w:hAnsi="仿宋" w:cs="Times New Roman" w:hint="eastAsia"/>
          <w:b/>
          <w:sz w:val="30"/>
          <w:szCs w:val="30"/>
        </w:rPr>
      </w:pPr>
      <w:r w:rsidRPr="009C357A">
        <w:rPr>
          <w:rFonts w:ascii="仿宋" w:eastAsia="仿宋" w:hAnsi="仿宋" w:cs="Times New Roman" w:hint="eastAsia"/>
          <w:b/>
          <w:sz w:val="30"/>
          <w:szCs w:val="30"/>
        </w:rPr>
        <w:t>采购需求：</w:t>
      </w:r>
    </w:p>
    <w:p w:rsidR="00EF18EA" w:rsidRPr="00992BF4" w:rsidRDefault="00EF18EA" w:rsidP="00EF18EA">
      <w:pPr>
        <w:spacing w:line="500" w:lineRule="exact"/>
        <w:ind w:firstLineChars="200" w:firstLine="560"/>
        <w:rPr>
          <w:rFonts w:ascii="仿宋" w:eastAsia="仿宋" w:hAnsi="仿宋" w:cs="Times New Roman"/>
        </w:rPr>
      </w:pPr>
      <w:r w:rsidRPr="00992BF4">
        <w:rPr>
          <w:rFonts w:ascii="仿宋" w:eastAsia="仿宋" w:hAnsi="仿宋" w:cs="Times New Roman" w:hint="eastAsia"/>
        </w:rPr>
        <w:t>(一)大楼基本情况</w:t>
      </w:r>
    </w:p>
    <w:p w:rsidR="00EF18EA" w:rsidRPr="00992BF4" w:rsidRDefault="00EF18EA" w:rsidP="00EF18EA">
      <w:pPr>
        <w:spacing w:line="500" w:lineRule="exact"/>
        <w:ind w:firstLineChars="200" w:firstLine="560"/>
        <w:rPr>
          <w:rFonts w:ascii="仿宋" w:eastAsia="仿宋" w:hAnsi="仿宋" w:cs="Times New Roman"/>
        </w:rPr>
      </w:pPr>
      <w:r w:rsidRPr="00992BF4">
        <w:rPr>
          <w:rFonts w:ascii="仿宋" w:eastAsia="仿宋" w:hAnsi="仿宋" w:cs="Times New Roman" w:hint="eastAsia"/>
        </w:rPr>
        <w:t>榆林市市场监督管理局位于榆林市文化南路七中对面南侧，该办公大楼面积17159.9㎡，地下停车场1577㎡，室外面积6133㎡。目前，机关大楼除局机关外另有5个直属单位在内办公,工作人员总计近500人。</w:t>
      </w:r>
    </w:p>
    <w:p w:rsidR="00EF18EA" w:rsidRPr="00992BF4" w:rsidRDefault="00EF18EA" w:rsidP="00EF18EA">
      <w:pPr>
        <w:spacing w:line="500" w:lineRule="exact"/>
        <w:ind w:firstLineChars="200" w:firstLine="560"/>
        <w:rPr>
          <w:rFonts w:ascii="仿宋" w:eastAsia="仿宋" w:hAnsi="仿宋" w:cs="Times New Roman"/>
        </w:rPr>
      </w:pPr>
      <w:r w:rsidRPr="00992BF4">
        <w:rPr>
          <w:rFonts w:ascii="仿宋" w:eastAsia="仿宋" w:hAnsi="仿宋" w:cs="Times New Roman" w:hint="eastAsia"/>
        </w:rPr>
        <w:t>（二）大楼整体物业及管理工作</w:t>
      </w:r>
    </w:p>
    <w:p w:rsidR="00EF18EA" w:rsidRPr="00992BF4" w:rsidRDefault="00EF18EA" w:rsidP="00EF18EA">
      <w:pPr>
        <w:spacing w:line="500" w:lineRule="exact"/>
        <w:ind w:firstLineChars="200" w:firstLine="560"/>
        <w:rPr>
          <w:rFonts w:ascii="仿宋" w:eastAsia="仿宋" w:hAnsi="仿宋" w:cs="Times New Roman"/>
        </w:rPr>
      </w:pPr>
      <w:r w:rsidRPr="00992BF4">
        <w:rPr>
          <w:rFonts w:ascii="仿宋" w:eastAsia="仿宋" w:hAnsi="仿宋" w:cs="Times New Roman" w:hint="eastAsia"/>
        </w:rPr>
        <w:t xml:space="preserve">1.物业管理区域内物业共用部位、共用设施、设备的维修、养护、运行和管理，包括：对大楼房屋构筑物，房屋使用的设备、设施等的维修、养护和管理；共用的上下管道、落水管、共用照明、高压水泵房的管理；楼内消防设施、电梯、中央空调系统等的维修、养护、运行和管理。 </w:t>
      </w:r>
    </w:p>
    <w:p w:rsidR="00EF18EA" w:rsidRPr="00992BF4" w:rsidRDefault="00EF18EA" w:rsidP="00EF18EA">
      <w:pPr>
        <w:spacing w:line="500" w:lineRule="exact"/>
        <w:ind w:firstLineChars="200" w:firstLine="560"/>
        <w:rPr>
          <w:rFonts w:ascii="仿宋" w:eastAsia="仿宋" w:hAnsi="仿宋" w:cs="Times New Roman"/>
        </w:rPr>
      </w:pPr>
      <w:r w:rsidRPr="00992BF4">
        <w:rPr>
          <w:rFonts w:ascii="仿宋" w:eastAsia="仿宋" w:hAnsi="仿宋" w:cs="Times New Roman" w:hint="eastAsia"/>
        </w:rPr>
        <w:t xml:space="preserve">2.物业管理区域内公共环境卫生的维护，包括：大楼公共过道、楼梯、楼道、地下车库、大楼外四周和楼前广场的清洁卫生、垃圾的收集、清运以及大楼外墙、玻璃门（含玻璃幕墙）等的清洗保洁。 </w:t>
      </w:r>
    </w:p>
    <w:p w:rsidR="00EF18EA" w:rsidRPr="00992BF4" w:rsidRDefault="00EF18EA" w:rsidP="00EF18EA">
      <w:pPr>
        <w:spacing w:line="500" w:lineRule="exact"/>
        <w:ind w:firstLineChars="200" w:firstLine="560"/>
        <w:rPr>
          <w:rFonts w:ascii="仿宋" w:eastAsia="仿宋" w:hAnsi="仿宋" w:cs="Times New Roman"/>
        </w:rPr>
      </w:pPr>
      <w:r w:rsidRPr="00992BF4">
        <w:rPr>
          <w:rFonts w:ascii="仿宋" w:eastAsia="仿宋" w:hAnsi="仿宋" w:cs="Times New Roman" w:hint="eastAsia"/>
        </w:rPr>
        <w:t>3.物业管理区域内盆栽花卉的保洁清理。</w:t>
      </w:r>
    </w:p>
    <w:p w:rsidR="00EF18EA" w:rsidRPr="00992BF4" w:rsidRDefault="00EF18EA" w:rsidP="00EF18EA">
      <w:pPr>
        <w:spacing w:line="500" w:lineRule="exact"/>
        <w:ind w:firstLineChars="200" w:firstLine="560"/>
        <w:rPr>
          <w:rFonts w:ascii="仿宋" w:eastAsia="仿宋" w:hAnsi="仿宋" w:cs="Times New Roman"/>
        </w:rPr>
      </w:pPr>
      <w:r w:rsidRPr="00992BF4">
        <w:rPr>
          <w:rFonts w:ascii="仿宋" w:eastAsia="仿宋" w:hAnsi="仿宋" w:cs="Times New Roman" w:hint="eastAsia"/>
        </w:rPr>
        <w:t xml:space="preserve">4.物业管理区域内车辆（机动车和非机动车）行驶、停放秩序及场所管理。 </w:t>
      </w:r>
    </w:p>
    <w:p w:rsidR="00EF18EA" w:rsidRPr="00992BF4" w:rsidRDefault="00EF18EA" w:rsidP="00EF18EA">
      <w:pPr>
        <w:spacing w:line="500" w:lineRule="exact"/>
        <w:ind w:firstLineChars="200" w:firstLine="560"/>
        <w:rPr>
          <w:rFonts w:ascii="仿宋" w:eastAsia="仿宋" w:hAnsi="仿宋" w:cs="Times New Roman"/>
        </w:rPr>
      </w:pPr>
      <w:r w:rsidRPr="00992BF4">
        <w:rPr>
          <w:rFonts w:ascii="仿宋" w:eastAsia="仿宋" w:hAnsi="仿宋" w:cs="Times New Roman" w:hint="eastAsia"/>
        </w:rPr>
        <w:t xml:space="preserve">5.供水、供电、供气、通讯等专业单位在物业管理区域内对相关管线、设施维修养护时，进行必要的协调和管理。 </w:t>
      </w:r>
    </w:p>
    <w:p w:rsidR="00EF18EA" w:rsidRPr="00992BF4" w:rsidRDefault="00EF18EA" w:rsidP="00EF18EA">
      <w:pPr>
        <w:spacing w:line="500" w:lineRule="exact"/>
        <w:ind w:firstLineChars="200" w:firstLine="560"/>
        <w:rPr>
          <w:rFonts w:ascii="仿宋" w:eastAsia="仿宋" w:hAnsi="仿宋" w:cs="Times New Roman"/>
        </w:rPr>
      </w:pPr>
      <w:r w:rsidRPr="00992BF4">
        <w:rPr>
          <w:rFonts w:ascii="仿宋" w:eastAsia="仿宋" w:hAnsi="仿宋" w:cs="Times New Roman" w:hint="eastAsia"/>
        </w:rPr>
        <w:t xml:space="preserve">6.物业管理区域公共区间公共秩序维护和日常安全巡查服务，包括安全监控、巡视、门岗执勤。 </w:t>
      </w:r>
    </w:p>
    <w:p w:rsidR="00EF18EA" w:rsidRPr="00992BF4" w:rsidRDefault="00EF18EA" w:rsidP="00EF18EA">
      <w:pPr>
        <w:spacing w:line="500" w:lineRule="exact"/>
        <w:ind w:firstLineChars="200" w:firstLine="560"/>
        <w:rPr>
          <w:rFonts w:ascii="仿宋" w:eastAsia="仿宋" w:hAnsi="仿宋" w:cs="Times New Roman"/>
        </w:rPr>
      </w:pPr>
      <w:r w:rsidRPr="00992BF4">
        <w:rPr>
          <w:rFonts w:ascii="仿宋" w:eastAsia="仿宋" w:hAnsi="仿宋" w:cs="Times New Roman" w:hint="eastAsia"/>
        </w:rPr>
        <w:lastRenderedPageBreak/>
        <w:t xml:space="preserve">7.物业档案资料的保管及有关物业服务费用的账务管理。 </w:t>
      </w:r>
    </w:p>
    <w:p w:rsidR="00EF18EA" w:rsidRPr="00992BF4" w:rsidRDefault="00EF18EA" w:rsidP="00EF18EA">
      <w:pPr>
        <w:spacing w:line="500" w:lineRule="exact"/>
        <w:ind w:firstLineChars="200" w:firstLine="560"/>
        <w:rPr>
          <w:rFonts w:ascii="仿宋" w:eastAsia="仿宋" w:hAnsi="仿宋" w:cs="Times New Roman"/>
        </w:rPr>
      </w:pPr>
      <w:r w:rsidRPr="00992BF4">
        <w:rPr>
          <w:rFonts w:ascii="仿宋" w:eastAsia="仿宋" w:hAnsi="仿宋" w:cs="Times New Roman" w:hint="eastAsia"/>
        </w:rPr>
        <w:t xml:space="preserve">8.物业管理区域内入驻单位装饰装修物业的服务；管理与物业相关的工程图纸、竣工验收资料。 </w:t>
      </w:r>
    </w:p>
    <w:p w:rsidR="00EF18EA" w:rsidRPr="00992BF4" w:rsidRDefault="00EF18EA" w:rsidP="00EF18EA">
      <w:pPr>
        <w:spacing w:line="500" w:lineRule="exact"/>
        <w:ind w:firstLineChars="200" w:firstLine="560"/>
        <w:rPr>
          <w:rFonts w:ascii="仿宋" w:eastAsia="仿宋" w:hAnsi="仿宋" w:cs="Times New Roman"/>
        </w:rPr>
      </w:pPr>
      <w:r w:rsidRPr="00992BF4">
        <w:rPr>
          <w:rFonts w:ascii="仿宋" w:eastAsia="仿宋" w:hAnsi="仿宋" w:cs="Times New Roman" w:hint="eastAsia"/>
        </w:rPr>
        <w:t xml:space="preserve">9.入驻单位使用自管的房屋部位、设施及设备的更换、维修、养护，在入驻单位提出委托时，供应商应接受委托，费用由提出委托的入驻单位支付。 </w:t>
      </w:r>
    </w:p>
    <w:p w:rsidR="00EF18EA" w:rsidRPr="00992BF4" w:rsidRDefault="00EF18EA" w:rsidP="00EF18EA">
      <w:pPr>
        <w:spacing w:line="500" w:lineRule="exact"/>
        <w:ind w:firstLineChars="200" w:firstLine="560"/>
        <w:rPr>
          <w:rFonts w:ascii="仿宋" w:eastAsia="仿宋" w:hAnsi="仿宋" w:cs="Times New Roman"/>
        </w:rPr>
      </w:pPr>
      <w:r w:rsidRPr="00992BF4">
        <w:rPr>
          <w:rFonts w:ascii="仿宋" w:eastAsia="仿宋" w:hAnsi="仿宋" w:cs="Times New Roman" w:hint="eastAsia"/>
        </w:rPr>
        <w:t xml:space="preserve">10.物业管理区域内会议、接待等服务保障，会议召开前应做好各项会务准备工作（包含市场监督管理局安排的会议和入驻单位安排的会议）。 </w:t>
      </w:r>
    </w:p>
    <w:p w:rsidR="00EF18EA" w:rsidRPr="00992BF4" w:rsidRDefault="00EF18EA" w:rsidP="00EF18EA">
      <w:pPr>
        <w:spacing w:line="500" w:lineRule="exact"/>
        <w:ind w:firstLineChars="200" w:firstLine="560"/>
        <w:rPr>
          <w:rFonts w:ascii="仿宋" w:eastAsia="仿宋" w:hAnsi="仿宋" w:cs="Times New Roman"/>
        </w:rPr>
      </w:pPr>
      <w:r w:rsidRPr="00992BF4">
        <w:rPr>
          <w:rFonts w:ascii="仿宋" w:eastAsia="仿宋" w:hAnsi="仿宋" w:cs="Times New Roman" w:hint="eastAsia"/>
        </w:rPr>
        <w:t>11.市场监督管理局委托的其他物业服务事项</w:t>
      </w:r>
      <w:r>
        <w:rPr>
          <w:rFonts w:ascii="仿宋" w:eastAsia="仿宋" w:hAnsi="仿宋" w:cs="Times New Roman" w:hint="eastAsia"/>
        </w:rPr>
        <w:t>，</w:t>
      </w:r>
      <w:r w:rsidRPr="0050126D">
        <w:rPr>
          <w:rFonts w:ascii="仿宋" w:eastAsia="仿宋" w:hAnsi="仿宋" w:cs="Times New Roman" w:hint="eastAsia"/>
        </w:rPr>
        <w:t>若采购人在服务期内新建停车场,供应商服务事项应包含新建停车场管理服务。</w:t>
      </w:r>
    </w:p>
    <w:p w:rsidR="00EF18EA" w:rsidRPr="00992BF4" w:rsidRDefault="00EF18EA" w:rsidP="00EF18EA">
      <w:pPr>
        <w:spacing w:line="500" w:lineRule="exact"/>
        <w:ind w:firstLineChars="200" w:firstLine="560"/>
        <w:rPr>
          <w:rFonts w:ascii="仿宋" w:eastAsia="仿宋" w:hAnsi="仿宋" w:cs="Times New Roman"/>
        </w:rPr>
      </w:pPr>
      <w:r w:rsidRPr="00992BF4">
        <w:rPr>
          <w:rFonts w:ascii="仿宋" w:eastAsia="仿宋" w:hAnsi="仿宋" w:cs="Times New Roman" w:hint="eastAsia"/>
        </w:rPr>
        <w:t>（三）物业服务内容及标准要求</w:t>
      </w:r>
    </w:p>
    <w:p w:rsidR="00EF18EA" w:rsidRPr="00992BF4" w:rsidRDefault="00EF18EA" w:rsidP="00EF18EA">
      <w:pPr>
        <w:spacing w:line="500" w:lineRule="exact"/>
        <w:ind w:firstLineChars="200" w:firstLine="560"/>
        <w:rPr>
          <w:rFonts w:ascii="仿宋" w:eastAsia="仿宋" w:hAnsi="仿宋" w:cs="Times New Roman"/>
        </w:rPr>
      </w:pPr>
      <w:r w:rsidRPr="00992BF4">
        <w:rPr>
          <w:rFonts w:ascii="仿宋" w:eastAsia="仿宋" w:hAnsi="仿宋" w:cs="Times New Roman" w:hint="eastAsia"/>
        </w:rPr>
        <w:t>供应商工作人员应相貌端庄、工作用语文明、行为规范、服装统一整洁，工作中不得有串岗、离岗、吃零食等行为，杜绝酒后上岗。</w:t>
      </w:r>
    </w:p>
    <w:p w:rsidR="00EF18EA" w:rsidRPr="00992BF4" w:rsidRDefault="00EF18EA" w:rsidP="00EF18EA">
      <w:pPr>
        <w:spacing w:line="500" w:lineRule="exact"/>
        <w:ind w:firstLineChars="200" w:firstLine="560"/>
        <w:rPr>
          <w:rFonts w:ascii="仿宋" w:eastAsia="仿宋" w:hAnsi="仿宋" w:cs="Times New Roman"/>
        </w:rPr>
      </w:pPr>
      <w:r w:rsidRPr="00992BF4">
        <w:rPr>
          <w:rFonts w:ascii="仿宋" w:eastAsia="仿宋" w:hAnsi="仿宋" w:cs="Times New Roman" w:hint="eastAsia"/>
        </w:rPr>
        <w:t>1.会议服务</w:t>
      </w:r>
    </w:p>
    <w:p w:rsidR="00EF18EA" w:rsidRPr="00992BF4" w:rsidRDefault="00EF18EA" w:rsidP="00EF18EA">
      <w:pPr>
        <w:spacing w:line="500" w:lineRule="exact"/>
        <w:ind w:firstLineChars="200" w:firstLine="560"/>
        <w:rPr>
          <w:rFonts w:ascii="仿宋" w:eastAsia="仿宋" w:hAnsi="仿宋" w:cs="Times New Roman"/>
        </w:rPr>
      </w:pPr>
      <w:r w:rsidRPr="00992BF4">
        <w:rPr>
          <w:rFonts w:ascii="仿宋" w:eastAsia="仿宋" w:hAnsi="仿宋" w:cs="Times New Roman" w:hint="eastAsia"/>
        </w:rPr>
        <w:t>（1）根据采购人的要求在会议开始前到达会场，做好各项准备工作。</w:t>
      </w:r>
    </w:p>
    <w:p w:rsidR="00EF18EA" w:rsidRPr="00992BF4" w:rsidRDefault="00EF18EA" w:rsidP="00EF18EA">
      <w:pPr>
        <w:spacing w:line="500" w:lineRule="exact"/>
        <w:ind w:firstLineChars="200" w:firstLine="560"/>
        <w:rPr>
          <w:rFonts w:ascii="仿宋" w:eastAsia="仿宋" w:hAnsi="仿宋" w:cs="Times New Roman"/>
        </w:rPr>
      </w:pPr>
      <w:r w:rsidRPr="00992BF4">
        <w:rPr>
          <w:rFonts w:ascii="仿宋" w:eastAsia="仿宋" w:hAnsi="仿宋" w:cs="Times New Roman" w:hint="eastAsia"/>
        </w:rPr>
        <w:t>（2）会场布置检查完毕后，请会议主办部门进行检查，避免出现差错。</w:t>
      </w:r>
    </w:p>
    <w:p w:rsidR="00EF18EA" w:rsidRPr="00992BF4" w:rsidRDefault="00EF18EA" w:rsidP="00EF18EA">
      <w:pPr>
        <w:spacing w:line="500" w:lineRule="exact"/>
        <w:ind w:firstLineChars="200" w:firstLine="560"/>
        <w:rPr>
          <w:rFonts w:ascii="仿宋" w:eastAsia="仿宋" w:hAnsi="仿宋" w:cs="Times New Roman"/>
        </w:rPr>
      </w:pPr>
      <w:r w:rsidRPr="00992BF4">
        <w:rPr>
          <w:rFonts w:ascii="仿宋" w:eastAsia="仿宋" w:hAnsi="仿宋" w:cs="Times New Roman" w:hint="eastAsia"/>
        </w:rPr>
        <w:t>（3）与会人员入座后倒上茶水，做好会议期间的续水。</w:t>
      </w:r>
    </w:p>
    <w:p w:rsidR="00EF18EA" w:rsidRPr="00992BF4" w:rsidRDefault="00EF18EA" w:rsidP="00EF18EA">
      <w:pPr>
        <w:spacing w:line="500" w:lineRule="exact"/>
        <w:ind w:firstLineChars="200" w:firstLine="560"/>
        <w:rPr>
          <w:rFonts w:ascii="仿宋" w:eastAsia="仿宋" w:hAnsi="仿宋" w:cs="Times New Roman"/>
        </w:rPr>
      </w:pPr>
      <w:r w:rsidRPr="00992BF4">
        <w:rPr>
          <w:rFonts w:ascii="仿宋" w:eastAsia="仿宋" w:hAnsi="仿宋" w:cs="Times New Roman" w:hint="eastAsia"/>
        </w:rPr>
        <w:t>（4）会议期间，服务人员应及时更换烟灰缸。</w:t>
      </w:r>
    </w:p>
    <w:p w:rsidR="00EF18EA" w:rsidRPr="00992BF4" w:rsidRDefault="00EF18EA" w:rsidP="00EF18EA">
      <w:pPr>
        <w:spacing w:line="500" w:lineRule="exact"/>
        <w:ind w:firstLineChars="200" w:firstLine="560"/>
        <w:rPr>
          <w:rFonts w:ascii="仿宋" w:eastAsia="仿宋" w:hAnsi="仿宋" w:cs="Times New Roman"/>
        </w:rPr>
      </w:pPr>
      <w:r w:rsidRPr="00992BF4">
        <w:rPr>
          <w:rFonts w:ascii="仿宋" w:eastAsia="仿宋" w:hAnsi="仿宋" w:cs="Times New Roman" w:hint="eastAsia"/>
        </w:rPr>
        <w:t>（5）在会议进行中，会议服务人员应站在合适的位置，悉心观察会场情况，随时注意与会人员的需求。</w:t>
      </w:r>
    </w:p>
    <w:p w:rsidR="00EF18EA" w:rsidRPr="00992BF4" w:rsidRDefault="00EF18EA" w:rsidP="00EF18EA">
      <w:pPr>
        <w:spacing w:line="500" w:lineRule="exact"/>
        <w:ind w:firstLineChars="200" w:firstLine="560"/>
        <w:rPr>
          <w:rFonts w:ascii="仿宋" w:eastAsia="仿宋" w:hAnsi="仿宋" w:cs="Times New Roman"/>
        </w:rPr>
      </w:pPr>
      <w:r w:rsidRPr="00992BF4">
        <w:rPr>
          <w:rFonts w:ascii="仿宋" w:eastAsia="仿宋" w:hAnsi="仿宋" w:cs="Times New Roman" w:hint="eastAsia"/>
        </w:rPr>
        <w:t>（6）会议中严格遵守会议纪律，做好保密工作。</w:t>
      </w:r>
    </w:p>
    <w:p w:rsidR="00EF18EA" w:rsidRPr="00992BF4" w:rsidRDefault="00EF18EA" w:rsidP="00EF18EA">
      <w:pPr>
        <w:spacing w:line="500" w:lineRule="exact"/>
        <w:ind w:firstLineChars="200" w:firstLine="560"/>
        <w:rPr>
          <w:rFonts w:ascii="仿宋" w:eastAsia="仿宋" w:hAnsi="仿宋" w:cs="Times New Roman"/>
        </w:rPr>
      </w:pPr>
      <w:r w:rsidRPr="00992BF4">
        <w:rPr>
          <w:rFonts w:ascii="仿宋" w:eastAsia="仿宋" w:hAnsi="仿宋" w:cs="Times New Roman" w:hint="eastAsia"/>
        </w:rPr>
        <w:t>（7）当会议结束后，以最快的速度检查会议室内是否有遗留物品，及时清除会议桌上的物品及室内垃圾，尽快恢复到备用状态。</w:t>
      </w:r>
    </w:p>
    <w:p w:rsidR="00EF18EA" w:rsidRPr="00992BF4" w:rsidRDefault="00EF18EA" w:rsidP="00EF18EA">
      <w:pPr>
        <w:spacing w:line="500" w:lineRule="exact"/>
        <w:ind w:firstLineChars="200" w:firstLine="560"/>
        <w:rPr>
          <w:rFonts w:ascii="仿宋" w:eastAsia="仿宋" w:hAnsi="仿宋" w:cs="Times New Roman"/>
        </w:rPr>
      </w:pPr>
      <w:r w:rsidRPr="00992BF4">
        <w:rPr>
          <w:rFonts w:ascii="仿宋" w:eastAsia="仿宋" w:hAnsi="仿宋" w:cs="Times New Roman" w:hint="eastAsia"/>
        </w:rPr>
        <w:t>2.设施设备管理</w:t>
      </w:r>
    </w:p>
    <w:p w:rsidR="00EF18EA" w:rsidRPr="00992BF4" w:rsidRDefault="00EF18EA" w:rsidP="00EF18EA">
      <w:pPr>
        <w:spacing w:line="500" w:lineRule="exact"/>
        <w:ind w:firstLineChars="200" w:firstLine="560"/>
        <w:rPr>
          <w:rFonts w:ascii="仿宋" w:eastAsia="仿宋" w:hAnsi="仿宋" w:cs="Times New Roman"/>
        </w:rPr>
      </w:pPr>
      <w:r w:rsidRPr="00992BF4">
        <w:rPr>
          <w:rFonts w:ascii="仿宋" w:eastAsia="仿宋" w:hAnsi="仿宋" w:cs="Times New Roman" w:hint="eastAsia"/>
        </w:rPr>
        <w:lastRenderedPageBreak/>
        <w:t>●公共区域设施设备管理</w:t>
      </w:r>
    </w:p>
    <w:p w:rsidR="00EF18EA" w:rsidRPr="00992BF4" w:rsidRDefault="00EF18EA" w:rsidP="00EF18EA">
      <w:pPr>
        <w:spacing w:line="500" w:lineRule="exact"/>
        <w:ind w:firstLineChars="200" w:firstLine="560"/>
        <w:rPr>
          <w:rFonts w:ascii="仿宋" w:eastAsia="仿宋" w:hAnsi="仿宋" w:cs="Times New Roman"/>
        </w:rPr>
      </w:pPr>
      <w:r w:rsidRPr="00992BF4">
        <w:rPr>
          <w:rFonts w:ascii="仿宋" w:eastAsia="仿宋" w:hAnsi="仿宋" w:cs="Times New Roman" w:hint="eastAsia"/>
        </w:rPr>
        <w:t>（1）公共部位随时检查，要求整洁、安全，无乱堆乱放现象。</w:t>
      </w:r>
    </w:p>
    <w:p w:rsidR="00EF18EA" w:rsidRPr="00992BF4" w:rsidRDefault="00EF18EA" w:rsidP="00EF18EA">
      <w:pPr>
        <w:spacing w:line="500" w:lineRule="exact"/>
        <w:ind w:firstLineChars="200" w:firstLine="560"/>
        <w:rPr>
          <w:rFonts w:ascii="仿宋" w:eastAsia="仿宋" w:hAnsi="仿宋" w:cs="Times New Roman"/>
        </w:rPr>
      </w:pPr>
      <w:r w:rsidRPr="00992BF4">
        <w:rPr>
          <w:rFonts w:ascii="仿宋" w:eastAsia="仿宋" w:hAnsi="仿宋" w:cs="Times New Roman" w:hint="eastAsia"/>
        </w:rPr>
        <w:t>（2）设备的台账、原始档案、技术资料完整，设备使用、维修保养、运行记录齐全。</w:t>
      </w:r>
    </w:p>
    <w:p w:rsidR="00EF18EA" w:rsidRPr="00992BF4" w:rsidRDefault="00EF18EA" w:rsidP="00EF18EA">
      <w:pPr>
        <w:spacing w:line="500" w:lineRule="exact"/>
        <w:ind w:firstLineChars="200" w:firstLine="560"/>
        <w:rPr>
          <w:rFonts w:ascii="仿宋" w:eastAsia="仿宋" w:hAnsi="仿宋" w:cs="Times New Roman"/>
        </w:rPr>
      </w:pPr>
      <w:r w:rsidRPr="00992BF4">
        <w:rPr>
          <w:rFonts w:ascii="仿宋" w:eastAsia="仿宋" w:hAnsi="仿宋" w:cs="Times New Roman" w:hint="eastAsia"/>
        </w:rPr>
        <w:t>（3）设施设备零部件完整齐全、运转正常，设备整洁，无跑、冒、滴、漏现象，保温、防冻、防腐等措施完整有效。</w:t>
      </w:r>
    </w:p>
    <w:p w:rsidR="00EF18EA" w:rsidRPr="00992BF4" w:rsidRDefault="00EF18EA" w:rsidP="00EF18EA">
      <w:pPr>
        <w:spacing w:line="500" w:lineRule="exact"/>
        <w:ind w:firstLineChars="200" w:firstLine="560"/>
        <w:rPr>
          <w:rFonts w:ascii="仿宋" w:eastAsia="仿宋" w:hAnsi="仿宋" w:cs="Times New Roman"/>
        </w:rPr>
      </w:pPr>
      <w:r w:rsidRPr="00992BF4">
        <w:rPr>
          <w:rFonts w:ascii="仿宋" w:eastAsia="仿宋" w:hAnsi="仿宋" w:cs="Times New Roman" w:hint="eastAsia"/>
        </w:rPr>
        <w:t>（4）针对强电、弱电、给排水、电梯、空调系统、避雷接地设备的特点，制定科学、严密且切实可行的操作规程和运行养护方案。</w:t>
      </w:r>
    </w:p>
    <w:p w:rsidR="00EF18EA" w:rsidRPr="00992BF4" w:rsidRDefault="00EF18EA" w:rsidP="00EF18EA">
      <w:pPr>
        <w:spacing w:line="500" w:lineRule="exact"/>
        <w:ind w:firstLineChars="200" w:firstLine="560"/>
        <w:rPr>
          <w:rFonts w:ascii="仿宋" w:eastAsia="仿宋" w:hAnsi="仿宋" w:cs="Times New Roman"/>
        </w:rPr>
      </w:pPr>
      <w:r w:rsidRPr="00992BF4">
        <w:rPr>
          <w:rFonts w:ascii="仿宋" w:eastAsia="仿宋" w:hAnsi="仿宋" w:cs="Times New Roman" w:hint="eastAsia"/>
        </w:rPr>
        <w:t>（5）定期对雨水井、管道井进行安全检查与清理。</w:t>
      </w:r>
    </w:p>
    <w:p w:rsidR="00EF18EA" w:rsidRPr="00992BF4" w:rsidRDefault="00EF18EA" w:rsidP="00EF18EA">
      <w:pPr>
        <w:spacing w:line="500" w:lineRule="exact"/>
        <w:ind w:firstLineChars="200" w:firstLine="560"/>
        <w:rPr>
          <w:rFonts w:ascii="仿宋" w:eastAsia="仿宋" w:hAnsi="仿宋" w:cs="Times New Roman"/>
        </w:rPr>
      </w:pPr>
      <w:r w:rsidRPr="00992BF4">
        <w:rPr>
          <w:rFonts w:ascii="仿宋" w:eastAsia="仿宋" w:hAnsi="仿宋" w:cs="Times New Roman" w:hint="eastAsia"/>
        </w:rPr>
        <w:t>（6）制定设施设备维修保养计划，延长设施、设备使用年限、降低设备寿命周期费用。</w:t>
      </w:r>
    </w:p>
    <w:p w:rsidR="00EF18EA" w:rsidRPr="00992BF4" w:rsidRDefault="00EF18EA" w:rsidP="00EF18EA">
      <w:pPr>
        <w:spacing w:line="500" w:lineRule="exact"/>
        <w:ind w:firstLineChars="200" w:firstLine="560"/>
        <w:rPr>
          <w:rFonts w:ascii="仿宋" w:eastAsia="仿宋" w:hAnsi="仿宋" w:cs="Times New Roman"/>
        </w:rPr>
      </w:pPr>
      <w:r w:rsidRPr="00992BF4">
        <w:rPr>
          <w:rFonts w:ascii="仿宋" w:eastAsia="仿宋" w:hAnsi="仿宋" w:cs="Times New Roman" w:hint="eastAsia"/>
        </w:rPr>
        <w:t>（7）设备的修理贯彻“预防为主”的方针，根据设备的特点及在使用中所起的作用，选择适当的维修方式。设备的更新改造节能降耗由物业公司提出建议性方案，由采购人审核。</w:t>
      </w:r>
    </w:p>
    <w:p w:rsidR="00EF18EA" w:rsidRPr="00992BF4" w:rsidRDefault="00EF18EA" w:rsidP="00EF18EA">
      <w:pPr>
        <w:spacing w:line="500" w:lineRule="exact"/>
        <w:ind w:firstLineChars="200" w:firstLine="560"/>
        <w:rPr>
          <w:rFonts w:ascii="仿宋" w:eastAsia="仿宋" w:hAnsi="仿宋" w:cs="Times New Roman"/>
        </w:rPr>
      </w:pPr>
      <w:r w:rsidRPr="00992BF4">
        <w:rPr>
          <w:rFonts w:ascii="仿宋" w:eastAsia="仿宋" w:hAnsi="仿宋" w:cs="Times New Roman" w:hint="eastAsia"/>
        </w:rPr>
        <w:t>●消防设备及系统</w:t>
      </w:r>
    </w:p>
    <w:p w:rsidR="00EF18EA" w:rsidRPr="00992BF4" w:rsidRDefault="00EF18EA" w:rsidP="00EF18EA">
      <w:pPr>
        <w:spacing w:line="500" w:lineRule="exact"/>
        <w:ind w:firstLineChars="200" w:firstLine="560"/>
        <w:rPr>
          <w:rFonts w:ascii="仿宋" w:eastAsia="仿宋" w:hAnsi="仿宋" w:cs="Times New Roman"/>
        </w:rPr>
      </w:pPr>
      <w:r w:rsidRPr="00992BF4">
        <w:rPr>
          <w:rFonts w:ascii="仿宋" w:eastAsia="仿宋" w:hAnsi="仿宋" w:cs="Times New Roman" w:hint="eastAsia"/>
        </w:rPr>
        <w:t>（1）消防系统保持连续正常运行，消防灭火系统一直处于准灭火运行状态。</w:t>
      </w:r>
    </w:p>
    <w:p w:rsidR="00EF18EA" w:rsidRPr="00992BF4" w:rsidRDefault="00EF18EA" w:rsidP="00EF18EA">
      <w:pPr>
        <w:spacing w:line="500" w:lineRule="exact"/>
        <w:ind w:firstLineChars="200" w:firstLine="560"/>
        <w:rPr>
          <w:rFonts w:ascii="仿宋" w:eastAsia="仿宋" w:hAnsi="仿宋" w:cs="Times New Roman"/>
        </w:rPr>
      </w:pPr>
      <w:r w:rsidRPr="00992BF4">
        <w:rPr>
          <w:rFonts w:ascii="仿宋" w:eastAsia="仿宋" w:hAnsi="仿宋" w:cs="Times New Roman" w:hint="eastAsia"/>
        </w:rPr>
        <w:t>（2）集中火灾报警控制器（消防控制室）设专人值班。</w:t>
      </w:r>
    </w:p>
    <w:p w:rsidR="00EF18EA" w:rsidRPr="00992BF4" w:rsidRDefault="00EF18EA" w:rsidP="00EF18EA">
      <w:pPr>
        <w:spacing w:line="500" w:lineRule="exact"/>
        <w:ind w:firstLineChars="200" w:firstLine="560"/>
        <w:rPr>
          <w:rFonts w:ascii="仿宋" w:eastAsia="仿宋" w:hAnsi="仿宋" w:cs="Times New Roman"/>
        </w:rPr>
      </w:pPr>
      <w:r w:rsidRPr="00992BF4">
        <w:rPr>
          <w:rFonts w:ascii="仿宋" w:eastAsia="仿宋" w:hAnsi="仿宋" w:cs="Times New Roman" w:hint="eastAsia"/>
        </w:rPr>
        <w:t>（3）过期灭火器具二次换粉、加压所产生费用由采购人承担。</w:t>
      </w:r>
    </w:p>
    <w:p w:rsidR="00EF18EA" w:rsidRPr="00992BF4" w:rsidRDefault="00EF18EA" w:rsidP="00EF18EA">
      <w:pPr>
        <w:spacing w:line="500" w:lineRule="exact"/>
        <w:ind w:firstLineChars="200" w:firstLine="560"/>
        <w:rPr>
          <w:rFonts w:ascii="仿宋" w:eastAsia="仿宋" w:hAnsi="仿宋" w:cs="Times New Roman"/>
        </w:rPr>
      </w:pPr>
      <w:r w:rsidRPr="00992BF4">
        <w:rPr>
          <w:rFonts w:ascii="仿宋" w:eastAsia="仿宋" w:hAnsi="仿宋" w:cs="Times New Roman" w:hint="eastAsia"/>
        </w:rPr>
        <w:t>3.保洁服务</w:t>
      </w:r>
    </w:p>
    <w:p w:rsidR="00EF18EA" w:rsidRPr="00992BF4" w:rsidRDefault="00EF18EA" w:rsidP="00EF18EA">
      <w:pPr>
        <w:spacing w:line="500" w:lineRule="exact"/>
        <w:ind w:firstLineChars="200" w:firstLine="560"/>
        <w:rPr>
          <w:rFonts w:ascii="仿宋" w:eastAsia="仿宋" w:hAnsi="仿宋" w:cs="Times New Roman"/>
        </w:rPr>
      </w:pPr>
      <w:r w:rsidRPr="00992BF4">
        <w:rPr>
          <w:rFonts w:ascii="仿宋" w:eastAsia="仿宋" w:hAnsi="仿宋" w:cs="Times New Roman" w:hint="eastAsia"/>
        </w:rPr>
        <w:t>●室外保洁</w:t>
      </w:r>
    </w:p>
    <w:p w:rsidR="00EF18EA" w:rsidRPr="00992BF4" w:rsidRDefault="00EF18EA" w:rsidP="00EF18EA">
      <w:pPr>
        <w:spacing w:line="500" w:lineRule="exact"/>
        <w:ind w:firstLineChars="200" w:firstLine="560"/>
        <w:rPr>
          <w:rFonts w:ascii="仿宋" w:eastAsia="仿宋" w:hAnsi="仿宋" w:cs="Times New Roman"/>
        </w:rPr>
      </w:pPr>
      <w:r w:rsidRPr="00992BF4">
        <w:rPr>
          <w:rFonts w:ascii="仿宋" w:eastAsia="仿宋" w:hAnsi="仿宋" w:cs="Times New Roman" w:hint="eastAsia"/>
        </w:rPr>
        <w:t>（1）区域内主干道每天上班前完成1次清扫并保持全天循环保洁，确保室外无烟头、纸屑和石子等杂物，及时处理乱堆乱放物品。</w:t>
      </w:r>
    </w:p>
    <w:p w:rsidR="00EF18EA" w:rsidRPr="00992BF4" w:rsidRDefault="00EF18EA" w:rsidP="00EF18EA">
      <w:pPr>
        <w:spacing w:line="500" w:lineRule="exact"/>
        <w:ind w:firstLineChars="200" w:firstLine="560"/>
        <w:rPr>
          <w:rFonts w:ascii="仿宋" w:eastAsia="仿宋" w:hAnsi="仿宋" w:cs="Times New Roman"/>
        </w:rPr>
      </w:pPr>
      <w:r w:rsidRPr="00992BF4">
        <w:rPr>
          <w:rFonts w:ascii="仿宋" w:eastAsia="仿宋" w:hAnsi="仿宋" w:cs="Times New Roman" w:hint="eastAsia"/>
        </w:rPr>
        <w:t>（2）保持停车场的整洁、无积水。</w:t>
      </w:r>
    </w:p>
    <w:p w:rsidR="00EF18EA" w:rsidRPr="00992BF4" w:rsidRDefault="00EF18EA" w:rsidP="00EF18EA">
      <w:pPr>
        <w:spacing w:line="500" w:lineRule="exact"/>
        <w:ind w:firstLineChars="200" w:firstLine="560"/>
        <w:rPr>
          <w:rFonts w:ascii="仿宋" w:eastAsia="仿宋" w:hAnsi="仿宋" w:cs="Times New Roman"/>
        </w:rPr>
      </w:pPr>
      <w:r w:rsidRPr="00992BF4">
        <w:rPr>
          <w:rFonts w:ascii="仿宋" w:eastAsia="仿宋" w:hAnsi="仿宋" w:cs="Times New Roman" w:hint="eastAsia"/>
        </w:rPr>
        <w:t>（3）每天清理室外公共告示栏、标识等，及时处理过期及破损的宣传品。</w:t>
      </w:r>
    </w:p>
    <w:p w:rsidR="00EF18EA" w:rsidRPr="00992BF4" w:rsidRDefault="00EF18EA" w:rsidP="00EF18EA">
      <w:pPr>
        <w:spacing w:line="500" w:lineRule="exact"/>
        <w:ind w:firstLineChars="200" w:firstLine="560"/>
        <w:rPr>
          <w:rFonts w:ascii="仿宋" w:eastAsia="仿宋" w:hAnsi="仿宋" w:cs="Times New Roman"/>
        </w:rPr>
      </w:pPr>
      <w:r w:rsidRPr="00992BF4">
        <w:rPr>
          <w:rFonts w:ascii="仿宋" w:eastAsia="仿宋" w:hAnsi="仿宋" w:cs="Times New Roman" w:hint="eastAsia"/>
        </w:rPr>
        <w:t>（4）每月清洗各主要出入口的门厅外立面。</w:t>
      </w:r>
    </w:p>
    <w:p w:rsidR="00EF18EA" w:rsidRPr="00992BF4" w:rsidRDefault="00EF18EA" w:rsidP="00EF18EA">
      <w:pPr>
        <w:spacing w:line="500" w:lineRule="exact"/>
        <w:ind w:firstLineChars="200" w:firstLine="560"/>
        <w:rPr>
          <w:rFonts w:ascii="仿宋" w:eastAsia="仿宋" w:hAnsi="仿宋" w:cs="Times New Roman"/>
        </w:rPr>
      </w:pPr>
      <w:r w:rsidRPr="00992BF4">
        <w:rPr>
          <w:rFonts w:ascii="仿宋" w:eastAsia="仿宋" w:hAnsi="仿宋" w:cs="Times New Roman" w:hint="eastAsia"/>
        </w:rPr>
        <w:lastRenderedPageBreak/>
        <w:t>（5）做好预防洪水的应急预案与处置方案。</w:t>
      </w:r>
    </w:p>
    <w:p w:rsidR="00EF18EA" w:rsidRPr="00992BF4" w:rsidRDefault="00EF18EA" w:rsidP="00EF18EA">
      <w:pPr>
        <w:spacing w:line="500" w:lineRule="exact"/>
        <w:ind w:firstLineChars="200" w:firstLine="560"/>
        <w:rPr>
          <w:rFonts w:ascii="仿宋" w:eastAsia="仿宋" w:hAnsi="仿宋" w:cs="Times New Roman"/>
        </w:rPr>
      </w:pPr>
      <w:r w:rsidRPr="00992BF4">
        <w:rPr>
          <w:rFonts w:ascii="仿宋" w:eastAsia="仿宋" w:hAnsi="仿宋" w:cs="Times New Roman" w:hint="eastAsia"/>
        </w:rPr>
        <w:t>（6）下雪天对区域的积雪及时清扫。</w:t>
      </w:r>
    </w:p>
    <w:p w:rsidR="00EF18EA" w:rsidRPr="00992BF4" w:rsidRDefault="00EF18EA" w:rsidP="00EF18EA">
      <w:pPr>
        <w:spacing w:line="500" w:lineRule="exact"/>
        <w:ind w:firstLineChars="200" w:firstLine="560"/>
        <w:rPr>
          <w:rFonts w:ascii="仿宋" w:eastAsia="仿宋" w:hAnsi="仿宋" w:cs="Times New Roman"/>
        </w:rPr>
      </w:pPr>
      <w:r w:rsidRPr="00992BF4">
        <w:rPr>
          <w:rFonts w:ascii="仿宋" w:eastAsia="仿宋" w:hAnsi="仿宋" w:cs="Times New Roman" w:hint="eastAsia"/>
        </w:rPr>
        <w:t>●楼层公共区域保洁</w:t>
      </w:r>
    </w:p>
    <w:p w:rsidR="00EF18EA" w:rsidRPr="00992BF4" w:rsidRDefault="00EF18EA" w:rsidP="00EF18EA">
      <w:pPr>
        <w:spacing w:line="500" w:lineRule="exact"/>
        <w:ind w:firstLineChars="200" w:firstLine="560"/>
        <w:rPr>
          <w:rFonts w:ascii="仿宋" w:eastAsia="仿宋" w:hAnsi="仿宋" w:cs="Times New Roman"/>
        </w:rPr>
      </w:pPr>
      <w:r w:rsidRPr="00992BF4">
        <w:rPr>
          <w:rFonts w:ascii="仿宋" w:eastAsia="仿宋" w:hAnsi="仿宋" w:cs="Times New Roman" w:hint="eastAsia"/>
        </w:rPr>
        <w:t>（1）室内楼梯、走廊、扶手、玻璃每天上班前清洁1次，并循环保洁，确保无烟头、无纸屑、无痰迹、无污迹。</w:t>
      </w:r>
    </w:p>
    <w:p w:rsidR="00EF18EA" w:rsidRPr="00992BF4" w:rsidRDefault="00EF18EA" w:rsidP="00EF18EA">
      <w:pPr>
        <w:spacing w:line="500" w:lineRule="exact"/>
        <w:ind w:firstLineChars="200" w:firstLine="560"/>
        <w:rPr>
          <w:rFonts w:ascii="仿宋" w:eastAsia="仿宋" w:hAnsi="仿宋" w:cs="Times New Roman"/>
        </w:rPr>
      </w:pPr>
      <w:r w:rsidRPr="00992BF4">
        <w:rPr>
          <w:rFonts w:ascii="仿宋" w:eastAsia="仿宋" w:hAnsi="仿宋" w:cs="Times New Roman" w:hint="eastAsia"/>
        </w:rPr>
        <w:t>（2）电梯轿厢每天保洁2次，保持轿厢无积尘，无异味、无杂物。</w:t>
      </w:r>
    </w:p>
    <w:p w:rsidR="00EF18EA" w:rsidRPr="00992BF4" w:rsidRDefault="00EF18EA" w:rsidP="00EF18EA">
      <w:pPr>
        <w:spacing w:line="500" w:lineRule="exact"/>
        <w:ind w:firstLineChars="200" w:firstLine="560"/>
        <w:rPr>
          <w:rFonts w:ascii="仿宋" w:eastAsia="仿宋" w:hAnsi="仿宋" w:cs="Times New Roman"/>
        </w:rPr>
      </w:pPr>
      <w:r w:rsidRPr="00992BF4">
        <w:rPr>
          <w:rFonts w:ascii="仿宋" w:eastAsia="仿宋" w:hAnsi="仿宋" w:cs="Times New Roman" w:hint="eastAsia"/>
        </w:rPr>
        <w:t>（3）擦拭消防箱、灭火器，保持箱内外干净无积灰。</w:t>
      </w:r>
    </w:p>
    <w:p w:rsidR="00EF18EA" w:rsidRPr="00992BF4" w:rsidRDefault="00EF18EA" w:rsidP="00EF18EA">
      <w:pPr>
        <w:spacing w:line="500" w:lineRule="exact"/>
        <w:ind w:firstLineChars="200" w:firstLine="560"/>
        <w:rPr>
          <w:rFonts w:ascii="仿宋" w:eastAsia="仿宋" w:hAnsi="仿宋" w:cs="Times New Roman"/>
        </w:rPr>
      </w:pPr>
      <w:r w:rsidRPr="00992BF4">
        <w:rPr>
          <w:rFonts w:ascii="仿宋" w:eastAsia="仿宋" w:hAnsi="仿宋" w:cs="Times New Roman" w:hint="eastAsia"/>
        </w:rPr>
        <w:t>（4）保洁过程中做好温馨提示，如地面湿滑放置好注意防滑等提示牌。</w:t>
      </w:r>
    </w:p>
    <w:p w:rsidR="00EF18EA" w:rsidRPr="00992BF4" w:rsidRDefault="00EF18EA" w:rsidP="00EF18EA">
      <w:pPr>
        <w:spacing w:line="500" w:lineRule="exact"/>
        <w:ind w:firstLineChars="200" w:firstLine="560"/>
        <w:rPr>
          <w:rFonts w:ascii="仿宋" w:eastAsia="仿宋" w:hAnsi="仿宋" w:cs="Times New Roman"/>
        </w:rPr>
      </w:pPr>
      <w:r w:rsidRPr="00992BF4">
        <w:rPr>
          <w:rFonts w:ascii="仿宋" w:eastAsia="仿宋" w:hAnsi="仿宋" w:cs="Times New Roman" w:hint="eastAsia"/>
        </w:rPr>
        <w:t>（5）灯具、空调出风口定期保洁。</w:t>
      </w:r>
    </w:p>
    <w:p w:rsidR="00EF18EA" w:rsidRPr="00992BF4" w:rsidRDefault="00EF18EA" w:rsidP="00EF18EA">
      <w:pPr>
        <w:spacing w:line="500" w:lineRule="exact"/>
        <w:ind w:firstLineChars="200" w:firstLine="560"/>
        <w:rPr>
          <w:rFonts w:ascii="仿宋" w:eastAsia="仿宋" w:hAnsi="仿宋" w:cs="Times New Roman"/>
        </w:rPr>
      </w:pPr>
      <w:r w:rsidRPr="00992BF4">
        <w:rPr>
          <w:rFonts w:ascii="仿宋" w:eastAsia="仿宋" w:hAnsi="仿宋" w:cs="Times New Roman" w:hint="eastAsia"/>
        </w:rPr>
        <w:t>●会议室保洁</w:t>
      </w:r>
    </w:p>
    <w:p w:rsidR="00EF18EA" w:rsidRPr="00992BF4" w:rsidRDefault="00EF18EA" w:rsidP="00EF18EA">
      <w:pPr>
        <w:spacing w:line="500" w:lineRule="exact"/>
        <w:ind w:firstLineChars="200" w:firstLine="560"/>
        <w:rPr>
          <w:rFonts w:ascii="仿宋" w:eastAsia="仿宋" w:hAnsi="仿宋" w:cs="Times New Roman"/>
        </w:rPr>
      </w:pPr>
      <w:r w:rsidRPr="00992BF4">
        <w:rPr>
          <w:rFonts w:ascii="仿宋" w:eastAsia="仿宋" w:hAnsi="仿宋" w:cs="Times New Roman" w:hint="eastAsia"/>
        </w:rPr>
        <w:t>（1）每天打扫会议室，确保随时处于备用状态。</w:t>
      </w:r>
    </w:p>
    <w:p w:rsidR="00EF18EA" w:rsidRPr="00992BF4" w:rsidRDefault="00EF18EA" w:rsidP="00EF18EA">
      <w:pPr>
        <w:spacing w:line="500" w:lineRule="exact"/>
        <w:ind w:firstLineChars="200" w:firstLine="560"/>
        <w:rPr>
          <w:rFonts w:ascii="仿宋" w:eastAsia="仿宋" w:hAnsi="仿宋" w:cs="Times New Roman"/>
        </w:rPr>
      </w:pPr>
      <w:r w:rsidRPr="00992BF4">
        <w:rPr>
          <w:rFonts w:ascii="仿宋" w:eastAsia="仿宋" w:hAnsi="仿宋" w:cs="Times New Roman" w:hint="eastAsia"/>
        </w:rPr>
        <w:t>（2）随时做好会议室的通风工作。</w:t>
      </w:r>
    </w:p>
    <w:p w:rsidR="00EF18EA" w:rsidRPr="00992BF4" w:rsidRDefault="00EF18EA" w:rsidP="00EF18EA">
      <w:pPr>
        <w:spacing w:line="500" w:lineRule="exact"/>
        <w:ind w:firstLineChars="200" w:firstLine="560"/>
        <w:rPr>
          <w:rFonts w:ascii="仿宋" w:eastAsia="仿宋" w:hAnsi="仿宋" w:cs="Times New Roman"/>
        </w:rPr>
      </w:pPr>
      <w:r w:rsidRPr="00992BF4">
        <w:rPr>
          <w:rFonts w:ascii="仿宋" w:eastAsia="仿宋" w:hAnsi="仿宋" w:cs="Times New Roman" w:hint="eastAsia"/>
        </w:rPr>
        <w:t>（3）会议结束后及时清理会场，并恢复到备用状态。</w:t>
      </w:r>
    </w:p>
    <w:p w:rsidR="00EF18EA" w:rsidRPr="00992BF4" w:rsidRDefault="00EF18EA" w:rsidP="00EF18EA">
      <w:pPr>
        <w:spacing w:line="500" w:lineRule="exact"/>
        <w:ind w:firstLineChars="200" w:firstLine="560"/>
        <w:rPr>
          <w:rFonts w:ascii="仿宋" w:eastAsia="仿宋" w:hAnsi="仿宋" w:cs="Times New Roman"/>
        </w:rPr>
      </w:pPr>
      <w:r w:rsidRPr="00992BF4">
        <w:rPr>
          <w:rFonts w:ascii="仿宋" w:eastAsia="仿宋" w:hAnsi="仿宋" w:cs="Times New Roman" w:hint="eastAsia"/>
        </w:rPr>
        <w:t>●卫生间保洁</w:t>
      </w:r>
    </w:p>
    <w:p w:rsidR="00EF18EA" w:rsidRPr="00992BF4" w:rsidRDefault="00EF18EA" w:rsidP="00EF18EA">
      <w:pPr>
        <w:spacing w:line="500" w:lineRule="exact"/>
        <w:ind w:firstLineChars="200" w:firstLine="560"/>
        <w:rPr>
          <w:rFonts w:ascii="仿宋" w:eastAsia="仿宋" w:hAnsi="仿宋" w:cs="Times New Roman"/>
        </w:rPr>
      </w:pPr>
      <w:r w:rsidRPr="00992BF4">
        <w:rPr>
          <w:rFonts w:ascii="仿宋" w:eastAsia="仿宋" w:hAnsi="仿宋" w:cs="Times New Roman" w:hint="eastAsia"/>
        </w:rPr>
        <w:t>（1）卫生间每天清洁2-3次，保洁时摆放醒目标识。</w:t>
      </w:r>
    </w:p>
    <w:p w:rsidR="00EF18EA" w:rsidRPr="00992BF4" w:rsidRDefault="00EF18EA" w:rsidP="00EF18EA">
      <w:pPr>
        <w:spacing w:line="500" w:lineRule="exact"/>
        <w:ind w:firstLineChars="200" w:firstLine="560"/>
        <w:rPr>
          <w:rFonts w:ascii="仿宋" w:eastAsia="仿宋" w:hAnsi="仿宋" w:cs="Times New Roman"/>
        </w:rPr>
      </w:pPr>
      <w:r w:rsidRPr="00992BF4">
        <w:rPr>
          <w:rFonts w:ascii="仿宋" w:eastAsia="仿宋" w:hAnsi="仿宋" w:cs="Times New Roman" w:hint="eastAsia"/>
        </w:rPr>
        <w:t>（2）清洁内容包括：通风换气口、烟灰箱、洁具、地面、茶叶桶、垃圾篓、大小便器、洗手盆、墙面、台面、开关、门牌、镜面。</w:t>
      </w:r>
    </w:p>
    <w:p w:rsidR="00EF18EA" w:rsidRPr="00992BF4" w:rsidRDefault="00EF18EA" w:rsidP="00EF18EA">
      <w:pPr>
        <w:spacing w:line="500" w:lineRule="exact"/>
        <w:ind w:firstLineChars="200" w:firstLine="560"/>
        <w:rPr>
          <w:rFonts w:ascii="仿宋" w:eastAsia="仿宋" w:hAnsi="仿宋" w:cs="Times New Roman"/>
        </w:rPr>
      </w:pPr>
      <w:r w:rsidRPr="00992BF4">
        <w:rPr>
          <w:rFonts w:ascii="仿宋" w:eastAsia="仿宋" w:hAnsi="仿宋" w:cs="Times New Roman" w:hint="eastAsia"/>
        </w:rPr>
        <w:t xml:space="preserve">（3）每月对共用卫生间进行2次消杀，及时清理墙壁字迹，确保室内无异味、臭味。 </w:t>
      </w:r>
    </w:p>
    <w:p w:rsidR="00EF18EA" w:rsidRPr="00992BF4" w:rsidRDefault="00EF18EA" w:rsidP="00EF18EA">
      <w:pPr>
        <w:spacing w:line="500" w:lineRule="exact"/>
        <w:ind w:firstLineChars="200" w:firstLine="560"/>
        <w:rPr>
          <w:rFonts w:ascii="仿宋" w:eastAsia="仿宋" w:hAnsi="仿宋" w:cs="Times New Roman"/>
        </w:rPr>
      </w:pPr>
      <w:r w:rsidRPr="00992BF4">
        <w:rPr>
          <w:rFonts w:ascii="仿宋" w:eastAsia="仿宋" w:hAnsi="仿宋" w:cs="Times New Roman" w:hint="eastAsia"/>
        </w:rPr>
        <w:t>（4）每天更换洗手间垃圾袋，保持随时循环保洁。</w:t>
      </w:r>
    </w:p>
    <w:p w:rsidR="00EF18EA" w:rsidRPr="00992BF4" w:rsidRDefault="00EF18EA" w:rsidP="00EF18EA">
      <w:pPr>
        <w:spacing w:line="500" w:lineRule="exact"/>
        <w:ind w:firstLineChars="200" w:firstLine="560"/>
        <w:rPr>
          <w:rFonts w:ascii="仿宋" w:eastAsia="仿宋" w:hAnsi="仿宋" w:cs="Times New Roman"/>
        </w:rPr>
      </w:pPr>
      <w:r w:rsidRPr="00992BF4">
        <w:rPr>
          <w:rFonts w:ascii="仿宋" w:eastAsia="仿宋" w:hAnsi="仿宋" w:cs="Times New Roman" w:hint="eastAsia"/>
        </w:rPr>
        <w:t xml:space="preserve">（5）确保地面无烟头、纸屑、污渍、积水，天花板、墙面无灰尘、蜘蛛网，墙壁干净，便器洁净无黄渍。   </w:t>
      </w:r>
    </w:p>
    <w:p w:rsidR="00EF18EA" w:rsidRPr="00992BF4" w:rsidRDefault="00EF18EA" w:rsidP="00EF18EA">
      <w:pPr>
        <w:spacing w:line="500" w:lineRule="exact"/>
        <w:ind w:firstLineChars="200" w:firstLine="560"/>
        <w:rPr>
          <w:rFonts w:ascii="仿宋" w:eastAsia="仿宋" w:hAnsi="仿宋" w:cs="Times New Roman"/>
        </w:rPr>
      </w:pPr>
      <w:r w:rsidRPr="00992BF4">
        <w:rPr>
          <w:rFonts w:ascii="仿宋" w:eastAsia="仿宋" w:hAnsi="仿宋" w:cs="Times New Roman" w:hint="eastAsia"/>
        </w:rPr>
        <w:t>●活动场地保洁</w:t>
      </w:r>
    </w:p>
    <w:p w:rsidR="00EF18EA" w:rsidRPr="00992BF4" w:rsidRDefault="00EF18EA" w:rsidP="00EF18EA">
      <w:pPr>
        <w:spacing w:line="500" w:lineRule="exact"/>
        <w:ind w:firstLineChars="200" w:firstLine="560"/>
        <w:rPr>
          <w:rFonts w:ascii="仿宋" w:eastAsia="仿宋" w:hAnsi="仿宋" w:cs="Times New Roman"/>
        </w:rPr>
      </w:pPr>
      <w:r w:rsidRPr="00992BF4">
        <w:rPr>
          <w:rFonts w:ascii="仿宋" w:eastAsia="仿宋" w:hAnsi="仿宋" w:cs="Times New Roman" w:hint="eastAsia"/>
        </w:rPr>
        <w:t>（1）每天对活动场地内地面和设施设备进行日常保洁、通风。</w:t>
      </w:r>
    </w:p>
    <w:p w:rsidR="00EF18EA" w:rsidRPr="00992BF4" w:rsidRDefault="00EF18EA" w:rsidP="00EF18EA">
      <w:pPr>
        <w:spacing w:line="500" w:lineRule="exact"/>
        <w:ind w:firstLineChars="200" w:firstLine="560"/>
        <w:rPr>
          <w:rFonts w:ascii="仿宋" w:eastAsia="仿宋" w:hAnsi="仿宋" w:cs="Times New Roman"/>
        </w:rPr>
      </w:pPr>
      <w:r w:rsidRPr="00992BF4">
        <w:rPr>
          <w:rFonts w:ascii="仿宋" w:eastAsia="仿宋" w:hAnsi="仿宋" w:cs="Times New Roman" w:hint="eastAsia"/>
        </w:rPr>
        <w:lastRenderedPageBreak/>
        <w:t>（2）对活动场地内使用后的设备进行归位摆放，保持齐整、洁净。</w:t>
      </w:r>
    </w:p>
    <w:p w:rsidR="00EF18EA" w:rsidRPr="00992BF4" w:rsidRDefault="00EF18EA" w:rsidP="00EF18EA">
      <w:pPr>
        <w:spacing w:line="500" w:lineRule="exact"/>
        <w:ind w:firstLineChars="200" w:firstLine="560"/>
        <w:rPr>
          <w:rFonts w:ascii="仿宋" w:eastAsia="仿宋" w:hAnsi="仿宋" w:cs="Times New Roman"/>
        </w:rPr>
      </w:pPr>
      <w:r w:rsidRPr="00992BF4">
        <w:rPr>
          <w:rFonts w:ascii="仿宋" w:eastAsia="仿宋" w:hAnsi="仿宋" w:cs="Times New Roman" w:hint="eastAsia"/>
        </w:rPr>
        <w:t>（3）做好活动场地内设备的调试和开启工作，活动结束后关好电源。</w:t>
      </w:r>
    </w:p>
    <w:p w:rsidR="00EF18EA" w:rsidRPr="00992BF4" w:rsidRDefault="00EF18EA" w:rsidP="00EF18EA">
      <w:pPr>
        <w:spacing w:line="500" w:lineRule="exact"/>
        <w:ind w:firstLineChars="200" w:firstLine="560"/>
        <w:rPr>
          <w:rFonts w:ascii="仿宋" w:eastAsia="仿宋" w:hAnsi="仿宋" w:cs="Times New Roman"/>
        </w:rPr>
      </w:pPr>
      <w:r w:rsidRPr="00992BF4">
        <w:rPr>
          <w:rFonts w:ascii="仿宋" w:eastAsia="仿宋" w:hAnsi="仿宋" w:cs="Times New Roman" w:hint="eastAsia"/>
        </w:rPr>
        <w:t>●垃圾清运</w:t>
      </w:r>
    </w:p>
    <w:p w:rsidR="00EF18EA" w:rsidRPr="00992BF4" w:rsidRDefault="00EF18EA" w:rsidP="00EF18EA">
      <w:pPr>
        <w:spacing w:line="500" w:lineRule="exact"/>
        <w:ind w:firstLineChars="200" w:firstLine="560"/>
        <w:rPr>
          <w:rFonts w:ascii="仿宋" w:eastAsia="仿宋" w:hAnsi="仿宋" w:cs="Times New Roman"/>
        </w:rPr>
      </w:pPr>
      <w:r w:rsidRPr="00992BF4">
        <w:rPr>
          <w:rFonts w:ascii="仿宋" w:eastAsia="仿宋" w:hAnsi="仿宋" w:cs="Times New Roman" w:hint="eastAsia"/>
        </w:rPr>
        <w:t>（1）生活垃圾每日收集1次。</w:t>
      </w:r>
    </w:p>
    <w:p w:rsidR="00EF18EA" w:rsidRPr="00992BF4" w:rsidRDefault="00EF18EA" w:rsidP="00EF18EA">
      <w:pPr>
        <w:spacing w:line="500" w:lineRule="exact"/>
        <w:ind w:firstLineChars="200" w:firstLine="560"/>
        <w:rPr>
          <w:rFonts w:ascii="仿宋" w:eastAsia="仿宋" w:hAnsi="仿宋" w:cs="Times New Roman"/>
        </w:rPr>
      </w:pPr>
      <w:r w:rsidRPr="00992BF4">
        <w:rPr>
          <w:rFonts w:ascii="仿宋" w:eastAsia="仿宋" w:hAnsi="仿宋" w:cs="Times New Roman" w:hint="eastAsia"/>
        </w:rPr>
        <w:t>（2）垃圾袋装化，日产日清，及时外运。</w:t>
      </w:r>
    </w:p>
    <w:p w:rsidR="00EF18EA" w:rsidRPr="00992BF4" w:rsidRDefault="00EF18EA" w:rsidP="00EF18EA">
      <w:pPr>
        <w:spacing w:line="500" w:lineRule="exact"/>
        <w:ind w:firstLineChars="200" w:firstLine="560"/>
        <w:rPr>
          <w:rFonts w:ascii="仿宋" w:eastAsia="仿宋" w:hAnsi="仿宋" w:cs="Times New Roman"/>
        </w:rPr>
      </w:pPr>
      <w:r w:rsidRPr="00992BF4">
        <w:rPr>
          <w:rFonts w:ascii="仿宋" w:eastAsia="仿宋" w:hAnsi="仿宋" w:cs="Times New Roman" w:hint="eastAsia"/>
        </w:rPr>
        <w:t>4.安保服务</w:t>
      </w:r>
    </w:p>
    <w:p w:rsidR="00EF18EA" w:rsidRPr="00992BF4" w:rsidRDefault="00EF18EA" w:rsidP="00EF18EA">
      <w:pPr>
        <w:spacing w:line="500" w:lineRule="exact"/>
        <w:ind w:firstLineChars="200" w:firstLine="560"/>
        <w:rPr>
          <w:rFonts w:ascii="仿宋" w:eastAsia="仿宋" w:hAnsi="仿宋" w:cs="Times New Roman"/>
        </w:rPr>
      </w:pPr>
      <w:r w:rsidRPr="00992BF4">
        <w:rPr>
          <w:rFonts w:ascii="仿宋" w:eastAsia="仿宋" w:hAnsi="仿宋" w:cs="Times New Roman" w:hint="eastAsia"/>
        </w:rPr>
        <w:t>●安保管理</w:t>
      </w:r>
    </w:p>
    <w:p w:rsidR="00EF18EA" w:rsidRPr="00992BF4" w:rsidRDefault="00EF18EA" w:rsidP="00EF18EA">
      <w:pPr>
        <w:spacing w:line="500" w:lineRule="exact"/>
        <w:ind w:firstLineChars="200" w:firstLine="560"/>
        <w:rPr>
          <w:rFonts w:ascii="仿宋" w:eastAsia="仿宋" w:hAnsi="仿宋" w:cs="Times New Roman"/>
        </w:rPr>
      </w:pPr>
      <w:r w:rsidRPr="00992BF4">
        <w:rPr>
          <w:rFonts w:ascii="仿宋" w:eastAsia="仿宋" w:hAnsi="仿宋" w:cs="Times New Roman" w:hint="eastAsia"/>
        </w:rPr>
        <w:t>（1）门房24小时值班，严格履行访客登记制度。</w:t>
      </w:r>
    </w:p>
    <w:p w:rsidR="00EF18EA" w:rsidRPr="00992BF4" w:rsidRDefault="00EF18EA" w:rsidP="00EF18EA">
      <w:pPr>
        <w:spacing w:line="500" w:lineRule="exact"/>
        <w:ind w:firstLineChars="200" w:firstLine="560"/>
        <w:rPr>
          <w:rFonts w:ascii="仿宋" w:eastAsia="仿宋" w:hAnsi="仿宋" w:cs="Times New Roman"/>
        </w:rPr>
      </w:pPr>
      <w:r w:rsidRPr="00992BF4">
        <w:rPr>
          <w:rFonts w:ascii="仿宋" w:eastAsia="仿宋" w:hAnsi="仿宋" w:cs="Times New Roman" w:hint="eastAsia"/>
        </w:rPr>
        <w:t>（2）负责管理区域内秩序良好，无人员聚集闹事情况。</w:t>
      </w:r>
    </w:p>
    <w:p w:rsidR="00EF18EA" w:rsidRPr="00992BF4" w:rsidRDefault="00EF18EA" w:rsidP="00EF18EA">
      <w:pPr>
        <w:spacing w:line="500" w:lineRule="exact"/>
        <w:ind w:firstLineChars="200" w:firstLine="560"/>
        <w:rPr>
          <w:rFonts w:ascii="仿宋" w:eastAsia="仿宋" w:hAnsi="仿宋" w:cs="Times New Roman"/>
        </w:rPr>
      </w:pPr>
      <w:r w:rsidRPr="00992BF4">
        <w:rPr>
          <w:rFonts w:ascii="仿宋" w:eastAsia="仿宋" w:hAnsi="仿宋" w:cs="Times New Roman" w:hint="eastAsia"/>
        </w:rPr>
        <w:t>●消防管理</w:t>
      </w:r>
    </w:p>
    <w:p w:rsidR="00EF18EA" w:rsidRPr="00992BF4" w:rsidRDefault="00EF18EA" w:rsidP="00EF18EA">
      <w:pPr>
        <w:spacing w:line="500" w:lineRule="exact"/>
        <w:ind w:firstLineChars="200" w:firstLine="560"/>
        <w:rPr>
          <w:rFonts w:ascii="仿宋" w:eastAsia="仿宋" w:hAnsi="仿宋" w:cs="Times New Roman"/>
        </w:rPr>
      </w:pPr>
      <w:r w:rsidRPr="00992BF4">
        <w:rPr>
          <w:rFonts w:ascii="仿宋" w:eastAsia="仿宋" w:hAnsi="仿宋" w:cs="Times New Roman" w:hint="eastAsia"/>
        </w:rPr>
        <w:t>（1）建立健全消防管理制度，成立消防应急领导小组，定期进行消防培训，掌握基本消防技能，确保消控值班人员持证上岗。</w:t>
      </w:r>
    </w:p>
    <w:p w:rsidR="00EF18EA" w:rsidRPr="00992BF4" w:rsidRDefault="00EF18EA" w:rsidP="00EF18EA">
      <w:pPr>
        <w:spacing w:line="500" w:lineRule="exact"/>
        <w:ind w:firstLineChars="200" w:firstLine="560"/>
        <w:rPr>
          <w:rFonts w:ascii="仿宋" w:eastAsia="仿宋" w:hAnsi="仿宋" w:cs="Times New Roman"/>
        </w:rPr>
      </w:pPr>
      <w:r w:rsidRPr="00992BF4">
        <w:rPr>
          <w:rFonts w:ascii="仿宋" w:eastAsia="仿宋" w:hAnsi="仿宋" w:cs="Times New Roman" w:hint="eastAsia"/>
        </w:rPr>
        <w:t>（2）消控室实施24小时值班制度，值班记录完整。</w:t>
      </w:r>
    </w:p>
    <w:p w:rsidR="00EF18EA" w:rsidRPr="00992BF4" w:rsidRDefault="00EF18EA" w:rsidP="00EF18EA">
      <w:pPr>
        <w:spacing w:line="500" w:lineRule="exact"/>
        <w:ind w:firstLineChars="200" w:firstLine="560"/>
        <w:rPr>
          <w:rFonts w:ascii="仿宋" w:eastAsia="仿宋" w:hAnsi="仿宋" w:cs="Times New Roman"/>
        </w:rPr>
      </w:pPr>
      <w:r w:rsidRPr="00992BF4">
        <w:rPr>
          <w:rFonts w:ascii="仿宋" w:eastAsia="仿宋" w:hAnsi="仿宋" w:cs="Times New Roman" w:hint="eastAsia"/>
        </w:rPr>
        <w:t>（3）消防设施完好率达到100%，每周定期巡视、检修，确保消防报警按扭无一缺损，指示灯正常，灭火器放置合理，无缺失、无过期，消防通道保持通畅，有疏散示意图。</w:t>
      </w:r>
    </w:p>
    <w:p w:rsidR="00EF18EA" w:rsidRPr="00992BF4" w:rsidRDefault="00EF18EA" w:rsidP="00EF18EA">
      <w:pPr>
        <w:spacing w:line="500" w:lineRule="exact"/>
        <w:ind w:firstLineChars="200" w:firstLine="560"/>
        <w:rPr>
          <w:rFonts w:ascii="仿宋" w:eastAsia="仿宋" w:hAnsi="仿宋" w:cs="Times New Roman"/>
        </w:rPr>
      </w:pPr>
      <w:r w:rsidRPr="00992BF4">
        <w:rPr>
          <w:rFonts w:ascii="仿宋" w:eastAsia="仿宋" w:hAnsi="仿宋" w:cs="Times New Roman" w:hint="eastAsia"/>
        </w:rPr>
        <w:t>（4）每月进行消防测试，每半年进行一次防演练。</w:t>
      </w:r>
    </w:p>
    <w:p w:rsidR="00EF18EA" w:rsidRPr="00992BF4" w:rsidRDefault="00EF18EA" w:rsidP="00EF18EA">
      <w:pPr>
        <w:spacing w:line="500" w:lineRule="exact"/>
        <w:ind w:firstLineChars="200" w:firstLine="560"/>
        <w:rPr>
          <w:rFonts w:ascii="仿宋" w:eastAsia="仿宋" w:hAnsi="仿宋" w:cs="Times New Roman"/>
        </w:rPr>
      </w:pPr>
      <w:r w:rsidRPr="00992BF4">
        <w:rPr>
          <w:rFonts w:ascii="仿宋" w:eastAsia="仿宋" w:hAnsi="仿宋" w:cs="Times New Roman" w:hint="eastAsia"/>
        </w:rPr>
        <w:t>（5）无火灾隐患，无违章用电及违章使用明火现象。</w:t>
      </w:r>
    </w:p>
    <w:p w:rsidR="00EF18EA" w:rsidRPr="00992BF4" w:rsidRDefault="00EF18EA" w:rsidP="00EF18EA">
      <w:pPr>
        <w:spacing w:line="500" w:lineRule="exact"/>
        <w:ind w:firstLineChars="200" w:firstLine="560"/>
        <w:rPr>
          <w:rFonts w:ascii="仿宋" w:eastAsia="仿宋" w:hAnsi="仿宋" w:cs="Times New Roman"/>
        </w:rPr>
      </w:pPr>
      <w:r w:rsidRPr="00992BF4">
        <w:rPr>
          <w:rFonts w:ascii="仿宋" w:eastAsia="仿宋" w:hAnsi="仿宋" w:cs="Times New Roman" w:hint="eastAsia"/>
        </w:rPr>
        <w:t>（6）组织10人以上的义务消防队</w:t>
      </w:r>
    </w:p>
    <w:p w:rsidR="00EF18EA" w:rsidRPr="00992BF4" w:rsidRDefault="00EF18EA" w:rsidP="00EF18EA">
      <w:pPr>
        <w:spacing w:line="500" w:lineRule="exact"/>
        <w:ind w:firstLineChars="200" w:firstLine="560"/>
        <w:rPr>
          <w:rFonts w:ascii="仿宋" w:eastAsia="仿宋" w:hAnsi="仿宋" w:cs="Times New Roman"/>
        </w:rPr>
      </w:pPr>
      <w:r w:rsidRPr="00992BF4">
        <w:rPr>
          <w:rFonts w:ascii="仿宋" w:eastAsia="仿宋" w:hAnsi="仿宋" w:cs="Times New Roman" w:hint="eastAsia"/>
        </w:rPr>
        <w:t xml:space="preserve"> ●车辆停放管理</w:t>
      </w:r>
    </w:p>
    <w:p w:rsidR="00EF18EA" w:rsidRPr="00992BF4" w:rsidRDefault="00EF18EA" w:rsidP="00EF18EA">
      <w:pPr>
        <w:spacing w:line="500" w:lineRule="exact"/>
        <w:ind w:firstLineChars="200" w:firstLine="560"/>
        <w:rPr>
          <w:rFonts w:ascii="仿宋" w:eastAsia="仿宋" w:hAnsi="仿宋" w:cs="Times New Roman"/>
        </w:rPr>
      </w:pPr>
      <w:r w:rsidRPr="00992BF4">
        <w:rPr>
          <w:rFonts w:ascii="仿宋" w:eastAsia="仿宋" w:hAnsi="仿宋" w:cs="Times New Roman" w:hint="eastAsia"/>
        </w:rPr>
        <w:t>（1）停放有序，严禁乱停乱放。</w:t>
      </w:r>
    </w:p>
    <w:p w:rsidR="00EF18EA" w:rsidRPr="00992BF4" w:rsidRDefault="00EF18EA" w:rsidP="00EF18EA">
      <w:pPr>
        <w:spacing w:line="500" w:lineRule="exact"/>
        <w:ind w:firstLineChars="200" w:firstLine="560"/>
        <w:rPr>
          <w:rFonts w:ascii="仿宋" w:eastAsia="仿宋" w:hAnsi="仿宋" w:cs="Times New Roman"/>
        </w:rPr>
      </w:pPr>
      <w:r w:rsidRPr="00992BF4">
        <w:rPr>
          <w:rFonts w:ascii="仿宋" w:eastAsia="仿宋" w:hAnsi="仿宋" w:cs="Times New Roman" w:hint="eastAsia"/>
        </w:rPr>
        <w:t>（2）车场做到车辆进出、车场指示标志清晰到位。</w:t>
      </w:r>
    </w:p>
    <w:p w:rsidR="00EF18EA" w:rsidRPr="00992BF4" w:rsidRDefault="00EF18EA" w:rsidP="00EF18EA">
      <w:pPr>
        <w:spacing w:line="500" w:lineRule="exact"/>
        <w:ind w:firstLineChars="200" w:firstLine="560"/>
        <w:rPr>
          <w:rFonts w:ascii="仿宋" w:eastAsia="仿宋" w:hAnsi="仿宋" w:cs="Times New Roman"/>
        </w:rPr>
      </w:pPr>
      <w:r w:rsidRPr="00992BF4">
        <w:rPr>
          <w:rFonts w:ascii="仿宋" w:eastAsia="仿宋" w:hAnsi="仿宋" w:cs="Times New Roman" w:hint="eastAsia"/>
        </w:rPr>
        <w:t>5.其他服务</w:t>
      </w:r>
    </w:p>
    <w:p w:rsidR="00EF18EA" w:rsidRPr="004B0B9F" w:rsidRDefault="00EF18EA" w:rsidP="00EF18EA">
      <w:pPr>
        <w:spacing w:line="500" w:lineRule="exact"/>
        <w:ind w:firstLineChars="200" w:firstLine="560"/>
        <w:rPr>
          <w:rFonts w:ascii="仿宋" w:eastAsia="仿宋" w:hAnsi="仿宋" w:cs="Times New Roman" w:hint="eastAsia"/>
        </w:rPr>
      </w:pPr>
      <w:r w:rsidRPr="00992BF4">
        <w:rPr>
          <w:rFonts w:ascii="仿宋" w:eastAsia="仿宋" w:hAnsi="仿宋" w:cs="Times New Roman" w:hint="eastAsia"/>
        </w:rPr>
        <w:lastRenderedPageBreak/>
        <w:t>（1）</w:t>
      </w:r>
      <w:r w:rsidRPr="004B0B9F">
        <w:rPr>
          <w:rFonts w:ascii="仿宋" w:eastAsia="仿宋" w:hAnsi="仿宋" w:cs="Times New Roman" w:hint="eastAsia"/>
        </w:rPr>
        <w:t>供应商需按季节为物业服务人员统一配备工作服,并承担物业所需的保洁工具及单位日耗品（包括洗涤用品、消毒用品、垃圾袋等）的采买费用。</w:t>
      </w:r>
    </w:p>
    <w:p w:rsidR="00EF18EA" w:rsidRPr="00992BF4" w:rsidRDefault="00EF18EA" w:rsidP="00EF18EA">
      <w:pPr>
        <w:spacing w:line="500" w:lineRule="exact"/>
        <w:ind w:firstLineChars="200" w:firstLine="560"/>
        <w:rPr>
          <w:rFonts w:ascii="仿宋" w:eastAsia="仿宋" w:hAnsi="仿宋" w:cs="Times New Roman"/>
        </w:rPr>
      </w:pPr>
      <w:r w:rsidRPr="004B0B9F">
        <w:rPr>
          <w:rFonts w:ascii="仿宋" w:eastAsia="仿宋" w:hAnsi="仿宋" w:cs="Times New Roman" w:hint="eastAsia"/>
        </w:rPr>
        <w:t>（</w:t>
      </w:r>
      <w:r>
        <w:rPr>
          <w:rFonts w:ascii="仿宋" w:eastAsia="仿宋" w:hAnsi="仿宋" w:cs="Times New Roman" w:hint="eastAsia"/>
        </w:rPr>
        <w:t>2</w:t>
      </w:r>
      <w:r w:rsidRPr="004B0B9F">
        <w:rPr>
          <w:rFonts w:ascii="仿宋" w:eastAsia="仿宋" w:hAnsi="仿宋" w:cs="Times New Roman" w:hint="eastAsia"/>
        </w:rPr>
        <w:t>）</w:t>
      </w:r>
      <w:r w:rsidRPr="00992BF4">
        <w:rPr>
          <w:rFonts w:ascii="仿宋" w:eastAsia="仿宋" w:hAnsi="仿宋" w:cs="Times New Roman" w:hint="eastAsia"/>
        </w:rPr>
        <w:t>有针对性的保密措施。</w:t>
      </w:r>
    </w:p>
    <w:p w:rsidR="00EF18EA" w:rsidRPr="00992BF4" w:rsidRDefault="00EF18EA" w:rsidP="00EF18EA">
      <w:pPr>
        <w:spacing w:line="500" w:lineRule="exact"/>
        <w:ind w:firstLineChars="200" w:firstLine="560"/>
        <w:rPr>
          <w:rFonts w:ascii="仿宋" w:eastAsia="仿宋" w:hAnsi="仿宋" w:cs="Times New Roman"/>
        </w:rPr>
      </w:pPr>
      <w:r w:rsidRPr="00992BF4">
        <w:rPr>
          <w:rFonts w:ascii="仿宋" w:eastAsia="仿宋" w:hAnsi="仿宋" w:cs="Times New Roman" w:hint="eastAsia"/>
        </w:rPr>
        <w:t>（</w:t>
      </w:r>
      <w:r>
        <w:rPr>
          <w:rFonts w:ascii="仿宋" w:eastAsia="仿宋" w:hAnsi="仿宋" w:cs="Times New Roman" w:hint="eastAsia"/>
        </w:rPr>
        <w:t>3</w:t>
      </w:r>
      <w:r w:rsidRPr="00992BF4">
        <w:rPr>
          <w:rFonts w:ascii="仿宋" w:eastAsia="仿宋" w:hAnsi="仿宋" w:cs="Times New Roman" w:hint="eastAsia"/>
        </w:rPr>
        <w:t>）完整的培训计划及相关培训记录资料。</w:t>
      </w:r>
    </w:p>
    <w:p w:rsidR="00EF18EA" w:rsidRPr="00992BF4" w:rsidRDefault="00EF18EA" w:rsidP="00EF18EA">
      <w:pPr>
        <w:spacing w:line="500" w:lineRule="exact"/>
        <w:ind w:firstLineChars="200" w:firstLine="560"/>
        <w:rPr>
          <w:rFonts w:ascii="仿宋" w:eastAsia="仿宋" w:hAnsi="仿宋" w:cs="Times New Roman"/>
        </w:rPr>
      </w:pPr>
      <w:r w:rsidRPr="00992BF4">
        <w:rPr>
          <w:rFonts w:ascii="仿宋" w:eastAsia="仿宋" w:hAnsi="仿宋" w:cs="Times New Roman" w:hint="eastAsia"/>
        </w:rPr>
        <w:t>（</w:t>
      </w:r>
      <w:r>
        <w:rPr>
          <w:rFonts w:ascii="仿宋" w:eastAsia="仿宋" w:hAnsi="仿宋" w:cs="Times New Roman" w:hint="eastAsia"/>
        </w:rPr>
        <w:t>4</w:t>
      </w:r>
      <w:r w:rsidRPr="00992BF4">
        <w:rPr>
          <w:rFonts w:ascii="仿宋" w:eastAsia="仿宋" w:hAnsi="仿宋" w:cs="Times New Roman" w:hint="eastAsia"/>
        </w:rPr>
        <w:t>）所有资料真实有效，一经发现有造假行为，保留追究其法律责任的权利。</w:t>
      </w:r>
    </w:p>
    <w:p w:rsidR="00EF18EA" w:rsidRPr="00992BF4" w:rsidRDefault="00EF18EA" w:rsidP="00EF18EA">
      <w:pPr>
        <w:spacing w:line="500" w:lineRule="exact"/>
        <w:ind w:firstLineChars="200" w:firstLine="560"/>
        <w:rPr>
          <w:rFonts w:ascii="仿宋" w:eastAsia="仿宋" w:hAnsi="仿宋" w:cs="Times New Roman"/>
        </w:rPr>
      </w:pPr>
      <w:r w:rsidRPr="00992BF4">
        <w:rPr>
          <w:rFonts w:ascii="仿宋" w:eastAsia="仿宋" w:hAnsi="仿宋" w:cs="Times New Roman" w:hint="eastAsia"/>
        </w:rPr>
        <w:t>（四）人员配置</w:t>
      </w:r>
    </w:p>
    <w:p w:rsidR="00EF18EA" w:rsidRPr="00992BF4" w:rsidRDefault="00EF18EA" w:rsidP="00EF18EA">
      <w:pPr>
        <w:spacing w:line="500" w:lineRule="exact"/>
        <w:ind w:firstLineChars="200" w:firstLine="560"/>
        <w:rPr>
          <w:rFonts w:ascii="仿宋" w:eastAsia="仿宋" w:hAnsi="仿宋" w:cs="Times New Roman"/>
        </w:rPr>
      </w:pPr>
      <w:r w:rsidRPr="00992BF4">
        <w:rPr>
          <w:rFonts w:ascii="仿宋" w:eastAsia="仿宋" w:hAnsi="仿宋" w:cs="Times New Roman" w:hint="eastAsia"/>
        </w:rPr>
        <w:t>供应商需按照以下表格要求派遣上岗人员，专人专岗，不得有兼职人员，并为派遣人员购置满足不同工作需求的应季工作服。（人员总数40人）</w:t>
      </w:r>
    </w:p>
    <w:tbl>
      <w:tblPr>
        <w:tblW w:w="8904" w:type="dxa"/>
        <w:jc w:val="center"/>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582"/>
        <w:gridCol w:w="895"/>
        <w:gridCol w:w="567"/>
        <w:gridCol w:w="2648"/>
        <w:gridCol w:w="4212"/>
      </w:tblGrid>
      <w:tr w:rsidR="00EF18EA" w:rsidRPr="00992BF4" w:rsidTr="00E823A8">
        <w:trPr>
          <w:trHeight w:val="779"/>
          <w:jc w:val="center"/>
        </w:trPr>
        <w:tc>
          <w:tcPr>
            <w:tcW w:w="582" w:type="dxa"/>
            <w:tcBorders>
              <w:top w:val="single" w:sz="4" w:space="0" w:color="000000"/>
              <w:left w:val="single" w:sz="4" w:space="0" w:color="000000"/>
              <w:bottom w:val="single" w:sz="4" w:space="0" w:color="000000"/>
              <w:right w:val="single" w:sz="4" w:space="0" w:color="000000"/>
            </w:tcBorders>
            <w:vAlign w:val="center"/>
          </w:tcPr>
          <w:p w:rsidR="00EF18EA" w:rsidRPr="00992BF4" w:rsidRDefault="00EF18EA" w:rsidP="00E823A8">
            <w:pPr>
              <w:jc w:val="center"/>
              <w:rPr>
                <w:rFonts w:ascii="仿宋" w:eastAsia="仿宋" w:hAnsi="仿宋"/>
                <w:sz w:val="24"/>
                <w:szCs w:val="24"/>
              </w:rPr>
            </w:pPr>
            <w:r w:rsidRPr="00992BF4">
              <w:rPr>
                <w:rFonts w:ascii="仿宋" w:eastAsia="仿宋" w:hAnsi="仿宋" w:hint="eastAsia"/>
                <w:sz w:val="24"/>
                <w:szCs w:val="24"/>
              </w:rPr>
              <w:t>序号</w:t>
            </w:r>
          </w:p>
        </w:tc>
        <w:tc>
          <w:tcPr>
            <w:tcW w:w="895" w:type="dxa"/>
            <w:tcBorders>
              <w:top w:val="single" w:sz="4" w:space="0" w:color="000000"/>
              <w:left w:val="single" w:sz="4" w:space="0" w:color="000000"/>
              <w:bottom w:val="single" w:sz="4" w:space="0" w:color="000000"/>
              <w:right w:val="single" w:sz="4" w:space="0" w:color="000000"/>
            </w:tcBorders>
            <w:vAlign w:val="center"/>
          </w:tcPr>
          <w:p w:rsidR="00EF18EA" w:rsidRPr="00992BF4" w:rsidRDefault="00EF18EA" w:rsidP="00E823A8">
            <w:pPr>
              <w:jc w:val="center"/>
              <w:rPr>
                <w:rFonts w:ascii="仿宋" w:eastAsia="仿宋" w:hAnsi="仿宋"/>
                <w:sz w:val="24"/>
                <w:szCs w:val="24"/>
              </w:rPr>
            </w:pPr>
            <w:r w:rsidRPr="00992BF4">
              <w:rPr>
                <w:rFonts w:ascii="仿宋" w:eastAsia="仿宋" w:hAnsi="仿宋" w:hint="eastAsia"/>
                <w:sz w:val="24"/>
                <w:szCs w:val="24"/>
              </w:rPr>
              <w:t>岗位</w:t>
            </w:r>
          </w:p>
        </w:tc>
        <w:tc>
          <w:tcPr>
            <w:tcW w:w="567" w:type="dxa"/>
            <w:tcBorders>
              <w:top w:val="single" w:sz="4" w:space="0" w:color="000000"/>
              <w:left w:val="single" w:sz="4" w:space="0" w:color="000000"/>
              <w:bottom w:val="single" w:sz="4" w:space="0" w:color="000000"/>
              <w:right w:val="single" w:sz="4" w:space="0" w:color="000000"/>
            </w:tcBorders>
            <w:vAlign w:val="center"/>
          </w:tcPr>
          <w:p w:rsidR="00EF18EA" w:rsidRPr="00992BF4" w:rsidRDefault="00EF18EA" w:rsidP="00E823A8">
            <w:pPr>
              <w:jc w:val="center"/>
              <w:rPr>
                <w:rFonts w:ascii="仿宋" w:eastAsia="仿宋" w:hAnsi="仿宋"/>
                <w:sz w:val="24"/>
                <w:szCs w:val="24"/>
              </w:rPr>
            </w:pPr>
            <w:r w:rsidRPr="00992BF4">
              <w:rPr>
                <w:rFonts w:ascii="仿宋" w:eastAsia="仿宋" w:hAnsi="仿宋" w:hint="eastAsia"/>
                <w:sz w:val="24"/>
                <w:szCs w:val="24"/>
              </w:rPr>
              <w:t>人数</w:t>
            </w:r>
          </w:p>
        </w:tc>
        <w:tc>
          <w:tcPr>
            <w:tcW w:w="2648" w:type="dxa"/>
            <w:tcBorders>
              <w:top w:val="single" w:sz="4" w:space="0" w:color="000000"/>
              <w:left w:val="single" w:sz="4" w:space="0" w:color="000000"/>
              <w:bottom w:val="single" w:sz="4" w:space="0" w:color="000000"/>
              <w:right w:val="single" w:sz="4" w:space="0" w:color="000000"/>
            </w:tcBorders>
            <w:vAlign w:val="center"/>
          </w:tcPr>
          <w:p w:rsidR="00EF18EA" w:rsidRPr="00992BF4" w:rsidRDefault="00EF18EA" w:rsidP="00E823A8">
            <w:pPr>
              <w:jc w:val="center"/>
              <w:rPr>
                <w:rFonts w:ascii="仿宋" w:eastAsia="仿宋" w:hAnsi="仿宋"/>
                <w:sz w:val="24"/>
                <w:szCs w:val="24"/>
              </w:rPr>
            </w:pPr>
            <w:r w:rsidRPr="00992BF4">
              <w:rPr>
                <w:rFonts w:ascii="仿宋" w:eastAsia="仿宋" w:hAnsi="仿宋" w:hint="eastAsia"/>
                <w:sz w:val="24"/>
                <w:szCs w:val="24"/>
              </w:rPr>
              <w:t>要</w:t>
            </w:r>
            <w:r w:rsidRPr="00992BF4">
              <w:rPr>
                <w:rFonts w:ascii="仿宋" w:eastAsia="仿宋" w:hAnsi="仿宋" w:hint="eastAsia"/>
                <w:sz w:val="24"/>
                <w:szCs w:val="24"/>
              </w:rPr>
              <w:tab/>
              <w:t>求</w:t>
            </w:r>
          </w:p>
        </w:tc>
        <w:tc>
          <w:tcPr>
            <w:tcW w:w="4212" w:type="dxa"/>
            <w:tcBorders>
              <w:top w:val="single" w:sz="4" w:space="0" w:color="000000"/>
              <w:left w:val="single" w:sz="4" w:space="0" w:color="000000"/>
              <w:bottom w:val="single" w:sz="4" w:space="0" w:color="000000"/>
              <w:right w:val="single" w:sz="4" w:space="0" w:color="000000"/>
            </w:tcBorders>
            <w:vAlign w:val="center"/>
          </w:tcPr>
          <w:p w:rsidR="00EF18EA" w:rsidRPr="00992BF4" w:rsidRDefault="00EF18EA" w:rsidP="00E823A8">
            <w:pPr>
              <w:jc w:val="center"/>
              <w:rPr>
                <w:rFonts w:ascii="仿宋" w:eastAsia="仿宋" w:hAnsi="仿宋"/>
                <w:sz w:val="24"/>
                <w:szCs w:val="24"/>
              </w:rPr>
            </w:pPr>
            <w:r w:rsidRPr="00992BF4">
              <w:rPr>
                <w:rFonts w:ascii="仿宋" w:eastAsia="仿宋" w:hAnsi="仿宋" w:hint="eastAsia"/>
                <w:sz w:val="24"/>
                <w:szCs w:val="24"/>
              </w:rPr>
              <w:t>岗位职责</w:t>
            </w:r>
          </w:p>
        </w:tc>
      </w:tr>
      <w:tr w:rsidR="00EF18EA" w:rsidRPr="00992BF4" w:rsidTr="00E823A8">
        <w:trPr>
          <w:trHeight w:val="1292"/>
          <w:jc w:val="center"/>
        </w:trPr>
        <w:tc>
          <w:tcPr>
            <w:tcW w:w="582" w:type="dxa"/>
            <w:tcBorders>
              <w:top w:val="single" w:sz="4" w:space="0" w:color="000000"/>
              <w:left w:val="single" w:sz="4" w:space="0" w:color="000000"/>
              <w:bottom w:val="single" w:sz="4" w:space="0" w:color="000000"/>
              <w:right w:val="single" w:sz="4" w:space="0" w:color="000000"/>
            </w:tcBorders>
            <w:vAlign w:val="center"/>
          </w:tcPr>
          <w:p w:rsidR="00EF18EA" w:rsidRPr="00992BF4" w:rsidRDefault="00EF18EA" w:rsidP="00E823A8">
            <w:pPr>
              <w:jc w:val="center"/>
              <w:rPr>
                <w:rFonts w:ascii="仿宋" w:eastAsia="仿宋" w:hAnsi="仿宋"/>
                <w:sz w:val="24"/>
                <w:szCs w:val="24"/>
              </w:rPr>
            </w:pPr>
            <w:r w:rsidRPr="00992BF4">
              <w:rPr>
                <w:rFonts w:ascii="仿宋" w:eastAsia="仿宋" w:hAnsi="仿宋" w:hint="eastAsia"/>
                <w:sz w:val="24"/>
                <w:szCs w:val="24"/>
              </w:rPr>
              <w:t>1</w:t>
            </w:r>
          </w:p>
        </w:tc>
        <w:tc>
          <w:tcPr>
            <w:tcW w:w="895" w:type="dxa"/>
            <w:tcBorders>
              <w:top w:val="single" w:sz="4" w:space="0" w:color="000000"/>
              <w:left w:val="single" w:sz="4" w:space="0" w:color="000000"/>
              <w:bottom w:val="single" w:sz="4" w:space="0" w:color="000000"/>
              <w:right w:val="single" w:sz="4" w:space="0" w:color="000000"/>
            </w:tcBorders>
            <w:vAlign w:val="center"/>
          </w:tcPr>
          <w:p w:rsidR="00EF18EA" w:rsidRPr="00992BF4" w:rsidRDefault="00EF18EA" w:rsidP="00E823A8">
            <w:pPr>
              <w:jc w:val="center"/>
              <w:rPr>
                <w:rFonts w:ascii="仿宋" w:eastAsia="仿宋" w:hAnsi="仿宋"/>
                <w:sz w:val="24"/>
                <w:szCs w:val="24"/>
              </w:rPr>
            </w:pPr>
            <w:r w:rsidRPr="00992BF4">
              <w:rPr>
                <w:rFonts w:ascii="仿宋" w:eastAsia="仿宋" w:hAnsi="仿宋" w:hint="eastAsia"/>
                <w:sz w:val="24"/>
                <w:szCs w:val="24"/>
              </w:rPr>
              <w:t>项目</w:t>
            </w:r>
          </w:p>
          <w:p w:rsidR="00EF18EA" w:rsidRPr="00992BF4" w:rsidRDefault="00EF18EA" w:rsidP="00E823A8">
            <w:pPr>
              <w:jc w:val="center"/>
              <w:rPr>
                <w:rFonts w:ascii="仿宋" w:eastAsia="仿宋" w:hAnsi="仿宋"/>
                <w:sz w:val="24"/>
                <w:szCs w:val="24"/>
              </w:rPr>
            </w:pPr>
            <w:r w:rsidRPr="00992BF4">
              <w:rPr>
                <w:rFonts w:ascii="仿宋" w:eastAsia="仿宋" w:hAnsi="仿宋" w:hint="eastAsia"/>
                <w:sz w:val="24"/>
                <w:szCs w:val="24"/>
              </w:rPr>
              <w:t>经理</w:t>
            </w:r>
          </w:p>
        </w:tc>
        <w:tc>
          <w:tcPr>
            <w:tcW w:w="567" w:type="dxa"/>
            <w:tcBorders>
              <w:top w:val="single" w:sz="4" w:space="0" w:color="000000"/>
              <w:left w:val="single" w:sz="4" w:space="0" w:color="000000"/>
              <w:bottom w:val="single" w:sz="4" w:space="0" w:color="000000"/>
              <w:right w:val="single" w:sz="4" w:space="0" w:color="000000"/>
            </w:tcBorders>
            <w:vAlign w:val="center"/>
          </w:tcPr>
          <w:p w:rsidR="00EF18EA" w:rsidRPr="00992BF4" w:rsidRDefault="00EF18EA" w:rsidP="00E823A8">
            <w:pPr>
              <w:jc w:val="center"/>
              <w:rPr>
                <w:rFonts w:ascii="仿宋" w:eastAsia="仿宋" w:hAnsi="仿宋"/>
                <w:sz w:val="24"/>
                <w:szCs w:val="24"/>
              </w:rPr>
            </w:pPr>
            <w:r w:rsidRPr="00992BF4">
              <w:rPr>
                <w:rFonts w:ascii="仿宋" w:eastAsia="仿宋" w:hAnsi="仿宋" w:hint="eastAsia"/>
                <w:sz w:val="24"/>
                <w:szCs w:val="24"/>
              </w:rPr>
              <w:t>1</w:t>
            </w:r>
          </w:p>
        </w:tc>
        <w:tc>
          <w:tcPr>
            <w:tcW w:w="2648" w:type="dxa"/>
            <w:tcBorders>
              <w:top w:val="single" w:sz="4" w:space="0" w:color="000000"/>
              <w:left w:val="single" w:sz="4" w:space="0" w:color="000000"/>
              <w:bottom w:val="single" w:sz="4" w:space="0" w:color="000000"/>
              <w:right w:val="single" w:sz="4" w:space="0" w:color="000000"/>
            </w:tcBorders>
            <w:vAlign w:val="center"/>
          </w:tcPr>
          <w:p w:rsidR="00EF18EA" w:rsidRPr="00992BF4" w:rsidRDefault="00EF18EA" w:rsidP="00E823A8">
            <w:pPr>
              <w:rPr>
                <w:rFonts w:ascii="仿宋" w:eastAsia="仿宋" w:hAnsi="仿宋"/>
                <w:sz w:val="24"/>
                <w:szCs w:val="24"/>
              </w:rPr>
            </w:pPr>
            <w:r w:rsidRPr="00992BF4">
              <w:rPr>
                <w:rFonts w:ascii="仿宋" w:eastAsia="仿宋" w:hAnsi="仿宋" w:hint="eastAsia"/>
                <w:sz w:val="24"/>
                <w:szCs w:val="24"/>
              </w:rPr>
              <w:t>50周岁以下，从事物业管理工作5年以上。</w:t>
            </w:r>
          </w:p>
        </w:tc>
        <w:tc>
          <w:tcPr>
            <w:tcW w:w="4212" w:type="dxa"/>
            <w:tcBorders>
              <w:top w:val="single" w:sz="4" w:space="0" w:color="000000"/>
              <w:left w:val="single" w:sz="4" w:space="0" w:color="000000"/>
              <w:bottom w:val="single" w:sz="4" w:space="0" w:color="000000"/>
              <w:right w:val="single" w:sz="4" w:space="0" w:color="000000"/>
            </w:tcBorders>
            <w:vAlign w:val="center"/>
          </w:tcPr>
          <w:p w:rsidR="00EF18EA" w:rsidRPr="00992BF4" w:rsidRDefault="00EF18EA" w:rsidP="00E823A8">
            <w:pPr>
              <w:rPr>
                <w:rFonts w:ascii="仿宋" w:eastAsia="仿宋" w:hAnsi="仿宋"/>
                <w:sz w:val="24"/>
                <w:szCs w:val="24"/>
              </w:rPr>
            </w:pPr>
            <w:r w:rsidRPr="00992BF4">
              <w:rPr>
                <w:rFonts w:ascii="仿宋" w:eastAsia="仿宋" w:hAnsi="仿宋" w:hint="eastAsia"/>
                <w:sz w:val="24"/>
                <w:szCs w:val="24"/>
              </w:rPr>
              <w:t>负责项目日常管理工作，并严格履行《物业服务合同》，协调处理采购方提出的各项要求和意见。</w:t>
            </w:r>
          </w:p>
        </w:tc>
      </w:tr>
      <w:tr w:rsidR="00EF18EA" w:rsidRPr="00992BF4" w:rsidTr="00E823A8">
        <w:trPr>
          <w:trHeight w:val="1399"/>
          <w:jc w:val="center"/>
        </w:trPr>
        <w:tc>
          <w:tcPr>
            <w:tcW w:w="582" w:type="dxa"/>
            <w:tcBorders>
              <w:top w:val="single" w:sz="4" w:space="0" w:color="000000"/>
              <w:left w:val="single" w:sz="4" w:space="0" w:color="000000"/>
              <w:bottom w:val="single" w:sz="4" w:space="0" w:color="000000"/>
              <w:right w:val="single" w:sz="4" w:space="0" w:color="000000"/>
            </w:tcBorders>
            <w:vAlign w:val="center"/>
          </w:tcPr>
          <w:p w:rsidR="00EF18EA" w:rsidRPr="00992BF4" w:rsidRDefault="00EF18EA" w:rsidP="00E823A8">
            <w:pPr>
              <w:jc w:val="center"/>
              <w:rPr>
                <w:rFonts w:ascii="仿宋" w:eastAsia="仿宋" w:hAnsi="仿宋"/>
                <w:sz w:val="24"/>
                <w:szCs w:val="24"/>
              </w:rPr>
            </w:pPr>
            <w:r w:rsidRPr="00992BF4">
              <w:rPr>
                <w:rFonts w:ascii="仿宋" w:eastAsia="仿宋" w:hAnsi="仿宋" w:hint="eastAsia"/>
                <w:sz w:val="24"/>
                <w:szCs w:val="24"/>
              </w:rPr>
              <w:t>2</w:t>
            </w:r>
          </w:p>
        </w:tc>
        <w:tc>
          <w:tcPr>
            <w:tcW w:w="895" w:type="dxa"/>
            <w:tcBorders>
              <w:top w:val="single" w:sz="4" w:space="0" w:color="000000"/>
              <w:left w:val="single" w:sz="4" w:space="0" w:color="000000"/>
              <w:bottom w:val="single" w:sz="4" w:space="0" w:color="000000"/>
              <w:right w:val="single" w:sz="4" w:space="0" w:color="000000"/>
            </w:tcBorders>
            <w:vAlign w:val="center"/>
          </w:tcPr>
          <w:p w:rsidR="00EF18EA" w:rsidRPr="00992BF4" w:rsidRDefault="00EF18EA" w:rsidP="00E823A8">
            <w:pPr>
              <w:jc w:val="center"/>
              <w:rPr>
                <w:rFonts w:ascii="仿宋" w:eastAsia="仿宋" w:hAnsi="仿宋"/>
                <w:sz w:val="24"/>
                <w:szCs w:val="24"/>
              </w:rPr>
            </w:pPr>
            <w:r w:rsidRPr="00992BF4">
              <w:rPr>
                <w:rFonts w:ascii="仿宋" w:eastAsia="仿宋" w:hAnsi="仿宋" w:hint="eastAsia"/>
                <w:sz w:val="24"/>
                <w:szCs w:val="24"/>
              </w:rPr>
              <w:t>文员</w:t>
            </w:r>
          </w:p>
        </w:tc>
        <w:tc>
          <w:tcPr>
            <w:tcW w:w="567" w:type="dxa"/>
            <w:tcBorders>
              <w:top w:val="single" w:sz="4" w:space="0" w:color="000000"/>
              <w:left w:val="single" w:sz="4" w:space="0" w:color="000000"/>
              <w:bottom w:val="single" w:sz="4" w:space="0" w:color="000000"/>
              <w:right w:val="single" w:sz="4" w:space="0" w:color="000000"/>
            </w:tcBorders>
            <w:vAlign w:val="center"/>
          </w:tcPr>
          <w:p w:rsidR="00EF18EA" w:rsidRPr="00992BF4" w:rsidRDefault="00EF18EA" w:rsidP="00E823A8">
            <w:pPr>
              <w:jc w:val="center"/>
              <w:rPr>
                <w:rFonts w:ascii="仿宋" w:eastAsia="仿宋" w:hAnsi="仿宋"/>
                <w:sz w:val="24"/>
                <w:szCs w:val="24"/>
              </w:rPr>
            </w:pPr>
            <w:r w:rsidRPr="00992BF4">
              <w:rPr>
                <w:rFonts w:ascii="仿宋" w:eastAsia="仿宋" w:hAnsi="仿宋" w:hint="eastAsia"/>
                <w:sz w:val="24"/>
                <w:szCs w:val="24"/>
              </w:rPr>
              <w:t>3</w:t>
            </w:r>
          </w:p>
        </w:tc>
        <w:tc>
          <w:tcPr>
            <w:tcW w:w="2648" w:type="dxa"/>
            <w:tcBorders>
              <w:top w:val="single" w:sz="4" w:space="0" w:color="000000"/>
              <w:left w:val="single" w:sz="4" w:space="0" w:color="000000"/>
              <w:bottom w:val="single" w:sz="4" w:space="0" w:color="000000"/>
              <w:right w:val="single" w:sz="4" w:space="0" w:color="000000"/>
            </w:tcBorders>
            <w:vAlign w:val="center"/>
          </w:tcPr>
          <w:p w:rsidR="00EF18EA" w:rsidRPr="00992BF4" w:rsidRDefault="00EF18EA" w:rsidP="00E823A8">
            <w:pPr>
              <w:rPr>
                <w:rFonts w:ascii="仿宋" w:eastAsia="仿宋" w:hAnsi="仿宋"/>
                <w:sz w:val="24"/>
                <w:szCs w:val="24"/>
              </w:rPr>
            </w:pPr>
            <w:r w:rsidRPr="00992BF4">
              <w:rPr>
                <w:rFonts w:ascii="仿宋" w:eastAsia="仿宋" w:hAnsi="仿宋" w:hint="eastAsia"/>
                <w:sz w:val="24"/>
                <w:szCs w:val="24"/>
              </w:rPr>
              <w:t>40周岁以下，熟练掌握各类办公软件，从事物业工作</w:t>
            </w:r>
            <w:r>
              <w:rPr>
                <w:rFonts w:ascii="仿宋" w:eastAsia="仿宋" w:hAnsi="仿宋" w:hint="eastAsia"/>
                <w:sz w:val="24"/>
                <w:szCs w:val="24"/>
              </w:rPr>
              <w:t>2</w:t>
            </w:r>
            <w:r w:rsidRPr="00992BF4">
              <w:rPr>
                <w:rFonts w:ascii="仿宋" w:eastAsia="仿宋" w:hAnsi="仿宋" w:hint="eastAsia"/>
                <w:sz w:val="24"/>
                <w:szCs w:val="24"/>
              </w:rPr>
              <w:t>年以上。</w:t>
            </w:r>
          </w:p>
        </w:tc>
        <w:tc>
          <w:tcPr>
            <w:tcW w:w="4212" w:type="dxa"/>
            <w:tcBorders>
              <w:top w:val="single" w:sz="4" w:space="0" w:color="000000"/>
              <w:left w:val="single" w:sz="4" w:space="0" w:color="000000"/>
              <w:bottom w:val="single" w:sz="4" w:space="0" w:color="000000"/>
              <w:right w:val="single" w:sz="4" w:space="0" w:color="000000"/>
            </w:tcBorders>
            <w:vAlign w:val="center"/>
          </w:tcPr>
          <w:p w:rsidR="00EF18EA" w:rsidRPr="00992BF4" w:rsidRDefault="00EF18EA" w:rsidP="00E823A8">
            <w:pPr>
              <w:rPr>
                <w:rFonts w:ascii="仿宋" w:eastAsia="仿宋" w:hAnsi="仿宋"/>
                <w:sz w:val="24"/>
                <w:szCs w:val="24"/>
              </w:rPr>
            </w:pPr>
            <w:r w:rsidRPr="00992BF4">
              <w:rPr>
                <w:rFonts w:ascii="仿宋" w:eastAsia="仿宋" w:hAnsi="仿宋" w:hint="eastAsia"/>
                <w:sz w:val="24"/>
                <w:szCs w:val="24"/>
              </w:rPr>
              <w:t>负责来访接待、财务、人事、物业档案资料整理、编写各类文字材料。</w:t>
            </w:r>
          </w:p>
        </w:tc>
      </w:tr>
      <w:tr w:rsidR="00EF18EA" w:rsidRPr="00992BF4" w:rsidTr="00E823A8">
        <w:trPr>
          <w:trHeight w:val="1612"/>
          <w:jc w:val="center"/>
        </w:trPr>
        <w:tc>
          <w:tcPr>
            <w:tcW w:w="582" w:type="dxa"/>
            <w:tcBorders>
              <w:top w:val="single" w:sz="4" w:space="0" w:color="000000"/>
              <w:left w:val="single" w:sz="4" w:space="0" w:color="000000"/>
              <w:bottom w:val="single" w:sz="4" w:space="0" w:color="000000"/>
              <w:right w:val="single" w:sz="4" w:space="0" w:color="000000"/>
            </w:tcBorders>
            <w:vAlign w:val="center"/>
          </w:tcPr>
          <w:p w:rsidR="00EF18EA" w:rsidRPr="00992BF4" w:rsidRDefault="00EF18EA" w:rsidP="00E823A8">
            <w:pPr>
              <w:jc w:val="center"/>
              <w:rPr>
                <w:rFonts w:ascii="仿宋" w:eastAsia="仿宋" w:hAnsi="仿宋"/>
                <w:sz w:val="24"/>
                <w:szCs w:val="24"/>
              </w:rPr>
            </w:pPr>
            <w:r w:rsidRPr="00992BF4">
              <w:rPr>
                <w:rFonts w:ascii="仿宋" w:eastAsia="仿宋" w:hAnsi="仿宋" w:hint="eastAsia"/>
                <w:sz w:val="24"/>
                <w:szCs w:val="24"/>
              </w:rPr>
              <w:t>3</w:t>
            </w:r>
          </w:p>
        </w:tc>
        <w:tc>
          <w:tcPr>
            <w:tcW w:w="895" w:type="dxa"/>
            <w:tcBorders>
              <w:top w:val="single" w:sz="4" w:space="0" w:color="000000"/>
              <w:left w:val="single" w:sz="4" w:space="0" w:color="000000"/>
              <w:bottom w:val="single" w:sz="4" w:space="0" w:color="000000"/>
              <w:right w:val="single" w:sz="4" w:space="0" w:color="000000"/>
            </w:tcBorders>
            <w:vAlign w:val="center"/>
          </w:tcPr>
          <w:p w:rsidR="00EF18EA" w:rsidRPr="00992BF4" w:rsidRDefault="00EF18EA" w:rsidP="00E823A8">
            <w:pPr>
              <w:jc w:val="center"/>
              <w:rPr>
                <w:rFonts w:ascii="仿宋" w:eastAsia="仿宋" w:hAnsi="仿宋"/>
                <w:sz w:val="24"/>
                <w:szCs w:val="24"/>
              </w:rPr>
            </w:pPr>
            <w:r w:rsidRPr="00992BF4">
              <w:rPr>
                <w:rFonts w:ascii="仿宋" w:eastAsia="仿宋" w:hAnsi="仿宋" w:hint="eastAsia"/>
                <w:sz w:val="24"/>
                <w:szCs w:val="24"/>
              </w:rPr>
              <w:t>会议服务员</w:t>
            </w:r>
          </w:p>
        </w:tc>
        <w:tc>
          <w:tcPr>
            <w:tcW w:w="567" w:type="dxa"/>
            <w:tcBorders>
              <w:top w:val="single" w:sz="4" w:space="0" w:color="000000"/>
              <w:left w:val="single" w:sz="4" w:space="0" w:color="000000"/>
              <w:bottom w:val="single" w:sz="4" w:space="0" w:color="000000"/>
              <w:right w:val="single" w:sz="4" w:space="0" w:color="000000"/>
            </w:tcBorders>
            <w:vAlign w:val="center"/>
          </w:tcPr>
          <w:p w:rsidR="00EF18EA" w:rsidRPr="00992BF4" w:rsidRDefault="00EF18EA" w:rsidP="00E823A8">
            <w:pPr>
              <w:jc w:val="center"/>
              <w:rPr>
                <w:rFonts w:ascii="仿宋" w:eastAsia="仿宋" w:hAnsi="仿宋"/>
                <w:sz w:val="24"/>
                <w:szCs w:val="24"/>
              </w:rPr>
            </w:pPr>
            <w:r w:rsidRPr="00992BF4">
              <w:rPr>
                <w:rFonts w:ascii="仿宋" w:eastAsia="仿宋" w:hAnsi="仿宋" w:hint="eastAsia"/>
                <w:sz w:val="24"/>
                <w:szCs w:val="24"/>
              </w:rPr>
              <w:t>4</w:t>
            </w:r>
          </w:p>
        </w:tc>
        <w:tc>
          <w:tcPr>
            <w:tcW w:w="2648" w:type="dxa"/>
            <w:tcBorders>
              <w:top w:val="single" w:sz="4" w:space="0" w:color="000000"/>
              <w:left w:val="single" w:sz="4" w:space="0" w:color="000000"/>
              <w:bottom w:val="single" w:sz="4" w:space="0" w:color="000000"/>
              <w:right w:val="single" w:sz="4" w:space="0" w:color="000000"/>
            </w:tcBorders>
            <w:vAlign w:val="center"/>
          </w:tcPr>
          <w:p w:rsidR="00EF18EA" w:rsidRPr="00992BF4" w:rsidRDefault="00EF18EA" w:rsidP="00E823A8">
            <w:pPr>
              <w:rPr>
                <w:rFonts w:ascii="仿宋" w:eastAsia="仿宋" w:hAnsi="仿宋"/>
                <w:sz w:val="24"/>
                <w:szCs w:val="24"/>
              </w:rPr>
            </w:pPr>
            <w:r w:rsidRPr="00992BF4">
              <w:rPr>
                <w:rFonts w:ascii="仿宋" w:eastAsia="仿宋" w:hAnsi="仿宋" w:hint="eastAsia"/>
                <w:sz w:val="24"/>
                <w:szCs w:val="24"/>
              </w:rPr>
              <w:t>35周岁以下，从事物业或酒店工作</w:t>
            </w:r>
            <w:r>
              <w:rPr>
                <w:rFonts w:ascii="仿宋" w:eastAsia="仿宋" w:hAnsi="仿宋" w:hint="eastAsia"/>
                <w:sz w:val="24"/>
                <w:szCs w:val="24"/>
              </w:rPr>
              <w:t>3</w:t>
            </w:r>
            <w:r w:rsidRPr="00992BF4">
              <w:rPr>
                <w:rFonts w:ascii="仿宋" w:eastAsia="仿宋" w:hAnsi="仿宋" w:hint="eastAsia"/>
                <w:sz w:val="24"/>
                <w:szCs w:val="24"/>
              </w:rPr>
              <w:t>年以上。</w:t>
            </w:r>
          </w:p>
        </w:tc>
        <w:tc>
          <w:tcPr>
            <w:tcW w:w="4212" w:type="dxa"/>
            <w:tcBorders>
              <w:top w:val="single" w:sz="4" w:space="0" w:color="000000"/>
              <w:left w:val="single" w:sz="4" w:space="0" w:color="000000"/>
              <w:bottom w:val="single" w:sz="4" w:space="0" w:color="000000"/>
              <w:right w:val="single" w:sz="4" w:space="0" w:color="000000"/>
            </w:tcBorders>
            <w:vAlign w:val="center"/>
          </w:tcPr>
          <w:p w:rsidR="00EF18EA" w:rsidRPr="00992BF4" w:rsidRDefault="00EF18EA" w:rsidP="00E823A8">
            <w:pPr>
              <w:rPr>
                <w:rFonts w:ascii="仿宋" w:eastAsia="仿宋" w:hAnsi="仿宋"/>
                <w:sz w:val="24"/>
                <w:szCs w:val="24"/>
              </w:rPr>
            </w:pPr>
            <w:r w:rsidRPr="00992BF4">
              <w:rPr>
                <w:rFonts w:ascii="仿宋" w:eastAsia="仿宋" w:hAnsi="仿宋" w:hint="eastAsia"/>
                <w:sz w:val="24"/>
                <w:szCs w:val="24"/>
              </w:rPr>
              <w:t>负责会议服务过程中各项工作的准备、引导、茶水、签到及桌签的摆放和礼仪，会后的清洁工作。</w:t>
            </w:r>
          </w:p>
        </w:tc>
      </w:tr>
      <w:tr w:rsidR="00EF18EA" w:rsidRPr="00992BF4" w:rsidTr="00E823A8">
        <w:trPr>
          <w:trHeight w:val="1612"/>
          <w:jc w:val="center"/>
        </w:trPr>
        <w:tc>
          <w:tcPr>
            <w:tcW w:w="582" w:type="dxa"/>
            <w:tcBorders>
              <w:top w:val="single" w:sz="4" w:space="0" w:color="000000"/>
              <w:left w:val="single" w:sz="4" w:space="0" w:color="000000"/>
              <w:bottom w:val="single" w:sz="4" w:space="0" w:color="000000"/>
              <w:right w:val="single" w:sz="4" w:space="0" w:color="000000"/>
            </w:tcBorders>
            <w:vAlign w:val="center"/>
          </w:tcPr>
          <w:p w:rsidR="00EF18EA" w:rsidRPr="00992BF4" w:rsidRDefault="00EF18EA" w:rsidP="00E823A8">
            <w:pPr>
              <w:jc w:val="center"/>
              <w:rPr>
                <w:rFonts w:ascii="仿宋" w:eastAsia="仿宋" w:hAnsi="仿宋"/>
                <w:sz w:val="24"/>
                <w:szCs w:val="24"/>
              </w:rPr>
            </w:pPr>
            <w:r w:rsidRPr="00992BF4">
              <w:rPr>
                <w:rFonts w:ascii="仿宋" w:eastAsia="仿宋" w:hAnsi="仿宋" w:hint="eastAsia"/>
                <w:sz w:val="24"/>
                <w:szCs w:val="24"/>
              </w:rPr>
              <w:t>4</w:t>
            </w:r>
          </w:p>
        </w:tc>
        <w:tc>
          <w:tcPr>
            <w:tcW w:w="895" w:type="dxa"/>
            <w:tcBorders>
              <w:top w:val="single" w:sz="4" w:space="0" w:color="000000"/>
              <w:left w:val="single" w:sz="4" w:space="0" w:color="000000"/>
              <w:bottom w:val="single" w:sz="4" w:space="0" w:color="000000"/>
              <w:right w:val="single" w:sz="4" w:space="0" w:color="000000"/>
            </w:tcBorders>
            <w:vAlign w:val="center"/>
          </w:tcPr>
          <w:p w:rsidR="00EF18EA" w:rsidRPr="00992BF4" w:rsidRDefault="00EF18EA" w:rsidP="00E823A8">
            <w:pPr>
              <w:jc w:val="center"/>
              <w:rPr>
                <w:rFonts w:ascii="仿宋" w:eastAsia="仿宋" w:hAnsi="仿宋"/>
                <w:sz w:val="24"/>
                <w:szCs w:val="24"/>
              </w:rPr>
            </w:pPr>
            <w:r w:rsidRPr="00992BF4">
              <w:rPr>
                <w:rFonts w:ascii="仿宋" w:eastAsia="仿宋" w:hAnsi="仿宋" w:hint="eastAsia"/>
                <w:sz w:val="24"/>
                <w:szCs w:val="24"/>
              </w:rPr>
              <w:t>水电维修员</w:t>
            </w:r>
          </w:p>
        </w:tc>
        <w:tc>
          <w:tcPr>
            <w:tcW w:w="567" w:type="dxa"/>
            <w:tcBorders>
              <w:top w:val="single" w:sz="4" w:space="0" w:color="000000"/>
              <w:left w:val="single" w:sz="4" w:space="0" w:color="000000"/>
              <w:bottom w:val="single" w:sz="4" w:space="0" w:color="000000"/>
              <w:right w:val="single" w:sz="4" w:space="0" w:color="000000"/>
            </w:tcBorders>
            <w:vAlign w:val="center"/>
          </w:tcPr>
          <w:p w:rsidR="00EF18EA" w:rsidRPr="00992BF4" w:rsidRDefault="00EF18EA" w:rsidP="00E823A8">
            <w:pPr>
              <w:jc w:val="center"/>
              <w:rPr>
                <w:rFonts w:ascii="仿宋" w:eastAsia="仿宋" w:hAnsi="仿宋"/>
                <w:sz w:val="24"/>
                <w:szCs w:val="24"/>
              </w:rPr>
            </w:pPr>
            <w:r w:rsidRPr="00992BF4">
              <w:rPr>
                <w:rFonts w:ascii="仿宋" w:eastAsia="仿宋" w:hAnsi="仿宋" w:hint="eastAsia"/>
                <w:sz w:val="24"/>
                <w:szCs w:val="24"/>
              </w:rPr>
              <w:t>3</w:t>
            </w:r>
          </w:p>
        </w:tc>
        <w:tc>
          <w:tcPr>
            <w:tcW w:w="2648" w:type="dxa"/>
            <w:tcBorders>
              <w:top w:val="single" w:sz="4" w:space="0" w:color="000000"/>
              <w:left w:val="single" w:sz="4" w:space="0" w:color="000000"/>
              <w:bottom w:val="single" w:sz="4" w:space="0" w:color="000000"/>
              <w:right w:val="single" w:sz="4" w:space="0" w:color="000000"/>
            </w:tcBorders>
            <w:vAlign w:val="center"/>
          </w:tcPr>
          <w:p w:rsidR="00EF18EA" w:rsidRPr="00992BF4" w:rsidRDefault="00EF18EA" w:rsidP="00E823A8">
            <w:pPr>
              <w:rPr>
                <w:rFonts w:ascii="仿宋" w:eastAsia="仿宋" w:hAnsi="仿宋"/>
                <w:sz w:val="24"/>
                <w:szCs w:val="24"/>
              </w:rPr>
            </w:pPr>
            <w:r w:rsidRPr="00992BF4">
              <w:rPr>
                <w:rFonts w:ascii="仿宋" w:eastAsia="仿宋" w:hAnsi="仿宋" w:hint="eastAsia"/>
                <w:sz w:val="24"/>
                <w:szCs w:val="24"/>
              </w:rPr>
              <w:t>50周岁以下，</w:t>
            </w:r>
            <w:r>
              <w:rPr>
                <w:rFonts w:ascii="仿宋" w:eastAsia="仿宋" w:hAnsi="仿宋" w:hint="eastAsia"/>
                <w:sz w:val="24"/>
                <w:szCs w:val="24"/>
              </w:rPr>
              <w:t>2</w:t>
            </w:r>
            <w:r w:rsidRPr="00992BF4">
              <w:rPr>
                <w:rFonts w:ascii="仿宋" w:eastAsia="仿宋" w:hAnsi="仿宋" w:hint="eastAsia"/>
                <w:sz w:val="24"/>
                <w:szCs w:val="24"/>
              </w:rPr>
              <w:t>年以上维修工作经验。</w:t>
            </w:r>
          </w:p>
        </w:tc>
        <w:tc>
          <w:tcPr>
            <w:tcW w:w="4212" w:type="dxa"/>
            <w:tcBorders>
              <w:top w:val="single" w:sz="4" w:space="0" w:color="000000"/>
              <w:left w:val="single" w:sz="4" w:space="0" w:color="000000"/>
              <w:bottom w:val="single" w:sz="4" w:space="0" w:color="000000"/>
              <w:right w:val="single" w:sz="4" w:space="0" w:color="000000"/>
            </w:tcBorders>
            <w:vAlign w:val="center"/>
          </w:tcPr>
          <w:p w:rsidR="00EF18EA" w:rsidRPr="00992BF4" w:rsidRDefault="00EF18EA" w:rsidP="00E823A8">
            <w:pPr>
              <w:rPr>
                <w:rFonts w:ascii="仿宋" w:eastAsia="仿宋" w:hAnsi="仿宋"/>
                <w:sz w:val="24"/>
                <w:szCs w:val="24"/>
              </w:rPr>
            </w:pPr>
            <w:r w:rsidRPr="00992BF4">
              <w:rPr>
                <w:rFonts w:ascii="仿宋" w:eastAsia="仿宋" w:hAnsi="仿宋" w:hint="eastAsia"/>
                <w:sz w:val="24"/>
                <w:szCs w:val="24"/>
              </w:rPr>
              <w:t>负责水电设施设备的维修、保养、运行等各项工作，24小时两班倒，保证设备故障及时解决。</w:t>
            </w:r>
          </w:p>
        </w:tc>
      </w:tr>
      <w:tr w:rsidR="00EF18EA" w:rsidRPr="00992BF4" w:rsidTr="00E823A8">
        <w:trPr>
          <w:trHeight w:val="971"/>
          <w:jc w:val="center"/>
        </w:trPr>
        <w:tc>
          <w:tcPr>
            <w:tcW w:w="582" w:type="dxa"/>
            <w:tcBorders>
              <w:top w:val="single" w:sz="4" w:space="0" w:color="000000"/>
              <w:left w:val="single" w:sz="4" w:space="0" w:color="000000"/>
              <w:bottom w:val="single" w:sz="4" w:space="0" w:color="000000"/>
              <w:right w:val="single" w:sz="4" w:space="0" w:color="000000"/>
            </w:tcBorders>
            <w:vAlign w:val="center"/>
          </w:tcPr>
          <w:p w:rsidR="00EF18EA" w:rsidRPr="00992BF4" w:rsidRDefault="00EF18EA" w:rsidP="00E823A8">
            <w:pPr>
              <w:jc w:val="center"/>
              <w:rPr>
                <w:rFonts w:ascii="仿宋" w:eastAsia="仿宋" w:hAnsi="仿宋"/>
                <w:sz w:val="24"/>
                <w:szCs w:val="24"/>
              </w:rPr>
            </w:pPr>
            <w:r w:rsidRPr="00992BF4">
              <w:rPr>
                <w:rFonts w:ascii="仿宋" w:eastAsia="仿宋" w:hAnsi="仿宋" w:hint="eastAsia"/>
                <w:sz w:val="24"/>
                <w:szCs w:val="24"/>
              </w:rPr>
              <w:t>5</w:t>
            </w:r>
          </w:p>
        </w:tc>
        <w:tc>
          <w:tcPr>
            <w:tcW w:w="895" w:type="dxa"/>
            <w:tcBorders>
              <w:top w:val="single" w:sz="4" w:space="0" w:color="000000"/>
              <w:left w:val="single" w:sz="4" w:space="0" w:color="000000"/>
              <w:bottom w:val="single" w:sz="4" w:space="0" w:color="000000"/>
              <w:right w:val="single" w:sz="4" w:space="0" w:color="000000"/>
            </w:tcBorders>
            <w:vAlign w:val="center"/>
          </w:tcPr>
          <w:p w:rsidR="00EF18EA" w:rsidRPr="00992BF4" w:rsidRDefault="00EF18EA" w:rsidP="00E823A8">
            <w:pPr>
              <w:jc w:val="center"/>
              <w:rPr>
                <w:rFonts w:ascii="仿宋" w:eastAsia="仿宋" w:hAnsi="仿宋"/>
                <w:sz w:val="24"/>
                <w:szCs w:val="24"/>
              </w:rPr>
            </w:pPr>
            <w:r w:rsidRPr="00992BF4">
              <w:rPr>
                <w:rFonts w:ascii="仿宋" w:eastAsia="仿宋" w:hAnsi="仿宋" w:hint="eastAsia"/>
                <w:sz w:val="24"/>
                <w:szCs w:val="24"/>
              </w:rPr>
              <w:t>保洁员</w:t>
            </w:r>
          </w:p>
        </w:tc>
        <w:tc>
          <w:tcPr>
            <w:tcW w:w="567" w:type="dxa"/>
            <w:tcBorders>
              <w:top w:val="single" w:sz="4" w:space="0" w:color="000000"/>
              <w:left w:val="single" w:sz="4" w:space="0" w:color="000000"/>
              <w:bottom w:val="single" w:sz="4" w:space="0" w:color="000000"/>
              <w:right w:val="single" w:sz="4" w:space="0" w:color="000000"/>
            </w:tcBorders>
            <w:vAlign w:val="center"/>
          </w:tcPr>
          <w:p w:rsidR="00EF18EA" w:rsidRPr="00992BF4" w:rsidRDefault="00EF18EA" w:rsidP="00E823A8">
            <w:pPr>
              <w:jc w:val="center"/>
              <w:rPr>
                <w:rFonts w:ascii="仿宋" w:eastAsia="仿宋" w:hAnsi="仿宋"/>
                <w:sz w:val="24"/>
                <w:szCs w:val="24"/>
              </w:rPr>
            </w:pPr>
            <w:r w:rsidRPr="00992BF4">
              <w:rPr>
                <w:rFonts w:ascii="仿宋" w:eastAsia="仿宋" w:hAnsi="仿宋" w:hint="eastAsia"/>
                <w:sz w:val="24"/>
                <w:szCs w:val="24"/>
              </w:rPr>
              <w:t>15</w:t>
            </w:r>
          </w:p>
        </w:tc>
        <w:tc>
          <w:tcPr>
            <w:tcW w:w="2648" w:type="dxa"/>
            <w:tcBorders>
              <w:top w:val="single" w:sz="4" w:space="0" w:color="000000"/>
              <w:left w:val="single" w:sz="4" w:space="0" w:color="000000"/>
              <w:bottom w:val="single" w:sz="4" w:space="0" w:color="000000"/>
              <w:right w:val="single" w:sz="4" w:space="0" w:color="000000"/>
            </w:tcBorders>
            <w:vAlign w:val="center"/>
          </w:tcPr>
          <w:p w:rsidR="00EF18EA" w:rsidRPr="00992BF4" w:rsidRDefault="00EF18EA" w:rsidP="00E823A8">
            <w:pPr>
              <w:rPr>
                <w:rFonts w:ascii="仿宋" w:eastAsia="仿宋" w:hAnsi="仿宋"/>
                <w:sz w:val="24"/>
                <w:szCs w:val="24"/>
              </w:rPr>
            </w:pPr>
            <w:r w:rsidRPr="00992BF4">
              <w:rPr>
                <w:rFonts w:ascii="仿宋" w:eastAsia="仿宋" w:hAnsi="仿宋" w:hint="eastAsia"/>
                <w:sz w:val="24"/>
                <w:szCs w:val="24"/>
              </w:rPr>
              <w:t>50周岁以下，从事保洁工作1年以上。</w:t>
            </w:r>
          </w:p>
        </w:tc>
        <w:tc>
          <w:tcPr>
            <w:tcW w:w="4212" w:type="dxa"/>
            <w:tcBorders>
              <w:top w:val="single" w:sz="4" w:space="0" w:color="000000"/>
              <w:left w:val="single" w:sz="4" w:space="0" w:color="000000"/>
              <w:bottom w:val="single" w:sz="4" w:space="0" w:color="000000"/>
              <w:right w:val="single" w:sz="4" w:space="0" w:color="000000"/>
            </w:tcBorders>
            <w:vAlign w:val="center"/>
          </w:tcPr>
          <w:p w:rsidR="00EF18EA" w:rsidRPr="00992BF4" w:rsidRDefault="00EF18EA" w:rsidP="00E823A8">
            <w:pPr>
              <w:rPr>
                <w:rFonts w:ascii="仿宋" w:eastAsia="仿宋" w:hAnsi="仿宋"/>
                <w:sz w:val="24"/>
                <w:szCs w:val="24"/>
              </w:rPr>
            </w:pPr>
            <w:r w:rsidRPr="00992BF4">
              <w:rPr>
                <w:rFonts w:ascii="仿宋" w:eastAsia="仿宋" w:hAnsi="仿宋" w:hint="eastAsia"/>
                <w:sz w:val="24"/>
                <w:szCs w:val="24"/>
              </w:rPr>
              <w:t>负责公共区域卫生清洁；室外保洁负责院落、停车场、绿地的卫生循环清洁工作，8小时工作制。</w:t>
            </w:r>
          </w:p>
        </w:tc>
      </w:tr>
      <w:tr w:rsidR="00EF18EA" w:rsidRPr="00992BF4" w:rsidTr="00E823A8">
        <w:trPr>
          <w:trHeight w:val="971"/>
          <w:jc w:val="center"/>
        </w:trPr>
        <w:tc>
          <w:tcPr>
            <w:tcW w:w="582" w:type="dxa"/>
            <w:tcBorders>
              <w:top w:val="single" w:sz="4" w:space="0" w:color="000000"/>
              <w:left w:val="single" w:sz="4" w:space="0" w:color="000000"/>
              <w:bottom w:val="single" w:sz="4" w:space="0" w:color="000000"/>
              <w:right w:val="single" w:sz="4" w:space="0" w:color="000000"/>
            </w:tcBorders>
            <w:vAlign w:val="center"/>
          </w:tcPr>
          <w:p w:rsidR="00EF18EA" w:rsidRPr="00992BF4" w:rsidRDefault="00EF18EA" w:rsidP="00E823A8">
            <w:pPr>
              <w:jc w:val="center"/>
              <w:rPr>
                <w:rFonts w:ascii="仿宋" w:eastAsia="仿宋" w:hAnsi="仿宋"/>
                <w:sz w:val="24"/>
                <w:szCs w:val="24"/>
              </w:rPr>
            </w:pPr>
            <w:r w:rsidRPr="00992BF4">
              <w:rPr>
                <w:rFonts w:ascii="仿宋" w:eastAsia="仿宋" w:hAnsi="仿宋" w:hint="eastAsia"/>
                <w:sz w:val="24"/>
                <w:szCs w:val="24"/>
              </w:rPr>
              <w:lastRenderedPageBreak/>
              <w:t>6</w:t>
            </w:r>
          </w:p>
        </w:tc>
        <w:tc>
          <w:tcPr>
            <w:tcW w:w="895" w:type="dxa"/>
            <w:tcBorders>
              <w:top w:val="single" w:sz="4" w:space="0" w:color="000000"/>
              <w:left w:val="single" w:sz="4" w:space="0" w:color="000000"/>
              <w:bottom w:val="single" w:sz="4" w:space="0" w:color="000000"/>
              <w:right w:val="single" w:sz="4" w:space="0" w:color="000000"/>
            </w:tcBorders>
            <w:vAlign w:val="center"/>
          </w:tcPr>
          <w:p w:rsidR="00EF18EA" w:rsidRPr="00992BF4" w:rsidRDefault="00EF18EA" w:rsidP="00E823A8">
            <w:pPr>
              <w:jc w:val="center"/>
              <w:rPr>
                <w:rFonts w:ascii="仿宋" w:eastAsia="仿宋" w:hAnsi="仿宋"/>
                <w:sz w:val="24"/>
                <w:szCs w:val="24"/>
              </w:rPr>
            </w:pPr>
            <w:r w:rsidRPr="00992BF4">
              <w:rPr>
                <w:rFonts w:ascii="仿宋" w:eastAsia="仿宋" w:hAnsi="仿宋" w:hint="eastAsia"/>
                <w:sz w:val="24"/>
                <w:szCs w:val="24"/>
              </w:rPr>
              <w:t>安保员</w:t>
            </w:r>
          </w:p>
        </w:tc>
        <w:tc>
          <w:tcPr>
            <w:tcW w:w="567" w:type="dxa"/>
            <w:tcBorders>
              <w:top w:val="single" w:sz="4" w:space="0" w:color="000000"/>
              <w:left w:val="single" w:sz="4" w:space="0" w:color="000000"/>
              <w:bottom w:val="single" w:sz="4" w:space="0" w:color="000000"/>
              <w:right w:val="single" w:sz="4" w:space="0" w:color="000000"/>
            </w:tcBorders>
            <w:vAlign w:val="center"/>
          </w:tcPr>
          <w:p w:rsidR="00EF18EA" w:rsidRPr="00992BF4" w:rsidRDefault="00EF18EA" w:rsidP="00E823A8">
            <w:pPr>
              <w:jc w:val="center"/>
              <w:rPr>
                <w:rFonts w:ascii="仿宋" w:eastAsia="仿宋" w:hAnsi="仿宋"/>
                <w:sz w:val="24"/>
                <w:szCs w:val="24"/>
              </w:rPr>
            </w:pPr>
            <w:r w:rsidRPr="00992BF4">
              <w:rPr>
                <w:rFonts w:ascii="仿宋" w:eastAsia="仿宋" w:hAnsi="仿宋" w:hint="eastAsia"/>
                <w:sz w:val="24"/>
                <w:szCs w:val="24"/>
              </w:rPr>
              <w:t>12</w:t>
            </w:r>
          </w:p>
        </w:tc>
        <w:tc>
          <w:tcPr>
            <w:tcW w:w="2648" w:type="dxa"/>
            <w:tcBorders>
              <w:top w:val="single" w:sz="4" w:space="0" w:color="000000"/>
              <w:left w:val="single" w:sz="4" w:space="0" w:color="000000"/>
              <w:bottom w:val="single" w:sz="4" w:space="0" w:color="000000"/>
              <w:right w:val="single" w:sz="4" w:space="0" w:color="000000"/>
            </w:tcBorders>
            <w:vAlign w:val="center"/>
          </w:tcPr>
          <w:p w:rsidR="00EF18EA" w:rsidRPr="00992BF4" w:rsidRDefault="00EF18EA" w:rsidP="00E823A8">
            <w:pPr>
              <w:rPr>
                <w:rFonts w:ascii="仿宋" w:eastAsia="仿宋" w:hAnsi="仿宋"/>
                <w:sz w:val="24"/>
                <w:szCs w:val="24"/>
              </w:rPr>
            </w:pPr>
            <w:r w:rsidRPr="00992BF4">
              <w:rPr>
                <w:rFonts w:ascii="仿宋" w:eastAsia="仿宋" w:hAnsi="仿宋" w:hint="eastAsia"/>
                <w:sz w:val="24"/>
                <w:szCs w:val="24"/>
              </w:rPr>
              <w:t>50周岁以下，退伍军人优先，从事物业或酒店安保工作</w:t>
            </w:r>
            <w:r>
              <w:rPr>
                <w:rFonts w:ascii="仿宋" w:eastAsia="仿宋" w:hAnsi="仿宋" w:hint="eastAsia"/>
                <w:sz w:val="24"/>
                <w:szCs w:val="24"/>
              </w:rPr>
              <w:t>1</w:t>
            </w:r>
            <w:r w:rsidRPr="00992BF4">
              <w:rPr>
                <w:rFonts w:ascii="仿宋" w:eastAsia="仿宋" w:hAnsi="仿宋" w:hint="eastAsia"/>
                <w:sz w:val="24"/>
                <w:szCs w:val="24"/>
              </w:rPr>
              <w:t>年以上。</w:t>
            </w:r>
          </w:p>
        </w:tc>
        <w:tc>
          <w:tcPr>
            <w:tcW w:w="4212" w:type="dxa"/>
            <w:tcBorders>
              <w:top w:val="single" w:sz="4" w:space="0" w:color="000000"/>
              <w:left w:val="single" w:sz="4" w:space="0" w:color="000000"/>
              <w:bottom w:val="single" w:sz="4" w:space="0" w:color="000000"/>
              <w:right w:val="single" w:sz="4" w:space="0" w:color="000000"/>
            </w:tcBorders>
            <w:vAlign w:val="center"/>
          </w:tcPr>
          <w:p w:rsidR="00EF18EA" w:rsidRPr="00992BF4" w:rsidRDefault="00EF18EA" w:rsidP="00E823A8">
            <w:pPr>
              <w:rPr>
                <w:rFonts w:ascii="仿宋" w:eastAsia="仿宋" w:hAnsi="仿宋"/>
                <w:sz w:val="24"/>
                <w:szCs w:val="24"/>
              </w:rPr>
            </w:pPr>
            <w:r w:rsidRPr="00992BF4">
              <w:rPr>
                <w:rFonts w:ascii="仿宋" w:eastAsia="仿宋" w:hAnsi="仿宋" w:hint="eastAsia"/>
                <w:sz w:val="24"/>
                <w:szCs w:val="24"/>
              </w:rPr>
              <w:t>负责区域内门岗、巡逻、车场指挥及消防安全等各项工作，三班 24 小时运行。</w:t>
            </w:r>
          </w:p>
        </w:tc>
      </w:tr>
      <w:tr w:rsidR="00EF18EA" w:rsidRPr="00992BF4" w:rsidTr="00E823A8">
        <w:trPr>
          <w:trHeight w:val="1019"/>
          <w:jc w:val="center"/>
        </w:trPr>
        <w:tc>
          <w:tcPr>
            <w:tcW w:w="582" w:type="dxa"/>
            <w:tcBorders>
              <w:top w:val="single" w:sz="4" w:space="0" w:color="000000"/>
              <w:left w:val="single" w:sz="4" w:space="0" w:color="000000"/>
              <w:bottom w:val="single" w:sz="4" w:space="0" w:color="000000"/>
              <w:right w:val="single" w:sz="4" w:space="0" w:color="000000"/>
            </w:tcBorders>
            <w:vAlign w:val="center"/>
          </w:tcPr>
          <w:p w:rsidR="00EF18EA" w:rsidRPr="00992BF4" w:rsidRDefault="00EF18EA" w:rsidP="00E823A8">
            <w:pPr>
              <w:jc w:val="center"/>
              <w:rPr>
                <w:rFonts w:ascii="仿宋" w:eastAsia="仿宋" w:hAnsi="仿宋"/>
                <w:sz w:val="24"/>
                <w:szCs w:val="24"/>
              </w:rPr>
            </w:pPr>
            <w:r w:rsidRPr="00992BF4">
              <w:rPr>
                <w:rFonts w:ascii="仿宋" w:eastAsia="仿宋" w:hAnsi="仿宋" w:hint="eastAsia"/>
                <w:sz w:val="24"/>
                <w:szCs w:val="24"/>
              </w:rPr>
              <w:t>7</w:t>
            </w:r>
          </w:p>
        </w:tc>
        <w:tc>
          <w:tcPr>
            <w:tcW w:w="895" w:type="dxa"/>
            <w:tcBorders>
              <w:top w:val="single" w:sz="4" w:space="0" w:color="000000"/>
              <w:left w:val="single" w:sz="4" w:space="0" w:color="000000"/>
              <w:bottom w:val="single" w:sz="4" w:space="0" w:color="000000"/>
              <w:right w:val="single" w:sz="4" w:space="0" w:color="000000"/>
            </w:tcBorders>
            <w:vAlign w:val="center"/>
          </w:tcPr>
          <w:p w:rsidR="00EF18EA" w:rsidRPr="00992BF4" w:rsidRDefault="00EF18EA" w:rsidP="00E823A8">
            <w:pPr>
              <w:jc w:val="center"/>
              <w:rPr>
                <w:rFonts w:ascii="仿宋" w:eastAsia="仿宋" w:hAnsi="仿宋"/>
                <w:sz w:val="24"/>
                <w:szCs w:val="24"/>
              </w:rPr>
            </w:pPr>
            <w:r w:rsidRPr="00992BF4">
              <w:rPr>
                <w:rFonts w:ascii="仿宋" w:eastAsia="仿宋" w:hAnsi="仿宋" w:hint="eastAsia"/>
                <w:sz w:val="24"/>
                <w:szCs w:val="24"/>
              </w:rPr>
              <w:t>安保队长</w:t>
            </w:r>
          </w:p>
        </w:tc>
        <w:tc>
          <w:tcPr>
            <w:tcW w:w="567" w:type="dxa"/>
            <w:tcBorders>
              <w:top w:val="single" w:sz="4" w:space="0" w:color="000000"/>
              <w:left w:val="single" w:sz="4" w:space="0" w:color="000000"/>
              <w:bottom w:val="single" w:sz="4" w:space="0" w:color="000000"/>
              <w:right w:val="single" w:sz="4" w:space="0" w:color="000000"/>
            </w:tcBorders>
            <w:vAlign w:val="center"/>
          </w:tcPr>
          <w:p w:rsidR="00EF18EA" w:rsidRPr="00992BF4" w:rsidRDefault="00EF18EA" w:rsidP="00E823A8">
            <w:pPr>
              <w:jc w:val="center"/>
              <w:rPr>
                <w:rFonts w:ascii="仿宋" w:eastAsia="仿宋" w:hAnsi="仿宋"/>
                <w:sz w:val="24"/>
                <w:szCs w:val="24"/>
              </w:rPr>
            </w:pPr>
            <w:r w:rsidRPr="00992BF4">
              <w:rPr>
                <w:rFonts w:ascii="仿宋" w:eastAsia="仿宋" w:hAnsi="仿宋" w:hint="eastAsia"/>
                <w:sz w:val="24"/>
                <w:szCs w:val="24"/>
              </w:rPr>
              <w:t>1</w:t>
            </w:r>
          </w:p>
        </w:tc>
        <w:tc>
          <w:tcPr>
            <w:tcW w:w="2648" w:type="dxa"/>
            <w:tcBorders>
              <w:top w:val="single" w:sz="4" w:space="0" w:color="000000"/>
              <w:left w:val="single" w:sz="4" w:space="0" w:color="000000"/>
              <w:bottom w:val="single" w:sz="4" w:space="0" w:color="000000"/>
              <w:right w:val="single" w:sz="4" w:space="0" w:color="000000"/>
            </w:tcBorders>
            <w:vAlign w:val="center"/>
          </w:tcPr>
          <w:p w:rsidR="00EF18EA" w:rsidRPr="00992BF4" w:rsidRDefault="00EF18EA" w:rsidP="00E823A8">
            <w:pPr>
              <w:rPr>
                <w:rFonts w:ascii="仿宋" w:eastAsia="仿宋" w:hAnsi="仿宋"/>
                <w:sz w:val="24"/>
                <w:szCs w:val="24"/>
              </w:rPr>
            </w:pPr>
            <w:r w:rsidRPr="00992BF4">
              <w:rPr>
                <w:rFonts w:ascii="仿宋" w:eastAsia="仿宋" w:hAnsi="仿宋" w:hint="eastAsia"/>
                <w:sz w:val="24"/>
                <w:szCs w:val="24"/>
              </w:rPr>
              <w:t>45周岁以下，退伍军人优先，从事物业或酒店安保管理工作2年以上。</w:t>
            </w:r>
          </w:p>
        </w:tc>
        <w:tc>
          <w:tcPr>
            <w:tcW w:w="4212" w:type="dxa"/>
            <w:tcBorders>
              <w:top w:val="single" w:sz="4" w:space="0" w:color="000000"/>
              <w:left w:val="single" w:sz="4" w:space="0" w:color="000000"/>
              <w:bottom w:val="single" w:sz="4" w:space="0" w:color="000000"/>
              <w:right w:val="single" w:sz="4" w:space="0" w:color="000000"/>
            </w:tcBorders>
            <w:vAlign w:val="center"/>
          </w:tcPr>
          <w:p w:rsidR="00EF18EA" w:rsidRPr="00992BF4" w:rsidRDefault="00EF18EA" w:rsidP="00E823A8">
            <w:pPr>
              <w:rPr>
                <w:rFonts w:ascii="仿宋" w:eastAsia="仿宋" w:hAnsi="仿宋"/>
                <w:sz w:val="24"/>
                <w:szCs w:val="24"/>
              </w:rPr>
            </w:pPr>
            <w:r w:rsidRPr="00992BF4">
              <w:rPr>
                <w:rFonts w:ascii="仿宋" w:eastAsia="仿宋" w:hAnsi="仿宋" w:hint="eastAsia"/>
                <w:sz w:val="24"/>
                <w:szCs w:val="24"/>
              </w:rPr>
              <w:t>在项目经理的带领下全面负责项目的秩序维护、安全保障、消防器材巡检等工作。</w:t>
            </w:r>
          </w:p>
        </w:tc>
      </w:tr>
      <w:tr w:rsidR="00EF18EA" w:rsidRPr="00992BF4" w:rsidTr="00E823A8">
        <w:trPr>
          <w:trHeight w:val="1019"/>
          <w:jc w:val="center"/>
        </w:trPr>
        <w:tc>
          <w:tcPr>
            <w:tcW w:w="582" w:type="dxa"/>
            <w:tcBorders>
              <w:top w:val="single" w:sz="4" w:space="0" w:color="000000"/>
              <w:left w:val="single" w:sz="4" w:space="0" w:color="000000"/>
              <w:bottom w:val="single" w:sz="4" w:space="0" w:color="000000"/>
              <w:right w:val="single" w:sz="4" w:space="0" w:color="000000"/>
            </w:tcBorders>
            <w:vAlign w:val="center"/>
          </w:tcPr>
          <w:p w:rsidR="00EF18EA" w:rsidRPr="00992BF4" w:rsidRDefault="00EF18EA" w:rsidP="00E823A8">
            <w:pPr>
              <w:jc w:val="center"/>
              <w:rPr>
                <w:rFonts w:ascii="仿宋" w:eastAsia="仿宋" w:hAnsi="仿宋"/>
                <w:sz w:val="24"/>
                <w:szCs w:val="24"/>
              </w:rPr>
            </w:pPr>
            <w:r w:rsidRPr="00992BF4">
              <w:rPr>
                <w:rFonts w:ascii="仿宋" w:eastAsia="仿宋" w:hAnsi="仿宋" w:hint="eastAsia"/>
                <w:sz w:val="24"/>
                <w:szCs w:val="24"/>
              </w:rPr>
              <w:t>8</w:t>
            </w:r>
          </w:p>
        </w:tc>
        <w:tc>
          <w:tcPr>
            <w:tcW w:w="895" w:type="dxa"/>
            <w:tcBorders>
              <w:top w:val="single" w:sz="4" w:space="0" w:color="000000"/>
              <w:left w:val="single" w:sz="4" w:space="0" w:color="000000"/>
              <w:bottom w:val="single" w:sz="4" w:space="0" w:color="000000"/>
              <w:right w:val="single" w:sz="4" w:space="0" w:color="000000"/>
            </w:tcBorders>
            <w:vAlign w:val="center"/>
          </w:tcPr>
          <w:p w:rsidR="00EF18EA" w:rsidRPr="00992BF4" w:rsidRDefault="00EF18EA" w:rsidP="00E823A8">
            <w:pPr>
              <w:jc w:val="center"/>
              <w:rPr>
                <w:rFonts w:ascii="仿宋" w:eastAsia="仿宋" w:hAnsi="仿宋"/>
                <w:sz w:val="24"/>
                <w:szCs w:val="24"/>
              </w:rPr>
            </w:pPr>
            <w:r w:rsidRPr="00992BF4">
              <w:rPr>
                <w:rFonts w:ascii="仿宋" w:eastAsia="仿宋" w:hAnsi="仿宋" w:hint="eastAsia"/>
                <w:sz w:val="24"/>
                <w:szCs w:val="24"/>
              </w:rPr>
              <w:t>保洁主管</w:t>
            </w:r>
          </w:p>
        </w:tc>
        <w:tc>
          <w:tcPr>
            <w:tcW w:w="567" w:type="dxa"/>
            <w:tcBorders>
              <w:top w:val="single" w:sz="4" w:space="0" w:color="000000"/>
              <w:left w:val="single" w:sz="4" w:space="0" w:color="000000"/>
              <w:bottom w:val="single" w:sz="4" w:space="0" w:color="000000"/>
              <w:right w:val="single" w:sz="4" w:space="0" w:color="000000"/>
            </w:tcBorders>
            <w:vAlign w:val="center"/>
          </w:tcPr>
          <w:p w:rsidR="00EF18EA" w:rsidRPr="00992BF4" w:rsidRDefault="00EF18EA" w:rsidP="00E823A8">
            <w:pPr>
              <w:jc w:val="center"/>
              <w:rPr>
                <w:rFonts w:ascii="仿宋" w:eastAsia="仿宋" w:hAnsi="仿宋"/>
                <w:sz w:val="24"/>
                <w:szCs w:val="24"/>
              </w:rPr>
            </w:pPr>
            <w:r w:rsidRPr="00992BF4">
              <w:rPr>
                <w:rFonts w:ascii="仿宋" w:eastAsia="仿宋" w:hAnsi="仿宋" w:hint="eastAsia"/>
                <w:sz w:val="24"/>
                <w:szCs w:val="24"/>
              </w:rPr>
              <w:t>1</w:t>
            </w:r>
          </w:p>
        </w:tc>
        <w:tc>
          <w:tcPr>
            <w:tcW w:w="2648" w:type="dxa"/>
            <w:tcBorders>
              <w:top w:val="single" w:sz="4" w:space="0" w:color="000000"/>
              <w:left w:val="single" w:sz="4" w:space="0" w:color="000000"/>
              <w:bottom w:val="single" w:sz="4" w:space="0" w:color="000000"/>
              <w:right w:val="single" w:sz="4" w:space="0" w:color="000000"/>
            </w:tcBorders>
            <w:vAlign w:val="center"/>
          </w:tcPr>
          <w:p w:rsidR="00EF18EA" w:rsidRPr="00992BF4" w:rsidRDefault="00EF18EA" w:rsidP="00E823A8">
            <w:pPr>
              <w:rPr>
                <w:rFonts w:ascii="仿宋" w:eastAsia="仿宋" w:hAnsi="仿宋"/>
                <w:sz w:val="24"/>
                <w:szCs w:val="24"/>
              </w:rPr>
            </w:pPr>
            <w:r w:rsidRPr="00992BF4">
              <w:rPr>
                <w:rFonts w:ascii="仿宋" w:eastAsia="仿宋" w:hAnsi="仿宋" w:hint="eastAsia"/>
                <w:sz w:val="24"/>
                <w:szCs w:val="24"/>
              </w:rPr>
              <w:t>45周岁以下，从事保洁相关管理工作1年以上。</w:t>
            </w:r>
          </w:p>
        </w:tc>
        <w:tc>
          <w:tcPr>
            <w:tcW w:w="4212" w:type="dxa"/>
            <w:tcBorders>
              <w:top w:val="single" w:sz="4" w:space="0" w:color="000000"/>
              <w:left w:val="single" w:sz="4" w:space="0" w:color="000000"/>
              <w:bottom w:val="single" w:sz="4" w:space="0" w:color="000000"/>
              <w:right w:val="single" w:sz="4" w:space="0" w:color="000000"/>
            </w:tcBorders>
            <w:vAlign w:val="center"/>
          </w:tcPr>
          <w:p w:rsidR="00EF18EA" w:rsidRPr="00992BF4" w:rsidRDefault="00EF18EA" w:rsidP="00E823A8">
            <w:pPr>
              <w:rPr>
                <w:rFonts w:ascii="仿宋" w:eastAsia="仿宋" w:hAnsi="仿宋"/>
                <w:sz w:val="24"/>
                <w:szCs w:val="24"/>
              </w:rPr>
            </w:pPr>
            <w:r w:rsidRPr="00992BF4">
              <w:rPr>
                <w:rFonts w:ascii="仿宋" w:eastAsia="仿宋" w:hAnsi="仿宋" w:hint="eastAsia"/>
                <w:sz w:val="24"/>
                <w:szCs w:val="24"/>
              </w:rPr>
              <w:t>在项目经理的带领下全面负责项目的保洁工作。</w:t>
            </w:r>
          </w:p>
        </w:tc>
      </w:tr>
      <w:tr w:rsidR="00EF18EA" w:rsidRPr="00992BF4" w:rsidTr="00E823A8">
        <w:trPr>
          <w:trHeight w:val="593"/>
          <w:jc w:val="center"/>
        </w:trPr>
        <w:tc>
          <w:tcPr>
            <w:tcW w:w="8904" w:type="dxa"/>
            <w:gridSpan w:val="5"/>
            <w:tcBorders>
              <w:top w:val="single" w:sz="4" w:space="0" w:color="000000"/>
              <w:left w:val="single" w:sz="4" w:space="0" w:color="000000"/>
              <w:bottom w:val="single" w:sz="4" w:space="0" w:color="000000"/>
              <w:right w:val="single" w:sz="4" w:space="0" w:color="000000"/>
            </w:tcBorders>
            <w:vAlign w:val="center"/>
          </w:tcPr>
          <w:p w:rsidR="00EF18EA" w:rsidRPr="00610837" w:rsidRDefault="00EF18EA" w:rsidP="00E823A8">
            <w:pPr>
              <w:rPr>
                <w:rFonts w:ascii="仿宋" w:eastAsia="仿宋" w:hAnsi="仿宋" w:hint="eastAsia"/>
                <w:b/>
                <w:sz w:val="24"/>
                <w:szCs w:val="24"/>
              </w:rPr>
            </w:pPr>
            <w:r w:rsidRPr="00610837">
              <w:rPr>
                <w:rFonts w:ascii="仿宋" w:eastAsia="仿宋" w:hAnsi="仿宋" w:hint="eastAsia"/>
                <w:b/>
                <w:sz w:val="24"/>
                <w:szCs w:val="24"/>
              </w:rPr>
              <w:t>备注：以上人员需提供身份证复印件。</w:t>
            </w:r>
          </w:p>
        </w:tc>
      </w:tr>
    </w:tbl>
    <w:p w:rsidR="00EF18EA" w:rsidRPr="00992BF4" w:rsidRDefault="00EF18EA" w:rsidP="00EF18EA">
      <w:pPr>
        <w:spacing w:line="500" w:lineRule="exact"/>
        <w:ind w:firstLineChars="200" w:firstLine="560"/>
        <w:rPr>
          <w:rFonts w:ascii="仿宋" w:eastAsia="仿宋" w:hAnsi="仿宋" w:cs="Times New Roman"/>
        </w:rPr>
      </w:pPr>
      <w:r w:rsidRPr="00992BF4">
        <w:rPr>
          <w:rFonts w:ascii="仿宋" w:eastAsia="仿宋" w:hAnsi="仿宋" w:cs="Times New Roman" w:hint="eastAsia"/>
        </w:rPr>
        <w:t>（五）其他</w:t>
      </w:r>
    </w:p>
    <w:p w:rsidR="00EF18EA" w:rsidRPr="00992BF4" w:rsidRDefault="00EF18EA" w:rsidP="00EF18EA">
      <w:pPr>
        <w:spacing w:line="500" w:lineRule="exact"/>
        <w:ind w:firstLineChars="200" w:firstLine="560"/>
        <w:rPr>
          <w:rFonts w:ascii="仿宋" w:eastAsia="仿宋" w:hAnsi="仿宋" w:cs="Times New Roman"/>
        </w:rPr>
      </w:pPr>
      <w:r w:rsidRPr="00992BF4">
        <w:rPr>
          <w:rFonts w:ascii="仿宋" w:eastAsia="仿宋" w:hAnsi="仿宋" w:cs="Times New Roman" w:hint="eastAsia"/>
        </w:rPr>
        <w:t>1.榆林市市场监督管理局负责提供本项目所有物业管理工作人员必要的办公用房、办公桌椅、办公用品、食宿条件（包括住宿房间、床）。</w:t>
      </w:r>
    </w:p>
    <w:p w:rsidR="00EF18EA" w:rsidRPr="00992BF4" w:rsidRDefault="00EF18EA" w:rsidP="00EF18EA">
      <w:pPr>
        <w:spacing w:line="500" w:lineRule="exact"/>
        <w:ind w:firstLineChars="200" w:firstLine="560"/>
        <w:rPr>
          <w:rFonts w:ascii="仿宋" w:eastAsia="仿宋" w:hAnsi="仿宋" w:cs="Times New Roman"/>
        </w:rPr>
      </w:pPr>
      <w:r w:rsidRPr="00992BF4">
        <w:rPr>
          <w:rFonts w:ascii="仿宋" w:eastAsia="仿宋" w:hAnsi="仿宋" w:cs="Times New Roman" w:hint="eastAsia"/>
        </w:rPr>
        <w:t>2.物业服务所需保洁用品及工器具由供应商自备。</w:t>
      </w:r>
    </w:p>
    <w:p w:rsidR="00EF18EA" w:rsidRPr="00992BF4" w:rsidRDefault="00EF18EA" w:rsidP="00EF18EA">
      <w:pPr>
        <w:spacing w:line="500" w:lineRule="exact"/>
        <w:ind w:firstLineChars="200" w:firstLine="560"/>
        <w:rPr>
          <w:rFonts w:ascii="仿宋" w:eastAsia="仿宋" w:hAnsi="仿宋" w:cs="Times New Roman"/>
        </w:rPr>
      </w:pPr>
      <w:r w:rsidRPr="00992BF4">
        <w:rPr>
          <w:rFonts w:ascii="仿宋" w:eastAsia="仿宋" w:hAnsi="仿宋" w:cs="Times New Roman" w:hint="eastAsia"/>
        </w:rPr>
        <w:t>3.本项目服务要求中的维修费用说明：</w:t>
      </w:r>
    </w:p>
    <w:p w:rsidR="00EF18EA" w:rsidRPr="00992BF4" w:rsidRDefault="00EF18EA" w:rsidP="00EF18EA">
      <w:pPr>
        <w:spacing w:line="500" w:lineRule="exact"/>
        <w:ind w:firstLineChars="200" w:firstLine="560"/>
        <w:rPr>
          <w:rFonts w:ascii="仿宋" w:eastAsia="仿宋" w:hAnsi="仿宋" w:cs="Times New Roman"/>
        </w:rPr>
      </w:pPr>
      <w:r w:rsidRPr="00992BF4">
        <w:rPr>
          <w:rFonts w:ascii="仿宋" w:eastAsia="仿宋" w:hAnsi="仿宋" w:cs="Times New Roman" w:hint="eastAsia"/>
        </w:rPr>
        <w:t>（1）包含在报价中的维修费用：管理区域内共有部位的小型维修，如管道、水龙头、共用照明、开关等共有设施设备维修、更换，单个管件、配件所需费用低于100元，归属于小型维修范畴中，维修费用由供应商承担。</w:t>
      </w:r>
    </w:p>
    <w:p w:rsidR="00EF18EA" w:rsidRPr="00992BF4" w:rsidRDefault="00EF18EA" w:rsidP="00EF18EA">
      <w:pPr>
        <w:spacing w:line="500" w:lineRule="exact"/>
        <w:ind w:firstLineChars="200" w:firstLine="560"/>
        <w:rPr>
          <w:rFonts w:ascii="仿宋" w:eastAsia="仿宋" w:hAnsi="仿宋" w:cs="Times New Roman"/>
        </w:rPr>
      </w:pPr>
      <w:r w:rsidRPr="00992BF4">
        <w:rPr>
          <w:rFonts w:ascii="仿宋" w:eastAsia="仿宋" w:hAnsi="仿宋" w:cs="Times New Roman" w:hint="eastAsia"/>
        </w:rPr>
        <w:t>（2）不包含在报价的维修费用：管理区域内共有部位的大、中型维修，管理区域内共有设施设备维修、更换，单个管件、配件所需费用超过100元的，由供应商向采购人提交相关申请，经采购人同意后方可实施维修，并由采购人按实际发生费用支付。</w:t>
      </w:r>
    </w:p>
    <w:p w:rsidR="00EF18EA" w:rsidRPr="00992BF4" w:rsidRDefault="00EF18EA" w:rsidP="00EF18EA">
      <w:pPr>
        <w:spacing w:line="500" w:lineRule="exact"/>
        <w:ind w:firstLineChars="200" w:firstLine="560"/>
        <w:rPr>
          <w:rFonts w:ascii="仿宋" w:eastAsia="仿宋" w:hAnsi="仿宋" w:cs="Times New Roman"/>
        </w:rPr>
      </w:pPr>
      <w:r w:rsidRPr="00992BF4">
        <w:rPr>
          <w:rFonts w:ascii="仿宋" w:eastAsia="仿宋" w:hAnsi="仿宋" w:cs="Times New Roman" w:hint="eastAsia"/>
        </w:rPr>
        <w:t>4.本项目服务要求中养护费用说明：管理区域内共用设施设备，如共用管道、共用线路、发电机组、电梯、中央空调、厨房设备、场地绿化每年必须的养护经费由供应商向采购人提交相关经费申请，经采购人同意后实施养护工作，并由采购人按实际发生费用支付。</w:t>
      </w:r>
    </w:p>
    <w:p w:rsidR="00EF18EA" w:rsidRPr="00992BF4" w:rsidRDefault="00EF18EA" w:rsidP="00EF18EA">
      <w:pPr>
        <w:spacing w:line="500" w:lineRule="exact"/>
        <w:ind w:firstLineChars="200" w:firstLine="560"/>
        <w:rPr>
          <w:rFonts w:ascii="仿宋" w:eastAsia="仿宋" w:hAnsi="仿宋" w:cs="Times New Roman"/>
        </w:rPr>
      </w:pPr>
      <w:r w:rsidRPr="00992BF4">
        <w:rPr>
          <w:rFonts w:ascii="仿宋" w:eastAsia="仿宋" w:hAnsi="仿宋" w:cs="Times New Roman" w:hint="eastAsia"/>
        </w:rPr>
        <w:lastRenderedPageBreak/>
        <w:t>5.榆林市市场监督管理局在供应商提供服务期间，可以根据办公区使用的实际情况，在协商后变更或增加相应的服务条款内容。</w:t>
      </w:r>
    </w:p>
    <w:p w:rsidR="00EF18EA" w:rsidRPr="00992BF4" w:rsidRDefault="00EF18EA" w:rsidP="00EF18EA">
      <w:pPr>
        <w:spacing w:line="500" w:lineRule="exact"/>
        <w:ind w:firstLineChars="200" w:firstLine="560"/>
        <w:rPr>
          <w:rFonts w:ascii="仿宋" w:eastAsia="仿宋" w:hAnsi="仿宋" w:cs="Times New Roman"/>
        </w:rPr>
      </w:pPr>
      <w:r w:rsidRPr="00992BF4">
        <w:rPr>
          <w:rFonts w:ascii="仿宋" w:eastAsia="仿宋" w:hAnsi="仿宋" w:cs="Times New Roman" w:hint="eastAsia"/>
        </w:rPr>
        <w:t xml:space="preserve">6.本项目要求标准的最终解释权归榆林市市场监督管理局所有。 </w:t>
      </w:r>
    </w:p>
    <w:p w:rsidR="00EF18EA" w:rsidRDefault="00EF18EA" w:rsidP="00EF18EA">
      <w:pPr>
        <w:pStyle w:val="a4"/>
        <w:spacing w:line="500" w:lineRule="exact"/>
        <w:ind w:firstLineChars="0" w:firstLine="0"/>
        <w:outlineLvl w:val="1"/>
        <w:rPr>
          <w:rFonts w:ascii="仿宋" w:eastAsia="仿宋" w:hAnsi="仿宋" w:cs="Times New Roman" w:hint="eastAsia"/>
          <w:b/>
          <w:sz w:val="32"/>
          <w:szCs w:val="32"/>
        </w:rPr>
      </w:pPr>
    </w:p>
    <w:p w:rsidR="00692968" w:rsidRPr="00EF18EA" w:rsidRDefault="00692968"/>
    <w:sectPr w:rsidR="00692968" w:rsidRPr="00EF18EA" w:rsidSect="0069296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F18EA"/>
    <w:rsid w:val="00692968"/>
    <w:rsid w:val="00EF18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rsid w:val="00EF18EA"/>
    <w:pPr>
      <w:spacing w:line="400" w:lineRule="exact"/>
      <w:jc w:val="both"/>
    </w:pPr>
    <w:rPr>
      <w:rFonts w:ascii="Calibri Light" w:eastAsia="华文仿宋" w:hAnsi="Calibri Light" w:cs="Calibri Light"/>
      <w:sz w:val="28"/>
      <w:szCs w:val="28"/>
    </w:rPr>
  </w:style>
  <w:style w:type="paragraph" w:styleId="4">
    <w:name w:val="heading 4"/>
    <w:basedOn w:val="a"/>
    <w:next w:val="a"/>
    <w:link w:val="4Char"/>
    <w:uiPriority w:val="9"/>
    <w:semiHidden/>
    <w:unhideWhenUsed/>
    <w:qFormat/>
    <w:rsid w:val="00EF18EA"/>
    <w:pPr>
      <w:keepNext/>
      <w:keepLines/>
      <w:spacing w:before="280" w:after="290" w:line="376" w:lineRule="atLeast"/>
      <w:outlineLvl w:val="3"/>
    </w:pPr>
    <w:rPr>
      <w:rFonts w:asciiTheme="majorHAnsi" w:eastAsiaTheme="majorEastAsia" w:hAnsiTheme="majorHAnsi" w:cstheme="majorBidi"/>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EF18EA"/>
    <w:pPr>
      <w:spacing w:after="120"/>
    </w:pPr>
  </w:style>
  <w:style w:type="character" w:customStyle="1" w:styleId="Char">
    <w:name w:val="正文文本 Char"/>
    <w:basedOn w:val="a0"/>
    <w:link w:val="a3"/>
    <w:uiPriority w:val="99"/>
    <w:semiHidden/>
    <w:rsid w:val="00EF18EA"/>
    <w:rPr>
      <w:rFonts w:ascii="Calibri Light" w:eastAsia="华文仿宋" w:hAnsi="Calibri Light" w:cs="Calibri Light"/>
      <w:sz w:val="28"/>
      <w:szCs w:val="28"/>
    </w:rPr>
  </w:style>
  <w:style w:type="paragraph" w:styleId="a4">
    <w:name w:val="Body Text First Indent"/>
    <w:basedOn w:val="a3"/>
    <w:link w:val="Char0"/>
    <w:unhideWhenUsed/>
    <w:qFormat/>
    <w:rsid w:val="00EF18EA"/>
    <w:pPr>
      <w:spacing w:after="0" w:line="240" w:lineRule="auto"/>
      <w:ind w:firstLineChars="100" w:firstLine="420"/>
    </w:pPr>
    <w:rPr>
      <w:rFonts w:ascii="Times New Roman" w:hAnsi="Times New Roman"/>
      <w:sz w:val="18"/>
      <w:szCs w:val="18"/>
    </w:rPr>
  </w:style>
  <w:style w:type="character" w:customStyle="1" w:styleId="Char0">
    <w:name w:val="正文首行缩进 Char"/>
    <w:basedOn w:val="Char"/>
    <w:link w:val="a4"/>
    <w:rsid w:val="00EF18EA"/>
    <w:rPr>
      <w:rFonts w:ascii="Times New Roman" w:hAnsi="Times New Roman"/>
      <w:sz w:val="18"/>
      <w:szCs w:val="18"/>
    </w:rPr>
  </w:style>
  <w:style w:type="character" w:customStyle="1" w:styleId="4Char">
    <w:name w:val="标题 4 Char"/>
    <w:basedOn w:val="a0"/>
    <w:link w:val="4"/>
    <w:uiPriority w:val="9"/>
    <w:semiHidden/>
    <w:rsid w:val="00EF18EA"/>
    <w:rPr>
      <w:rFonts w:asciiTheme="majorHAnsi" w:eastAsiaTheme="majorEastAsia" w:hAnsiTheme="majorHAnsi" w:cstheme="majorBidi"/>
      <w:b/>
      <w:b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616</Words>
  <Characters>3516</Characters>
  <Application>Microsoft Office Word</Application>
  <DocSecurity>0</DocSecurity>
  <Lines>29</Lines>
  <Paragraphs>8</Paragraphs>
  <ScaleCrop>false</ScaleCrop>
  <Company>Microsoft</Company>
  <LinksUpToDate>false</LinksUpToDate>
  <CharactersWithSpaces>4124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2024-04-28T07:08:00Z</dcterms:created>
  <dcterms:modified xsi:type="dcterms:W3CDTF">2024-04-28T07:09:00Z</dcterms:modified>
</cp:coreProperties>
</file>