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240" w:lineRule="exact"/>
        <w:ind w:firstLine="640" w:firstLineChars="0"/>
        <w:jc w:val="right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</w:p>
    <w:p>
      <w:pPr>
        <w:spacing w:beforeLines="100" w:line="240" w:lineRule="exact"/>
        <w:ind w:firstLine="640" w:firstLineChars="0"/>
        <w:jc w:val="right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榆林市机关事务服务中心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采购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市继教中心（市教育局）物业餐饮和原市委物业服务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项目采购方案技术及相关要求</w:t>
      </w:r>
    </w:p>
    <w:p>
      <w:pPr>
        <w:autoSpaceDE w:val="0"/>
        <w:autoSpaceDN w:val="0"/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采购需求：</w:t>
      </w:r>
    </w:p>
    <w:p>
      <w:pPr>
        <w:spacing w:line="360" w:lineRule="auto"/>
        <w:ind w:firstLine="0" w:firstLineChars="0"/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本项目分俩个标段，供应商只能选投其中一个标段，多选其投标无效。</w:t>
      </w:r>
    </w:p>
    <w:p>
      <w:pPr>
        <w:spacing w:line="360" w:lineRule="auto"/>
        <w:ind w:firstLine="0" w:firstLineChars="0"/>
        <w:rPr>
          <w:rFonts w:hint="default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（一）一标段：继教中心（原教育局）物业餐饮服务</w:t>
      </w:r>
    </w:p>
    <w:p>
      <w:pPr>
        <w:tabs>
          <w:tab w:val="left" w:pos="0"/>
        </w:tabs>
        <w:ind w:firstLine="0" w:firstLineChars="0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　　1、</w:t>
      </w:r>
      <w:r>
        <w:rPr>
          <w:rFonts w:hint="eastAsia" w:ascii="仿宋" w:hAnsi="仿宋" w:eastAsia="仿宋" w:cs="仿宋"/>
          <w:b/>
          <w:sz w:val="32"/>
          <w:szCs w:val="32"/>
        </w:rPr>
        <w:t>物业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采购需求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（1）</w:t>
      </w:r>
      <w:r>
        <w:rPr>
          <w:rFonts w:hint="eastAsia" w:ascii="仿宋" w:hAnsi="仿宋" w:eastAsia="仿宋" w:cs="仿宋"/>
          <w:sz w:val="32"/>
          <w:szCs w:val="32"/>
        </w:rPr>
        <w:t>综合管理。根据本物业的特点和甲方授权的服务要求，做好物业管理服务工作，管理相关档案资料等。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（2）</w:t>
      </w:r>
      <w:r>
        <w:rPr>
          <w:rFonts w:hint="eastAsia" w:ascii="仿宋" w:hAnsi="仿宋" w:eastAsia="仿宋" w:cs="仿宋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保洁服务。做好物业管理区域公共部位和相应场所的清洁卫生、消杀灭害、垃圾收集分类和清运等工作。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绿化养护和管理。做好物业管理区域的公共绿地、树木、灌木、景观及室内公共场所植物等养护、管理工作。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会务及接待服务。按甲方要求提供日常会务服务和重要政务活动保障，并配合甲方做好安全保卫工作。</w:t>
      </w:r>
    </w:p>
    <w:p>
      <w:pPr>
        <w:tabs>
          <w:tab w:val="left" w:pos="0"/>
        </w:tabs>
        <w:ind w:firstLine="0" w:firstLineChars="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　　2、</w:t>
      </w:r>
      <w:r>
        <w:rPr>
          <w:rFonts w:hint="eastAsia" w:ascii="仿宋_GB2312" w:eastAsia="仿宋_GB2312"/>
          <w:b/>
          <w:sz w:val="32"/>
          <w:szCs w:val="32"/>
        </w:rPr>
        <w:t>餐饮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采购需求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（1）</w:t>
      </w:r>
      <w:r>
        <w:rPr>
          <w:rFonts w:hint="eastAsia" w:ascii="仿宋" w:hAnsi="仿宋" w:eastAsia="仿宋" w:cs="仿宋"/>
          <w:sz w:val="32"/>
          <w:szCs w:val="32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>
      <w:pPr>
        <w:tabs>
          <w:tab w:val="left" w:pos="0"/>
        </w:tabs>
        <w:spacing w:afterAutospacing="0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（2）</w:t>
      </w:r>
      <w:r>
        <w:rPr>
          <w:rFonts w:hint="eastAsia" w:ascii="仿宋" w:hAnsi="仿宋" w:eastAsia="仿宋" w:cs="仿宋"/>
          <w:sz w:val="32"/>
          <w:szCs w:val="32"/>
        </w:rPr>
        <w:t>承担办公区干部餐厅餐饮、公务接待、会议用餐、餐厅保洁等业务和与此相关的管理工作。</w:t>
      </w:r>
    </w:p>
    <w:p>
      <w:pPr>
        <w:pStyle w:val="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/>
        <w:ind w:firstLine="643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3、人员配置表</w:t>
      </w:r>
    </w:p>
    <w:tbl>
      <w:tblPr>
        <w:tblStyle w:val="12"/>
        <w:tblpPr w:leftFromText="180" w:rightFromText="180" w:vertAnchor="text" w:horzAnchor="page" w:tblpX="1676" w:tblpY="499"/>
        <w:tblOverlap w:val="never"/>
        <w:tblW w:w="499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13"/>
        <w:gridCol w:w="484"/>
        <w:gridCol w:w="2785"/>
        <w:gridCol w:w="3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岗位要求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物业部分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男女不限，具有三年从事物业管理经历，两年以上写字楼管理经验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知识面宽，专业技能熟练，有较强的组织管理协调能力，身体健康。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环境部主管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男女不限，具有一年以上工作经验，责任心强，身体健康，能吃苦耐劳。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全面负责所辖区域的卫生保洁工作及卫生保洁用品的申购、管理，按公司的清洁养护计划及甲方要求做好环境卫生工作。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保洁人员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9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男女不限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，具有一年以上同岗位工作经验，责任心强，身体健康，吃苦耐劳。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负责服务区域的卫生清洁包括：通道、大厅、卫生间、外围、车库、电梯等。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会务主管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女性，35周岁以下（提供身份证复印件），品貌端正，身体健康，能吃苦耐劳。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负责与教育局入驻单位进行会议对接，确认会议相关事项，熟知会议举办单位、参会人数、会议主题、时间、所需物品与设备及特殊要求，负责客服部日常的工作安排，检查监督各项工作的执行情况，协助会议服务员日常工作，及时为会议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会务人员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4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女性，35周岁以下（提供身份证复印件），品貌端正，身体健康，能吃苦耐劳。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文员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女性，品貌端正，身体健康能吃苦耐劳。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接听电话，接待来访人员;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负责办公室的文秘、信息、机要和保密工作；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负责各类收文发文、做好公司食堂费用支出，流水账登记等。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保安主管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男性，具有一年以上工作经验，沟通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协调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能力强，具有良好的服务意识。责任心强，身体健康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全面负责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办公区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的秩序维护工作，贯彻落实安全防范工作和消防工作，做好对秩序维护员的领导工作，调解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区域内各种纠纷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矛盾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保安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人员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7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　　男性，具有一年以上工作经验，责任心强，身体健康，能吃苦耐劳。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门岗：负责办公区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门岗、停车场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办公区内的秩序维护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，人员、物品的进出及车辆的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巡逻岗：主要负责所辖区域的日常巡检工作。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工程部主管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男性，三年以上相关管理工作经验，熟悉安全操作的各项规程，责任心强，吃苦耐劳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全面负责工程管理部的日常工作及与其他部门的配合工作，根据设施设备状态制定维修养护计划，做好部门员工的培训教育工作 ，完成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设施设备计划</w:t>
            </w:r>
            <w:r>
              <w:rPr>
                <w:rFonts w:hint="eastAsia" w:ascii="仿宋_GB2312" w:hAnsi="仿宋_GB2312" w:eastAsia="仿宋_GB2312" w:cs="仿宋_GB2312"/>
                <w:sz w:val="20"/>
                <w:szCs w:val="24"/>
              </w:rPr>
              <w:t>的维修养护目标。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消防监控员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男性55周岁以下（提供身份证复印件），负责消防安全检查、消防监控室监控、消防设施操作维护，身体健康。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消防监控室内各种火灾报警设备设施的运行是否正常；熟练掌握各种报警设备、广播联动系统的性能及操作方法，严禁违章操作及非专业人员操作；加强重点部位的监控，做好值班记录和交接班工作，保持室内整洁和设施设备巡检、操作及维护；监控区域内消防异常情况的反馈、跟进、联络解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绿化养护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  <w:t>　　男女不限，具有一年以上工作经验，能熟练掌握并安全操作各类绿化机械，责任心强，身体健康，能吃苦耐劳。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负责绿化日常管理与维护，认真做好花草树木防病防虫和抗旱抗涝保湿保温工作；定期修枝、除杂草，对大棵树木的造型等。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餐饮部分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餐饮部主管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男女不限，有三年从事餐饮管理经历，专业技能熟练，有较强的组织管理和协调能力，形象好，责任心强，身体健康。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负责餐饮部日常工作、餐厅沟通协调工作、检查公共区卫生、餐具清洗消毒，配合主管单位用餐工作，厨房菜品对接。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厨师长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提供厨师资格证，三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年以上厨房管理经验，严格进行成本的控制和管理，狠抓餐饮食品制作质量；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主管厨房日常岗位管理及各个岗位技能指导，对各岗位工作标准进行监督；食品安全监督；严格按照主管单位的各项标准执行，协助炒菜和面点的日常工作。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厨师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提供厨师资格证，服从工作安排，按质、按量烹饪食物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、做到饭菜可口，保质保鲜；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负责各种菜品烹制，出餐及协助加餐、岗位卫生等；负责每天凉菜的制作及洗切水果；负责地方菜，炒、炖、烩，岗位卫生等。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面点师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　熟练掌握各种面点的制作工艺，保证面点质量和及时供应；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负责面点房全面工作，加工每天糕点，面食及岗位卫生等；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帮厨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　服从工作安排，按质、按量保证菜品供应，保质保鲜；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负责准时按标准完成菜品的粗加工、细加工、丁、丝、片、块后期以及岗位卫生。负责原材料的采摘、清洗、协助上餐、岗位卫生等。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餐厅服务员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　爱岗敬业、头脑灵活，处变不惊；懂得接待礼仪，具有良好的通透能力，注意个人形象、卫生；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负责开餐前的各项准备工作；负责分菜、收换餐具、换台布、摆台，服务客人就餐，来客接待； 做好服务区域内卫生清理，确保环境整洁，工作用具摆放整齐有序；具有良好仪容仪表及服务态度。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洗碗工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　　爱岗敬业、吃苦耐劳，注意个人卫生，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负责自助餐斗、餐具、盆、桶等大小餐具的清洗、消毒，餐厨垃圾处理及岗位环境卫生。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库房和消费机管理员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　　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大专以上学历、能熟练操作电脑、爱岗敬业、懂得接待礼仪、工作责任心强，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身体健康。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　　遵守各项财务制度和操作，熟悉刷卡系统；具有良好仪容仪表及服务态度，熟练刷卡员的应对用语、应对方法；负责登记客人消费的记录，认真做好各种票据的收付保管工作。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06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1.供应商中标后上岗前需提供所有人员的健康证。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06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2.供应商中标后需办理食品经营许可证。</w:t>
            </w:r>
          </w:p>
        </w:tc>
      </w:tr>
    </w:tbl>
    <w:p>
      <w:pPr>
        <w:jc w:val="left"/>
        <w:rPr>
          <w:rFonts w:hint="eastAsia" w:ascii="仿宋" w:hAnsi="仿宋" w:eastAsia="仿宋"/>
          <w:color w:val="44546A" w:themeColor="text2"/>
          <w:sz w:val="44"/>
          <w:szCs w:val="4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/>
          <w:color w:val="44546A" w:themeColor="text2"/>
          <w:sz w:val="44"/>
          <w:szCs w:val="44"/>
          <w14:textFill>
            <w14:solidFill>
              <w14:schemeClr w14:val="tx2"/>
            </w14:solidFill>
          </w14:textFill>
        </w:rPr>
        <w:t xml:space="preserve"> </w:t>
      </w:r>
    </w:p>
    <w:p>
      <w:pPr>
        <w:jc w:val="left"/>
        <w:rPr>
          <w:rFonts w:hint="default" w:ascii="仿宋" w:hAnsi="仿宋" w:eastAsia="仿宋"/>
          <w:b/>
          <w:color w:val="44546A" w:themeColor="text2"/>
          <w:sz w:val="44"/>
          <w:szCs w:val="4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44546A" w:themeColor="text2"/>
          <w:sz w:val="44"/>
          <w:szCs w:val="44"/>
          <w:lang w:val="en-US" w:eastAsia="zh-CN"/>
          <w14:textFill>
            <w14:solidFill>
              <w14:schemeClr w14:val="tx2"/>
            </w14:solidFill>
          </w14:textFill>
        </w:rPr>
        <w:t>（二）二标段：旧市委物业服务</w:t>
      </w:r>
    </w:p>
    <w:p>
      <w:pPr>
        <w:tabs>
          <w:tab w:val="left" w:pos="0"/>
        </w:tabs>
        <w:ind w:firstLine="643" w:firstLineChars="200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sz w:val="32"/>
          <w:szCs w:val="32"/>
        </w:rPr>
        <w:t>物业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采购需求</w:t>
      </w:r>
    </w:p>
    <w:p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综合管理。根据本物业的特点和甲方授权的服务要求，做好物业管理服务工作，管理相关档案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保洁服务。做好物业管理区域公共部位和相应场所的清洁卫生、消杀灭害、垃圾收集分类和清运等工作。</w:t>
      </w:r>
    </w:p>
    <w:p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绿化养护和管理。做好物业管理区域的公共绿地、树木、灌木、景观及室内公共场所植物等养护、管理工作。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会务及接待服务。按甲方要求提供日常会务服务和重要政务活动保障，并配合甲方做好安全保卫工作。</w:t>
      </w:r>
    </w:p>
    <w:p>
      <w:pPr>
        <w:tabs>
          <w:tab w:val="left" w:pos="0"/>
        </w:tabs>
        <w:ind w:firstLine="643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人员配置表 </w:t>
      </w:r>
    </w:p>
    <w:p>
      <w:pPr>
        <w:tabs>
          <w:tab w:val="left" w:pos="0"/>
        </w:tabs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04"/>
        <w:gridCol w:w="537"/>
        <w:gridCol w:w="2930"/>
        <w:gridCol w:w="3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 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人 数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说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9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物业部分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具有三年从事物业管理经历，两年以上写字楼管理经验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知识面宽，专业技能熟练，有较强的组织管理协调能力，身体健康。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环境部主管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具有一年以上工作经验，责任心强，身体健康，能吃苦耐劳。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全面负责所辖区域的卫生保洁工作及卫生保洁用品的申购、管理，按公司的清洁养护计划及甲方要求做好环境卫生工作。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保洁人员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具有一年以上同岗位工作经验，责任心强，身体健康，吃苦耐劳。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负责服务区域的卫生清洁包括：通道、大厅、卫生间、外围、车库、电梯等。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文员兼客服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品貌端正，身体健康，能吃苦耐劳。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top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保安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主管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具有一年以上工作经验，沟通协调能力强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，具有良好的服务意识。责任心强，身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体健康，吃苦耐劳。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全面负责办公区的秩序维护工作，贯彻落实安全防范工作和消防工作，做好对秩序维护员的领导工作，调解服务区域内各种纠纷、矛盾。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保安人员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具有一年以上工作经验，责任心强，身体健康，能吃苦耐劳。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门岗：负责办公区门岗、停车场、办公区内的秩序维护，人员、物品的进出及车辆的管理。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巡逻岗：主要负责所辖区域的日常巡检工作。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工程维修人员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二年以上物业工作经验，熟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悉电工操作的各项规程，责任心强，吃苦耐劳，身体健康。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4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司炉工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负责办公区锅炉房。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办公区的报刊、杂志的收发和信件、物品等的登记、收发工作。日常接收报纸、杂志、物品时要认真清对种类及份数，发现误差及时与投递人或投递单位联系予以改正，日常投放时要及时准确不得有丢失现象，保持工作环境卫生、整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377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　供应商中标后上岗前需提供所有人员的健康证。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>
      <w:pPr>
        <w:ind w:firstLine="2880" w:firstLineChars="900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2880" w:firstLineChars="9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采购人：</w:t>
      </w:r>
      <w:r>
        <w:rPr>
          <w:rFonts w:hint="eastAsia" w:ascii="仿宋" w:hAnsi="仿宋" w:eastAsia="仿宋"/>
          <w:sz w:val="32"/>
          <w:szCs w:val="32"/>
          <w:lang w:eastAsia="zh-CN"/>
        </w:rPr>
        <w:t>榆林市机关事务服务中心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YzNjNWQ3YWZlMWJhY2I0MGM1NDVmZDNiZWU2MjEifQ=="/>
  </w:docVars>
  <w:rsids>
    <w:rsidRoot w:val="004D1BFD"/>
    <w:rsid w:val="0001004A"/>
    <w:rsid w:val="00036B66"/>
    <w:rsid w:val="000370E4"/>
    <w:rsid w:val="0004159F"/>
    <w:rsid w:val="00044EF3"/>
    <w:rsid w:val="000567D7"/>
    <w:rsid w:val="0009405F"/>
    <w:rsid w:val="000C694A"/>
    <w:rsid w:val="000D5DF8"/>
    <w:rsid w:val="001A02AB"/>
    <w:rsid w:val="001A192C"/>
    <w:rsid w:val="001E5B12"/>
    <w:rsid w:val="00233183"/>
    <w:rsid w:val="002610E5"/>
    <w:rsid w:val="00265935"/>
    <w:rsid w:val="002663E8"/>
    <w:rsid w:val="00267567"/>
    <w:rsid w:val="0027578A"/>
    <w:rsid w:val="00295848"/>
    <w:rsid w:val="00295C75"/>
    <w:rsid w:val="00304299"/>
    <w:rsid w:val="003306CE"/>
    <w:rsid w:val="00331D33"/>
    <w:rsid w:val="0035619E"/>
    <w:rsid w:val="00360FD1"/>
    <w:rsid w:val="00374F4A"/>
    <w:rsid w:val="003D3513"/>
    <w:rsid w:val="00431CE5"/>
    <w:rsid w:val="00431DFD"/>
    <w:rsid w:val="0044676F"/>
    <w:rsid w:val="00492E7F"/>
    <w:rsid w:val="004D1BFD"/>
    <w:rsid w:val="004E5BA7"/>
    <w:rsid w:val="00590BC5"/>
    <w:rsid w:val="00612721"/>
    <w:rsid w:val="00625D16"/>
    <w:rsid w:val="00650E6B"/>
    <w:rsid w:val="00672874"/>
    <w:rsid w:val="0067639D"/>
    <w:rsid w:val="00694AB5"/>
    <w:rsid w:val="00743DB6"/>
    <w:rsid w:val="0075413D"/>
    <w:rsid w:val="007659D7"/>
    <w:rsid w:val="00787D3A"/>
    <w:rsid w:val="007A72BF"/>
    <w:rsid w:val="007C2FBE"/>
    <w:rsid w:val="007E32CC"/>
    <w:rsid w:val="007E4C30"/>
    <w:rsid w:val="007F788C"/>
    <w:rsid w:val="00800CEE"/>
    <w:rsid w:val="00810106"/>
    <w:rsid w:val="00812812"/>
    <w:rsid w:val="00821D33"/>
    <w:rsid w:val="0082644F"/>
    <w:rsid w:val="00852138"/>
    <w:rsid w:val="00874C1D"/>
    <w:rsid w:val="008758A8"/>
    <w:rsid w:val="0088479A"/>
    <w:rsid w:val="008B0663"/>
    <w:rsid w:val="008D2068"/>
    <w:rsid w:val="008D5F7A"/>
    <w:rsid w:val="008F031E"/>
    <w:rsid w:val="00904672"/>
    <w:rsid w:val="0091456F"/>
    <w:rsid w:val="00914679"/>
    <w:rsid w:val="00915CEA"/>
    <w:rsid w:val="009201EB"/>
    <w:rsid w:val="0092299F"/>
    <w:rsid w:val="00922E3A"/>
    <w:rsid w:val="00950B6F"/>
    <w:rsid w:val="009622AE"/>
    <w:rsid w:val="00970978"/>
    <w:rsid w:val="009A0482"/>
    <w:rsid w:val="009F0A74"/>
    <w:rsid w:val="00A05102"/>
    <w:rsid w:val="00A34FB3"/>
    <w:rsid w:val="00A540B4"/>
    <w:rsid w:val="00A912A5"/>
    <w:rsid w:val="00AB2885"/>
    <w:rsid w:val="00AB456A"/>
    <w:rsid w:val="00AD6FC1"/>
    <w:rsid w:val="00B17A40"/>
    <w:rsid w:val="00B72D69"/>
    <w:rsid w:val="00BA616A"/>
    <w:rsid w:val="00BB7F7B"/>
    <w:rsid w:val="00BC0E40"/>
    <w:rsid w:val="00BD6909"/>
    <w:rsid w:val="00C1433E"/>
    <w:rsid w:val="00C17812"/>
    <w:rsid w:val="00C3524B"/>
    <w:rsid w:val="00C364D1"/>
    <w:rsid w:val="00C54F94"/>
    <w:rsid w:val="00C86BAE"/>
    <w:rsid w:val="00CF2C75"/>
    <w:rsid w:val="00D07F20"/>
    <w:rsid w:val="00D34861"/>
    <w:rsid w:val="00D458D0"/>
    <w:rsid w:val="00D631EE"/>
    <w:rsid w:val="00DA4B92"/>
    <w:rsid w:val="00DC381B"/>
    <w:rsid w:val="00DD3FB6"/>
    <w:rsid w:val="00DD6E6B"/>
    <w:rsid w:val="00DD6EA7"/>
    <w:rsid w:val="00E2339E"/>
    <w:rsid w:val="00E65A01"/>
    <w:rsid w:val="00E65B60"/>
    <w:rsid w:val="00E667AF"/>
    <w:rsid w:val="00E9705A"/>
    <w:rsid w:val="00EA2599"/>
    <w:rsid w:val="00ED04EA"/>
    <w:rsid w:val="00F3263B"/>
    <w:rsid w:val="00F50127"/>
    <w:rsid w:val="00F55781"/>
    <w:rsid w:val="00F629C8"/>
    <w:rsid w:val="00F81D1B"/>
    <w:rsid w:val="00F844F6"/>
    <w:rsid w:val="00FA01C1"/>
    <w:rsid w:val="00FC6A41"/>
    <w:rsid w:val="00FC74E8"/>
    <w:rsid w:val="013E0DEB"/>
    <w:rsid w:val="017E5B8F"/>
    <w:rsid w:val="047E0DF8"/>
    <w:rsid w:val="11BF74DE"/>
    <w:rsid w:val="17D8424D"/>
    <w:rsid w:val="185E7722"/>
    <w:rsid w:val="1A95479C"/>
    <w:rsid w:val="1CC730D8"/>
    <w:rsid w:val="1D8C76B2"/>
    <w:rsid w:val="20E00C0C"/>
    <w:rsid w:val="22B303E5"/>
    <w:rsid w:val="263F7D86"/>
    <w:rsid w:val="26E04AC8"/>
    <w:rsid w:val="28D942AE"/>
    <w:rsid w:val="2C4807B7"/>
    <w:rsid w:val="2FA01C92"/>
    <w:rsid w:val="308C6942"/>
    <w:rsid w:val="34C95767"/>
    <w:rsid w:val="35F75F21"/>
    <w:rsid w:val="36590189"/>
    <w:rsid w:val="373F768E"/>
    <w:rsid w:val="37AB5678"/>
    <w:rsid w:val="38E97095"/>
    <w:rsid w:val="39977FDB"/>
    <w:rsid w:val="3A144205"/>
    <w:rsid w:val="3CA24510"/>
    <w:rsid w:val="3EE22E72"/>
    <w:rsid w:val="41B453A5"/>
    <w:rsid w:val="4661380D"/>
    <w:rsid w:val="497B664E"/>
    <w:rsid w:val="4F0A1774"/>
    <w:rsid w:val="51984A67"/>
    <w:rsid w:val="52095776"/>
    <w:rsid w:val="52E05C41"/>
    <w:rsid w:val="54643886"/>
    <w:rsid w:val="5581274C"/>
    <w:rsid w:val="562D5A32"/>
    <w:rsid w:val="564A5C61"/>
    <w:rsid w:val="570D77FE"/>
    <w:rsid w:val="58156114"/>
    <w:rsid w:val="58FC57BE"/>
    <w:rsid w:val="597C6A1D"/>
    <w:rsid w:val="5A5D05FC"/>
    <w:rsid w:val="5CDF7602"/>
    <w:rsid w:val="5E7423B8"/>
    <w:rsid w:val="64DB229B"/>
    <w:rsid w:val="65AB4BCC"/>
    <w:rsid w:val="65D34577"/>
    <w:rsid w:val="680148DE"/>
    <w:rsid w:val="6B211C8C"/>
    <w:rsid w:val="6B5E4665"/>
    <w:rsid w:val="6C97087F"/>
    <w:rsid w:val="6DA55CA5"/>
    <w:rsid w:val="6E692FCD"/>
    <w:rsid w:val="71CC1122"/>
    <w:rsid w:val="732C1351"/>
    <w:rsid w:val="73FB4CB6"/>
    <w:rsid w:val="7A6E350B"/>
    <w:rsid w:val="7C8D709E"/>
    <w:rsid w:val="7E083B31"/>
    <w:rsid w:val="7E833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9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rPr>
      <w:sz w:val="24"/>
    </w:rPr>
  </w:style>
  <w:style w:type="character" w:customStyle="1" w:styleId="14">
    <w:name w:val="页眉 Char"/>
    <w:basedOn w:val="13"/>
    <w:link w:val="10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3"/>
    <w:link w:val="9"/>
    <w:autoRedefine/>
    <w:qFormat/>
    <w:uiPriority w:val="0"/>
    <w:rPr>
      <w:kern w:val="2"/>
      <w:sz w:val="18"/>
      <w:szCs w:val="18"/>
    </w:rPr>
  </w:style>
  <w:style w:type="paragraph" w:customStyle="1" w:styleId="16">
    <w:name w:val="_Style 1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sz w:val="22"/>
      <w:szCs w:val="22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713</Words>
  <Characters>772</Characters>
  <Lines>7</Lines>
  <Paragraphs>2</Paragraphs>
  <TotalTime>12</TotalTime>
  <ScaleCrop>false</ScaleCrop>
  <LinksUpToDate>false</LinksUpToDate>
  <CharactersWithSpaces>890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2019-03-06T00:55:00Z</dcterms:created>
  <dc:creator>rkx</dc:creator>
  <cp:lastModifiedBy>可欣</cp:lastModifiedBy>
  <cp:lastPrinted>2024-04-03T00:55:00Z</cp:lastPrinted>
  <dcterms:modified xsi:type="dcterms:W3CDTF">2024-04-07T03:03:43Z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05E3411D75D747A5AB5538EF621E8D49_13</vt:lpwstr>
  </property>
</Properties>
</file>