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9B598">
      <w:pPr>
        <w:spacing w:beforeLines="100" w:line="240" w:lineRule="exact"/>
        <w:ind w:firstLine="0" w:firstLineChars="0"/>
        <w:jc w:val="both"/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</w:pPr>
      <w:bookmarkStart w:id="0" w:name="_GoBack"/>
    </w:p>
    <w:p w14:paraId="2ED24C74">
      <w:pPr>
        <w:spacing w:beforeLines="100" w:line="240" w:lineRule="exact"/>
        <w:ind w:firstLine="640" w:firstLineChars="0"/>
        <w:jc w:val="right"/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</w:pPr>
    </w:p>
    <w:p w14:paraId="7F608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color w:val="auto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44"/>
          <w:szCs w:val="44"/>
          <w:lang w:val="en-US" w:eastAsia="zh-CN"/>
        </w:rPr>
        <w:t>榆林市机关事务服务中心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44"/>
          <w:szCs w:val="44"/>
        </w:rPr>
        <w:t>采购</w:t>
      </w:r>
    </w:p>
    <w:p w14:paraId="506574A6">
      <w:pPr>
        <w:spacing w:line="700" w:lineRule="exact"/>
        <w:jc w:val="center"/>
        <w:rPr>
          <w:rFonts w:hint="eastAsia" w:asciiTheme="majorEastAsia" w:hAnsiTheme="majorEastAsia" w:eastAsiaTheme="majorEastAsia" w:cstheme="majorEastAsia"/>
          <w:b w:val="0"/>
          <w:bCs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44"/>
          <w:szCs w:val="44"/>
          <w:lang w:val="en-US" w:eastAsia="zh-CN" w:bidi="ar-SA"/>
        </w:rPr>
        <w:t>市水利工程建设中心（原水利队）等5个办公区物业及餐饮服务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44"/>
          <w:szCs w:val="44"/>
        </w:rPr>
        <w:t>项目采购方案</w:t>
      </w:r>
    </w:p>
    <w:p w14:paraId="1037FC72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08" w:firstLineChars="200"/>
        <w:textAlignment w:val="auto"/>
        <w:rPr>
          <w:rFonts w:hint="eastAsia" w:ascii="仿宋" w:hAnsi="仿宋" w:eastAsia="仿宋" w:cs="仿宋"/>
          <w:color w:val="auto"/>
          <w:spacing w:val="2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2"/>
          <w:kern w:val="0"/>
          <w:sz w:val="30"/>
          <w:szCs w:val="30"/>
          <w:lang w:val="en-US" w:eastAsia="zh-CN"/>
        </w:rPr>
        <w:t>本项目分五个标段，供应商只能选投其中一个标段，多选其投标无效。</w:t>
      </w:r>
    </w:p>
    <w:p w14:paraId="02EC4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（一）一标段：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市水利工程建设中心（原水利队）办公区</w:t>
      </w:r>
    </w:p>
    <w:p w14:paraId="11E82A1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4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物业及餐饮服务</w:t>
      </w:r>
    </w:p>
    <w:p w14:paraId="4C6078C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topLinePunct w:val="0"/>
        <w:bidi w:val="0"/>
        <w:spacing w:line="640" w:lineRule="exact"/>
        <w:ind w:firstLine="0" w:firstLineChars="0"/>
        <w:textAlignment w:val="auto"/>
        <w:outlineLvl w:val="1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物业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采购需求</w:t>
      </w:r>
    </w:p>
    <w:p w14:paraId="3B4CABA1"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topLinePunct w:val="0"/>
        <w:bidi w:val="0"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（1）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综合管理。根据本物业的特点和甲方授权的服务要求，做好物业管理服务工作，管理相关档案资料等。</w:t>
      </w:r>
    </w:p>
    <w:p w14:paraId="25C67632">
      <w:pPr>
        <w:keepNext w:val="0"/>
        <w:keepLines w:val="0"/>
        <w:pageBreakBefore w:val="0"/>
        <w:tabs>
          <w:tab w:val="left" w:pos="1620"/>
        </w:tabs>
        <w:kinsoku/>
        <w:wordWrap/>
        <w:topLinePunct w:val="0"/>
        <w:bidi w:val="0"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（2）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建筑物管理。做好物业管理区域建筑物及其附属设施的检查和维修养护工作，使建筑物及其附属设施处于完好状态。</w:t>
      </w:r>
    </w:p>
    <w:p w14:paraId="1DBBC3C4">
      <w:pPr>
        <w:keepNext w:val="0"/>
        <w:keepLines w:val="0"/>
        <w:pageBreakBefore w:val="0"/>
        <w:tabs>
          <w:tab w:val="left" w:pos="1620"/>
        </w:tabs>
        <w:kinsoku/>
        <w:wordWrap/>
        <w:topLinePunct w:val="0"/>
        <w:bidi w:val="0"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 w14:paraId="2A19087F">
      <w:pPr>
        <w:keepNext w:val="0"/>
        <w:keepLines w:val="0"/>
        <w:pageBreakBefore w:val="0"/>
        <w:tabs>
          <w:tab w:val="left" w:pos="1620"/>
        </w:tabs>
        <w:kinsoku/>
        <w:wordWrap/>
        <w:topLinePunct w:val="0"/>
        <w:bidi w:val="0"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保洁服务。做好物业管理区域公共部位和相应场所的清洁卫生、消杀灭害、垃圾收集分类和清运等工作。</w:t>
      </w:r>
    </w:p>
    <w:p w14:paraId="2926B863">
      <w:pPr>
        <w:keepNext w:val="0"/>
        <w:keepLines w:val="0"/>
        <w:pageBreakBefore w:val="0"/>
        <w:tabs>
          <w:tab w:val="left" w:pos="1620"/>
        </w:tabs>
        <w:kinsoku/>
        <w:wordWrap/>
        <w:topLinePunct w:val="0"/>
        <w:bidi w:val="0"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绿化养护和管理。做好物业管理区域的公共绿地、树木、灌木、景观及室内公共场所植物等养护、管理工作。</w:t>
      </w:r>
    </w:p>
    <w:p w14:paraId="67FCAB53">
      <w:pPr>
        <w:keepNext w:val="0"/>
        <w:keepLines w:val="0"/>
        <w:pageBreakBefore w:val="0"/>
        <w:tabs>
          <w:tab w:val="left" w:pos="0"/>
        </w:tabs>
        <w:kinsoku/>
        <w:wordWrap/>
        <w:topLinePunct w:val="0"/>
        <w:bidi w:val="0"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节能管理。在甲方的指导下开展公共机构节能工作，做好物业管理服务区域的电、水、燃气等能源资源消耗的统计、分析工作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3EA0F1A">
      <w:pPr>
        <w:keepNext w:val="0"/>
        <w:keepLines w:val="0"/>
        <w:pageBreakBefore w:val="0"/>
        <w:tabs>
          <w:tab w:val="left" w:pos="0"/>
        </w:tabs>
        <w:kinsoku/>
        <w:wordWrap/>
        <w:topLinePunct w:val="0"/>
        <w:bidi w:val="0"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公共秩序管理。维护物业管理区域全天候公共秩序，加强安全管理，包括人员出入管理、安全巡视、24小时物业监控和突发事件处理等。</w:t>
      </w:r>
    </w:p>
    <w:p w14:paraId="070EFDFC">
      <w:pPr>
        <w:keepNext w:val="0"/>
        <w:keepLines w:val="0"/>
        <w:pageBreakBefore w:val="0"/>
        <w:tabs>
          <w:tab w:val="left" w:pos="0"/>
        </w:tabs>
        <w:kinsoku/>
        <w:wordWrap/>
        <w:topLinePunct w:val="0"/>
        <w:bidi w:val="0"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交通秩序维护与车辆停放管理。维护物业管理区域各类车辆进出秩序，引导车辆有序停放，加强停车场所的安全使用管理。</w:t>
      </w:r>
    </w:p>
    <w:p w14:paraId="4405BCF4">
      <w:pPr>
        <w:keepNext w:val="0"/>
        <w:keepLines w:val="0"/>
        <w:pageBreakBefore w:val="0"/>
        <w:tabs>
          <w:tab w:val="left" w:pos="0"/>
        </w:tabs>
        <w:kinsoku/>
        <w:wordWrap/>
        <w:topLinePunct w:val="0"/>
        <w:bidi w:val="0"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消防防灾管理。完善各类消防管理制度，落实消防工作责任制，负责物业管理服务区域的消防监控值班和巡查，消除火灾等安全隐患，按要求制定应急预案并定期开展预案演练，一旦发生火灾等灾情及时报告，并配合相关部门及甲方做好处置应对。</w:t>
      </w:r>
    </w:p>
    <w:p w14:paraId="28AC1E0A">
      <w:pPr>
        <w:keepNext w:val="0"/>
        <w:keepLines w:val="0"/>
        <w:pageBreakBefore w:val="0"/>
        <w:tabs>
          <w:tab w:val="left" w:pos="0"/>
        </w:tabs>
        <w:kinsoku/>
        <w:wordWrap/>
        <w:topLinePunct w:val="0"/>
        <w:bidi w:val="0"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　　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会务及接待服务。按甲方要求提供日常会务服务和重要政务活动保障，并配合甲方做好安全保卫工作。</w:t>
      </w:r>
    </w:p>
    <w:p w14:paraId="1EAAB7D8">
      <w:pPr>
        <w:keepNext w:val="0"/>
        <w:keepLines w:val="0"/>
        <w:pageBreakBefore w:val="0"/>
        <w:tabs>
          <w:tab w:val="left" w:pos="0"/>
        </w:tabs>
        <w:kinsoku/>
        <w:wordWrap/>
        <w:topLinePunct w:val="0"/>
        <w:bidi w:val="0"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2、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餐饮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采购需求</w:t>
      </w:r>
    </w:p>
    <w:p w14:paraId="071EE155">
      <w:pPr>
        <w:keepNext w:val="0"/>
        <w:keepLines w:val="0"/>
        <w:pageBreakBefore w:val="0"/>
        <w:tabs>
          <w:tab w:val="left" w:pos="0"/>
        </w:tabs>
        <w:kinsoku/>
        <w:wordWrap/>
        <w:topLinePunct w:val="0"/>
        <w:bidi w:val="0"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（1）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保障办公区早餐、午餐、晚餐供应，另外需无偿保障临时加班用餐、各类公务接待用餐和会议、培训等用餐任务（服务时间段包含双休日、节假日）。  </w:t>
      </w:r>
    </w:p>
    <w:p w14:paraId="4D49F0A6">
      <w:pPr>
        <w:keepNext w:val="0"/>
        <w:keepLines w:val="0"/>
        <w:pageBreakBefore w:val="0"/>
        <w:tabs>
          <w:tab w:val="left" w:pos="0"/>
        </w:tabs>
        <w:kinsoku/>
        <w:wordWrap/>
        <w:topLinePunct w:val="0"/>
        <w:bidi w:val="0"/>
        <w:spacing w:afterAutospacing="0" w:line="64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　　（2）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承担办公区干部餐厅餐饮、公务接待、会议用餐、餐厅保洁等业务和与此相关的管理工作。</w:t>
      </w:r>
    </w:p>
    <w:p w14:paraId="7AEE598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spacing w:before="0" w:beforeLines="0" w:beforeAutospacing="0" w:after="0" w:afterLines="0" w:afterAutospacing="0"/>
        <w:ind w:firstLine="640" w:firstLineChars="200"/>
        <w:jc w:val="both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3、人员配置表</w:t>
      </w:r>
    </w:p>
    <w:p w14:paraId="4A5FBDF3">
      <w:pPr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 xml:space="preserve">    配备人员共计：20名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57"/>
        <w:gridCol w:w="506"/>
        <w:gridCol w:w="2400"/>
        <w:gridCol w:w="4702"/>
      </w:tblGrid>
      <w:tr w14:paraId="00D5F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4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B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3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 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A9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BFF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 明</w:t>
            </w:r>
          </w:p>
        </w:tc>
      </w:tr>
      <w:tr w14:paraId="0C247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B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5163D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0724B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4F800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2E857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1435C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0ED6F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3F410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23066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7C80B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物业部分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7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项目经理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F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096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男女不限，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周岁以下，具有从事物业管理经历，写字楼管理经验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知识面宽，专业技能熟练，有较强的组织管理协调能力，身体健康。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0323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全面负责本项目承接范围内各岗位协调管理工作；负责与相关单位的协调；完成公司下达的年度经营目标及管理目标，对办公区物业及餐饮实行全面管理。</w:t>
            </w:r>
          </w:p>
        </w:tc>
      </w:tr>
      <w:tr w14:paraId="36057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1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9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保洁人员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C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6053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女性，年龄在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具有一年以上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工作经验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，责任心强，身体健康，吃苦耐劳。</w:t>
            </w:r>
          </w:p>
        </w:tc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ACF97F"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负责服务区域的卫生清洁包括：通道、大厅、卫生间、外围、车库、电梯等。</w:t>
            </w:r>
          </w:p>
        </w:tc>
      </w:tr>
      <w:tr w14:paraId="71F7E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0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0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文员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7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12CD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女性，年龄在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周岁以下，品貌端正，身体健康，能吃苦耐劳。</w:t>
            </w:r>
          </w:p>
        </w:tc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CC8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接听电话，接待来访人员;负责办公室的文秘、信息、机要和保密工作；负责各类收文发文、做好公司食堂费用支出，流水账登记等。</w:t>
            </w:r>
          </w:p>
        </w:tc>
      </w:tr>
      <w:tr w14:paraId="04A87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7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1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会务人员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7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806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女性，年龄在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周岁以下，品貌端正，身体健康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能吃苦耐劳。</w:t>
            </w:r>
          </w:p>
        </w:tc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0B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接到会议通知后：1、提前做好会前准备工作如：清理会议室卫生及茶具卫生，根据举办方要求布置会场，摆好桌签并提前准备好热水茶叶；2、会中服务工作：及时为参会人员沏茶、加水（每15分钟1次），配合参会人员的需要及时的处理相关问题；3、会后清理工作：及时对会场及会议物品进行清洁并对会场进行恢复，对参会人员遗留物品第一时间寻找失主，及时关闭会议室灯、空调等。</w:t>
            </w:r>
          </w:p>
        </w:tc>
      </w:tr>
      <w:tr w14:paraId="05864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B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83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安保人员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4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8515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男性，年龄55周岁以下，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具有一年以上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工作经验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，责任心强，身体健康，能吃苦耐劳。</w:t>
            </w:r>
          </w:p>
        </w:tc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0A6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门岗：负责办公区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门岗、停车场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办公区内的秩序维护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，人员、物品的进出及车辆的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。巡逻岗：主要负责所辖区域的日常巡检工作。</w:t>
            </w:r>
          </w:p>
        </w:tc>
      </w:tr>
      <w:tr w14:paraId="678C6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4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5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C2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工程维修人员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A2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B7A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男性，年龄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具有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年以上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工作经验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，熟悉电工操作的各项规程，责任心强，吃苦耐劳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身体健康。</w:t>
            </w:r>
          </w:p>
        </w:tc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5ECF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负责高低压设备日常运行，负责空调及供暖设施设备日常运行，负责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排水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日常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管理，办公区共用设施设备的日常管理、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维修。</w:t>
            </w:r>
          </w:p>
        </w:tc>
      </w:tr>
      <w:tr w14:paraId="4D71F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6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餐饮部分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EAF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厨师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32D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BF2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服从工作安排，按质、按量烹饪食物、做到饭菜可口，保质保鲜，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身体健康。</w:t>
            </w:r>
          </w:p>
        </w:tc>
        <w:tc>
          <w:tcPr>
            <w:tcW w:w="4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576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负责各种菜品烹制，出餐及协助加餐、岗位卫生等；负责每天凉菜的制作及洗切水果；负责地方菜，炒、炖、烩，岗位卫生等。</w:t>
            </w:r>
          </w:p>
        </w:tc>
      </w:tr>
      <w:tr w14:paraId="15D99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D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9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面点师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4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C3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有面点师资格证书，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熟练掌握各种面点的制作工艺，保证面点质量和及时供应；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身体健康。</w:t>
            </w:r>
          </w:p>
        </w:tc>
        <w:tc>
          <w:tcPr>
            <w:tcW w:w="47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2D0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负责面点房全面工作，加工每天糕点，面食及岗位卫生等；</w:t>
            </w:r>
          </w:p>
        </w:tc>
      </w:tr>
      <w:tr w14:paraId="70157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B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7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帮厨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10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64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服从工作安排，按质、按量保证菜品供应，保质保鲜；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身体健康。</w:t>
            </w:r>
          </w:p>
        </w:tc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D108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负责准时按标准完成菜品的粗加工、细加工、丁、丝、片、块后期以及岗位卫生。负责原材料的采摘、清洗、协助上餐、岗位卫生等。</w:t>
            </w:r>
          </w:p>
        </w:tc>
      </w:tr>
      <w:tr w14:paraId="758D1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5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C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洗碗工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98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服从工作安排，按时完成清洗消毒工作，注重个人卫生，身体健康。</w:t>
            </w:r>
          </w:p>
        </w:tc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1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清洗碗盘：清洗每只碗盘，要做到一刮、二冲、三洗、四消毒；将餐具放入橱柜：餐具清洗干净后，放入橱柜，以免损坏；存放餐具：分类分档存放餐具，防止污染；查找餐具破损的原因：发现破损餐具要立即拣出、申报并查找原因；保管餐具：负责贵重餐具的保管，服从领导管理，</w:t>
            </w:r>
          </w:p>
        </w:tc>
      </w:tr>
      <w:tr w14:paraId="18C8C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A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7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食材管理员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73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210" w:firstLineChars="1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8A9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服从工作安排，按质、按量保证菜品供应，保质保鲜；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身体健康，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大专以上学历、能熟练操作电脑、爱岗敬业、懂得接待礼仪、工作责任心强，会计专业优先，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身体健康。</w:t>
            </w:r>
          </w:p>
        </w:tc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A4D3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遵守各项财务制度和操作，具有良好仪容仪表及服务态度，认真做好各种票据的收付保管工作。</w:t>
            </w:r>
          </w:p>
        </w:tc>
      </w:tr>
      <w:tr w14:paraId="2AFC8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B7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8F4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消费机管理员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4D83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left="0" w:leftChars="0" w:firstLine="210" w:firstLineChars="1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6C9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服从工作安排，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身体健康，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大专以上学历、能熟练操作电脑、爱岗敬业、懂得接待礼仪、工作责任心强；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身体健康。</w:t>
            </w:r>
          </w:p>
        </w:tc>
        <w:tc>
          <w:tcPr>
            <w:tcW w:w="4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85E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遵守各项财务制度和操作，熟悉刷卡系统；具有良好仪容仪表及服务态度，熟练刷卡员的应对用语、应对方法；负责登记客人消费的记录，认真做好各种票据的收付保管工作。</w:t>
            </w:r>
          </w:p>
        </w:tc>
      </w:tr>
      <w:tr w14:paraId="0624A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1CCB">
            <w:pPr>
              <w:tabs>
                <w:tab w:val="left" w:pos="2299"/>
              </w:tabs>
              <w:bidi w:val="0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1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C1F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1.供应商中标后上岗前需提供所有人员的健康证、身份证（核验年龄）。</w:t>
            </w:r>
          </w:p>
          <w:p w14:paraId="62F18F5E">
            <w:pPr>
              <w:tabs>
                <w:tab w:val="left" w:pos="2299"/>
              </w:tabs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2.供应商中标后需办理食品经营许可证。</w:t>
            </w:r>
          </w:p>
        </w:tc>
      </w:tr>
    </w:tbl>
    <w:p w14:paraId="09542E83"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240" w:lineRule="auto"/>
        <w:rPr>
          <w:rFonts w:hint="eastAsia" w:ascii="仿宋" w:hAnsi="仿宋" w:eastAsia="仿宋"/>
          <w:b/>
          <w:bCs/>
          <w:color w:val="auto"/>
          <w:sz w:val="21"/>
          <w:szCs w:val="21"/>
          <w:lang w:val="en-US" w:eastAsia="zh-CN"/>
        </w:rPr>
      </w:pPr>
    </w:p>
    <w:p w14:paraId="6AB79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（二）二标段：市巡特警支队（柳营路）办公区物业服务</w:t>
      </w:r>
    </w:p>
    <w:p w14:paraId="4BCFFF8C"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物业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采购需求</w:t>
      </w:r>
    </w:p>
    <w:p w14:paraId="0488DC82"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综合管理。根据本物业的特点和甲方授权的服务要求，做好物业管理服务工作，管理相关档案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等。</w:t>
      </w:r>
    </w:p>
    <w:p w14:paraId="7B92F99D"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建筑物管理。做好物业管理区域建筑物及其附属设施的检查和维修养护工作，使建筑物及其附属设施处于完好状态。</w:t>
      </w:r>
    </w:p>
    <w:p w14:paraId="0BAD0B54"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 w14:paraId="54B5DE36">
      <w:pPr>
        <w:tabs>
          <w:tab w:val="left" w:pos="162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保洁服务。做好物业管理区域公共部位和相应场所的清洁卫生、消杀灭害、垃圾收集分类和清运等工作。</w:t>
      </w:r>
    </w:p>
    <w:p w14:paraId="0F04E08D">
      <w:pPr>
        <w:tabs>
          <w:tab w:val="left" w:pos="162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绿化养护和管理。做好物业管理区域的公共绿地、树木、灌木、景观及室内公共场所植物等养护、管理工作。</w:t>
      </w:r>
    </w:p>
    <w:p w14:paraId="7CE955C0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节能管理。在甲方的指导下开展公共机构节能工作，做好物业管理服务区域的电、水、燃气等能源资源消耗的统计、分析工作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68B691F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公共秩序管理。维护物业管理区域全天候公共秩序，加强安全管理，包括人员出入管理、安全巡视、24小时物业监控和突发事件处理等。</w:t>
      </w:r>
    </w:p>
    <w:p w14:paraId="727C8183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交通秩序维护与车辆停放管理。维护物业管理区域各类车辆进出秩序，引导车辆有序停放，加强停车场所的安全使用管理。</w:t>
      </w:r>
    </w:p>
    <w:p w14:paraId="2A2CF601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消防防灾管理。完善各类消防管理制度，落实消防工作责任制，负责物业管理服务区域的消防监控值班和巡查，消除火灾等安全隐患，按要求制定应急预案并定期开展预案演练，一旦发生火灾等灾情及时报告，并配合相关部门及甲方做好处置应对。</w:t>
      </w:r>
    </w:p>
    <w:p w14:paraId="298520AE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会务及接待服务。按甲方要求提供日常会务服务和重要政务活动保障，并配合甲方做好安全保卫工作。</w:t>
      </w:r>
    </w:p>
    <w:p w14:paraId="4FECE130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2、人员配置表 </w:t>
      </w:r>
    </w:p>
    <w:p w14:paraId="33A39EC4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配备人员共计：6名</w:t>
      </w:r>
    </w:p>
    <w:tbl>
      <w:tblPr>
        <w:tblStyle w:val="7"/>
        <w:tblpPr w:leftFromText="180" w:rightFromText="180" w:vertAnchor="text" w:horzAnchor="page" w:tblpX="1608" w:tblpY="257"/>
        <w:tblOverlap w:val="never"/>
        <w:tblW w:w="8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1184"/>
        <w:gridCol w:w="437"/>
        <w:gridCol w:w="2750"/>
        <w:gridCol w:w="3862"/>
      </w:tblGrid>
      <w:tr w14:paraId="39AD8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265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E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9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 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7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08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 明</w:t>
            </w:r>
          </w:p>
        </w:tc>
      </w:tr>
      <w:tr w14:paraId="30F31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1A50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9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4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6A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不限性别，年龄55周岁以下，具有物业相关管理工作经验，具有写字楼管理经验；知识面宽，专业技能熟练，有较强的组织管理协调能力，身体健康。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4D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负责本项目承接范围内各岗位协调管理工作；负责与相关单位的协调；完成公司下达的年度经营目标及管理目标，对办公区物业及餐饮实行全面管理。</w:t>
            </w:r>
          </w:p>
        </w:tc>
      </w:tr>
      <w:tr w14:paraId="6A126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79F3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380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</w:t>
            </w:r>
          </w:p>
          <w:p w14:paraId="6F9CD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  <w:p w14:paraId="195695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  <w:p w14:paraId="35B7F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63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工程维修人员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1CE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72C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男性，年龄55周岁以下，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具有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年以上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，熟悉电工操作的各项规程，责任心强，吃苦耐劳，身体健康。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3C7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负责高低压设备日常运行，负责空调及供暖设施设备日常运行，负责给排水的日常管理，办公区共用设施设备的日常管理、维修。</w:t>
            </w:r>
          </w:p>
        </w:tc>
      </w:tr>
      <w:tr w14:paraId="43DA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DCAC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C1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保洁人员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5E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7A6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女性为主，年龄在55周岁以下，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具有一年以上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，责任心强，身体健康，吃苦耐劳。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6FCB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负责服务区域的卫生清洁包括：通道、大厅、卫生间、外围、车库、电梯等。</w:t>
            </w:r>
          </w:p>
        </w:tc>
      </w:tr>
      <w:tr w14:paraId="5A5FE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BD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9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安保人员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8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BDE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男性，年龄55周岁以下，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具有一年以上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，责任心强，身体健康，能吃苦耐劳。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C92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门岗：负责办公区门岗、停车场、办公区内的秩序维护，人员、物品的进出及车辆的管理。巡逻岗：主要负责所辖区域的日常巡检工作。另供暖期兼职烧锅炉工作，提供司炉工证，供暖季（5个月）兼职烧锅炉600元/人/月共计6000元。</w:t>
            </w:r>
          </w:p>
        </w:tc>
      </w:tr>
      <w:tr w14:paraId="12C4F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0A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6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AA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供应商中标后上岗前需提供所有人员的健康证、身份证（核验年龄）。</w:t>
            </w:r>
          </w:p>
          <w:p w14:paraId="3316E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37B49D77"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240" w:lineRule="auto"/>
        <w:ind w:firstLine="211" w:firstLineChars="100"/>
        <w:rPr>
          <w:rFonts w:hint="eastAsia" w:ascii="仿宋" w:hAnsi="仿宋" w:eastAsia="仿宋"/>
          <w:b/>
          <w:bCs/>
          <w:color w:val="auto"/>
          <w:sz w:val="21"/>
          <w:szCs w:val="21"/>
          <w:lang w:val="en-US" w:eastAsia="zh-CN"/>
        </w:rPr>
      </w:pPr>
    </w:p>
    <w:p w14:paraId="0FAB3632">
      <w:pPr>
        <w:jc w:val="lef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</w:pPr>
    </w:p>
    <w:p w14:paraId="33122A97">
      <w:pPr>
        <w:jc w:val="left"/>
        <w:rPr>
          <w:rFonts w:hint="eastAsia" w:ascii="楷体" w:hAnsi="楷体" w:eastAsia="楷体" w:cs="楷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lang w:val="en-US" w:eastAsia="zh-CN"/>
        </w:rPr>
        <w:t>（三）三标段和四标段：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市交警二大队（原审计局）和市卫生健康行政执法支队办公区物业服务</w:t>
      </w:r>
    </w:p>
    <w:p w14:paraId="7B0410F5"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物业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采购需求</w:t>
      </w:r>
    </w:p>
    <w:p w14:paraId="7206EF27"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综合管理。根据本物业的特点和甲方授权的服务要求，做好物业管理服务工作，管理相关档案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等。</w:t>
      </w:r>
    </w:p>
    <w:p w14:paraId="1C689A21"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建筑物管理。做好物业管理区域建筑物及其附属设施的检查和维修养护工作，使建筑物及其附属设施处于完好状态。</w:t>
      </w:r>
    </w:p>
    <w:p w14:paraId="1B0A7D4D"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 w14:paraId="401A8D81">
      <w:pPr>
        <w:tabs>
          <w:tab w:val="left" w:pos="162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保洁服务。做好物业管理区域公共部位和相应场所的清洁卫生、消杀灭害、垃圾收集分类和清运等工作。</w:t>
      </w:r>
    </w:p>
    <w:p w14:paraId="55F495B9">
      <w:pPr>
        <w:tabs>
          <w:tab w:val="left" w:pos="162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绿化养护和管理。做好物业管理区域的公共绿地、树木、灌木、景观及室内公共场所植物等养护、管理工作。</w:t>
      </w:r>
    </w:p>
    <w:p w14:paraId="688F6FD6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节能管理。在甲方的指导下开展公共机构节能工作，做好物业管理服务区域的电、水、燃气等能源资源消耗的统计、分析工作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B2A547C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公共秩序管理。维护物业管理区域全天候公共秩序，加强安全管理，包括人员出入管理、安全巡视、24小时物业监控和突发事件处理等。</w:t>
      </w:r>
    </w:p>
    <w:p w14:paraId="42D5BEDD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交通秩序维护与车辆停放管理。维护物业管理区域各类车辆进出秩序，引导车辆有序停放，加强停车场所的安全使用管理。</w:t>
      </w:r>
    </w:p>
    <w:p w14:paraId="386C6528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消防防灾管理。完善各类消防管理制度，落实消防工作责任制，负责物业管理服务区域的消防监控值班和巡查，消除火灾等安全隐患，按要求制定应急预案并定期开展预案演练，一旦发生火灾等灾情及时报告，并配合相关部门及甲方做好处置应对。</w:t>
      </w:r>
    </w:p>
    <w:p w14:paraId="0F898A95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会务及接待服务。按甲方要求提供日常会务服务和重要政务活动保障，并配合甲方做好安全保卫工作。</w:t>
      </w:r>
    </w:p>
    <w:p w14:paraId="0028EAC9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2、人员配置表</w:t>
      </w:r>
    </w:p>
    <w:p w14:paraId="3C18A44D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配备人员共计：6名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tbl>
      <w:tblPr>
        <w:tblStyle w:val="7"/>
        <w:tblpPr w:leftFromText="180" w:rightFromText="180" w:vertAnchor="text" w:horzAnchor="page" w:tblpX="1608" w:tblpY="257"/>
        <w:tblOverlap w:val="never"/>
        <w:tblW w:w="8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924"/>
        <w:gridCol w:w="540"/>
        <w:gridCol w:w="3428"/>
        <w:gridCol w:w="3341"/>
      </w:tblGrid>
      <w:tr w14:paraId="7D136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39B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4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E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 数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1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A6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 明</w:t>
            </w:r>
          </w:p>
        </w:tc>
      </w:tr>
      <w:tr w14:paraId="10A2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B4DB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4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3B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男性，年龄55周岁以下，具有物业相关管理工作经验，有写字楼管理经验；知识面宽，专业技能熟练，有较强的组织管理协调能力，身体健康。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22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负责本项目承接范围内各岗位协调管理工作；负责与相关单位的协调；完成公司下达的年度经营目标及管理目标，对办公区物业及餐饮实行全面管理。</w:t>
            </w:r>
          </w:p>
        </w:tc>
      </w:tr>
      <w:tr w14:paraId="20F02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C668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006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439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</w:t>
            </w:r>
          </w:p>
          <w:p w14:paraId="38E44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  <w:p w14:paraId="41AAE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  <w:p w14:paraId="7317A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2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工程维修人员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E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D46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男性，年龄55周岁以下，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具有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，熟悉电工操作的各项规程，责任心强，吃苦耐劳，身体健康。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5A0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负责高低压设备日常运行，负责空调及供暖设施设备日常运行，负责给排水的日常管理，办公区共用设施设备的日常管理、维修。</w:t>
            </w:r>
          </w:p>
        </w:tc>
      </w:tr>
      <w:tr w14:paraId="71CB8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E52A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F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保洁人员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AF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C47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女性为主，年龄在55周岁以下，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具有一年以上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，责任心强，身体健康，吃苦耐劳。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B39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负责服务区域的卫生清洁包括：通道、大厅、卫生间、外围、车库、电梯等。</w:t>
            </w:r>
          </w:p>
        </w:tc>
      </w:tr>
      <w:tr w14:paraId="3B7FA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5D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6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安保人员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A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A9A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男性，年龄55周岁以下，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具有一年以上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，责任心强，身体健康，能吃苦耐劳。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EB2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门岗：负责办公区门岗、停车场、办公区内的秩序维护，人员、物品的进出及车辆的管理。巡逻岗：主要负责所辖区域的日常巡检工作。另供暖期兼职烧锅炉工作，提供司炉工证，供暖季（5个月）兼职烧锅炉600元/人/月共计6000元。</w:t>
            </w:r>
          </w:p>
        </w:tc>
      </w:tr>
      <w:tr w14:paraId="6410B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3E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6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A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供应商中标后上岗前需提供所有人员的健康证、身份证（核验年龄）。</w:t>
            </w:r>
          </w:p>
          <w:p w14:paraId="78859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40235D56">
      <w:pPr>
        <w:jc w:val="left"/>
        <w:rPr>
          <w:rFonts w:hint="eastAsia" w:ascii="楷体" w:hAnsi="楷体" w:eastAsia="楷体" w:cs="楷体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（四）五标段：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市地下水管理监测站办公区服务</w:t>
      </w:r>
    </w:p>
    <w:p w14:paraId="61C48024"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物业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采购需求</w:t>
      </w:r>
    </w:p>
    <w:p w14:paraId="72DC6EE6"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综合管理。根据本物业的特点和甲方授权的服务要求，做好物业管理服务工作，管理相关档案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等。</w:t>
      </w:r>
    </w:p>
    <w:p w14:paraId="4A6C7B78"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建筑物管理。做好物业管理区域建筑物及其附属设施的检查和维修养护工作，使建筑物及其附属设施处于完好状态。</w:t>
      </w:r>
    </w:p>
    <w:p w14:paraId="039580C6">
      <w:pPr>
        <w:tabs>
          <w:tab w:val="left" w:pos="1620"/>
        </w:tabs>
        <w:ind w:firstLine="729" w:firstLineChars="228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 w14:paraId="3EE9BE6C">
      <w:pPr>
        <w:tabs>
          <w:tab w:val="left" w:pos="162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保洁服务。做好物业管理区域公共部位和相应场所的清洁卫生、消杀灭害、垃圾收集分类和清运等工作。</w:t>
      </w:r>
    </w:p>
    <w:p w14:paraId="6EF973F7">
      <w:pPr>
        <w:tabs>
          <w:tab w:val="left" w:pos="162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绿化养护和管理。做好物业管理区域的公共绿地、树木、灌木、景观及室内公共场所植物等养护、管理工作。</w:t>
      </w:r>
    </w:p>
    <w:p w14:paraId="61268670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节能管理。在甲方的指导下开展公共机构节能工作，做好物业管理服务区域的电、水、燃气等能源资源消耗的统计、分析工作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633CE7DE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公共秩序管理。维护物业管理区域全天候公共秩序，加强安全管理，包括人员出入管理、安全巡视、24小时物业监控和突发事件处理等。</w:t>
      </w:r>
    </w:p>
    <w:p w14:paraId="4516F986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交通秩序维护与车辆停放管理。维护物业管理区域各类车辆进出秩序，引导车辆有序停放，加强停车场所的安全使用管理。</w:t>
      </w:r>
    </w:p>
    <w:p w14:paraId="2825EFED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消防防灾管理。完善各类消防管理制度，落实消防工作责任制，负责物业管理服务区域的消防监控值班和巡查，消除火灾等安全隐患，按要求制定应急预案并定期开展预案演练，一旦发生火灾等灾情及时报告，并配合相关部门及甲方做好处置应对。</w:t>
      </w:r>
    </w:p>
    <w:p w14:paraId="30307431">
      <w:pPr>
        <w:tabs>
          <w:tab w:val="left" w:pos="0"/>
        </w:tabs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会务及接待服务。按甲方要求提供日常会务服务和重要政务活动保障，并配合甲方做好安全保卫工作。</w:t>
      </w:r>
    </w:p>
    <w:p w14:paraId="6E48AA4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2、人员配置表</w:t>
      </w:r>
    </w:p>
    <w:p w14:paraId="19A0547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配备人员共计：6名</w:t>
      </w:r>
    </w:p>
    <w:tbl>
      <w:tblPr>
        <w:tblStyle w:val="7"/>
        <w:tblpPr w:leftFromText="180" w:rightFromText="180" w:vertAnchor="text" w:horzAnchor="page" w:tblpX="1608" w:tblpY="257"/>
        <w:tblOverlap w:val="never"/>
        <w:tblW w:w="8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1062"/>
        <w:gridCol w:w="402"/>
        <w:gridCol w:w="3428"/>
        <w:gridCol w:w="3341"/>
      </w:tblGrid>
      <w:tr w14:paraId="6A903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0FE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9E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B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 数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B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9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 明</w:t>
            </w:r>
          </w:p>
        </w:tc>
      </w:tr>
      <w:tr w14:paraId="2DA67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B334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</w:t>
            </w:r>
          </w:p>
          <w:p w14:paraId="50C49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  <w:p w14:paraId="77CB6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  <w:p w14:paraId="5CB12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  <w:p w14:paraId="56A02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159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061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  <w:t>项目经理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7D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E7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男女不限，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周岁以下，具有从事物业管理经历，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写字楼管理经验；知识面宽，专业技能熟练，有较强的组织管理协调能力，身体健康。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F80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  <w:t>全面负责本项目承接范围内各岗位协调管理工作；负责与相关单位的协调；完成公司下达的年度经营目标及管理目标，对办公区物业及餐饮实行全面管理。</w:t>
            </w:r>
          </w:p>
        </w:tc>
      </w:tr>
      <w:tr w14:paraId="54EF9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7F04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9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  <w:t>保洁人员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9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  <w:t>2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3AE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女性为主，年龄在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具有一年以上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，责任心强，身体健康，吃苦耐劳。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1773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  <w:lang w:val="en-US" w:eastAsia="zh-CN"/>
              </w:rPr>
              <w:t>负责服务区域的卫生清洁包括：通道、大厅、卫生间、外围、车库、电梯等。</w:t>
            </w:r>
          </w:p>
        </w:tc>
      </w:tr>
      <w:tr w14:paraId="73736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2937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E6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  <w:t>安保人员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19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  <w:t>2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2C1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男性，年龄50周岁以下，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具有一年以上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，责任心强，身体健康，能吃苦耐劳。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263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门岗：负责办公区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  <w:lang w:val="en-US" w:eastAsia="zh-CN"/>
              </w:rPr>
              <w:t>门岗、停车场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  <w:lang w:val="en-US" w:eastAsia="zh-CN"/>
              </w:rPr>
              <w:t>办公区内的秩序维护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，人员、物品的进出及车辆的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。巡逻岗：主要负责所辖区域的日常巡检工作。</w:t>
            </w:r>
          </w:p>
        </w:tc>
      </w:tr>
      <w:tr w14:paraId="45A6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83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08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  <w:t>工程维修人员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7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  <w:t>1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EA6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男性，年龄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周岁以下，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具有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年以上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，熟悉电工操作的各项规程，责任心强，吃苦耐劳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身体健康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。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0D3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负责高低压设备日常运行，负责空调及供暖设施设备日常运行，负责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  <w:lang w:val="en-US" w:eastAsia="zh-CN"/>
              </w:rPr>
              <w:t>给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排水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日常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  <w:lang w:val="en-US" w:eastAsia="zh-CN"/>
              </w:rPr>
              <w:t>管理，办公区共用设施设备的日常管理、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  <w:t>维修。</w:t>
            </w:r>
          </w:p>
        </w:tc>
      </w:tr>
      <w:tr w14:paraId="7047F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CB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6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B1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供应商中标后上岗前需提供所有人员的健康证、身份证（核验年龄）。</w:t>
            </w:r>
          </w:p>
        </w:tc>
      </w:tr>
    </w:tbl>
    <w:p w14:paraId="09997C3F">
      <w:pPr>
        <w:jc w:val="left"/>
        <w:rPr>
          <w:color w:val="auto"/>
        </w:rPr>
      </w:pPr>
    </w:p>
    <w:bookmarkEnd w:id="0"/>
    <w:sectPr>
      <w:footerReference r:id="rId3" w:type="default"/>
      <w:pgSz w:w="11906" w:h="16838"/>
      <w:pgMar w:top="1134" w:right="1800" w:bottom="113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5295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85B7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F85B7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YzNjNWQ3YWZlMWJhY2I0MGM1NDVmZDNiZWU2MjEifQ=="/>
  </w:docVars>
  <w:rsids>
    <w:rsidRoot w:val="1DE85B2E"/>
    <w:rsid w:val="00632DD8"/>
    <w:rsid w:val="00EE1C97"/>
    <w:rsid w:val="04D85410"/>
    <w:rsid w:val="05886E41"/>
    <w:rsid w:val="07690DCB"/>
    <w:rsid w:val="0A5B3CD2"/>
    <w:rsid w:val="0C736031"/>
    <w:rsid w:val="0DDC7AB4"/>
    <w:rsid w:val="0EA21BDD"/>
    <w:rsid w:val="0EE05CDF"/>
    <w:rsid w:val="122C3D05"/>
    <w:rsid w:val="14C00F96"/>
    <w:rsid w:val="16290BDD"/>
    <w:rsid w:val="16C5620B"/>
    <w:rsid w:val="17781D54"/>
    <w:rsid w:val="19A90592"/>
    <w:rsid w:val="1DE85B2E"/>
    <w:rsid w:val="1F681B31"/>
    <w:rsid w:val="217F2DFF"/>
    <w:rsid w:val="2268661C"/>
    <w:rsid w:val="228F08F2"/>
    <w:rsid w:val="283D093C"/>
    <w:rsid w:val="306628A4"/>
    <w:rsid w:val="31666628"/>
    <w:rsid w:val="34305B67"/>
    <w:rsid w:val="35240B29"/>
    <w:rsid w:val="35AD6236"/>
    <w:rsid w:val="37AB7DF6"/>
    <w:rsid w:val="389C4947"/>
    <w:rsid w:val="39C16FEB"/>
    <w:rsid w:val="3B45726B"/>
    <w:rsid w:val="3ED92FE5"/>
    <w:rsid w:val="4093153B"/>
    <w:rsid w:val="40B416B7"/>
    <w:rsid w:val="410F0782"/>
    <w:rsid w:val="425A2A1C"/>
    <w:rsid w:val="4BF41002"/>
    <w:rsid w:val="52AF1689"/>
    <w:rsid w:val="5411123E"/>
    <w:rsid w:val="54387428"/>
    <w:rsid w:val="54421E1E"/>
    <w:rsid w:val="591C1E4F"/>
    <w:rsid w:val="5A880434"/>
    <w:rsid w:val="5AE979C9"/>
    <w:rsid w:val="5B917B3C"/>
    <w:rsid w:val="5F863EF2"/>
    <w:rsid w:val="628C0609"/>
    <w:rsid w:val="628F32BF"/>
    <w:rsid w:val="63847AD9"/>
    <w:rsid w:val="6511318B"/>
    <w:rsid w:val="67146F0B"/>
    <w:rsid w:val="67381478"/>
    <w:rsid w:val="69F22593"/>
    <w:rsid w:val="6C1017D6"/>
    <w:rsid w:val="6D1F063B"/>
    <w:rsid w:val="6FA20E3C"/>
    <w:rsid w:val="72912870"/>
    <w:rsid w:val="756C23A4"/>
    <w:rsid w:val="7698381B"/>
    <w:rsid w:val="7B170503"/>
    <w:rsid w:val="7BC74A1F"/>
    <w:rsid w:val="7C09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3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Style 1"/>
    <w:basedOn w:val="1"/>
    <w:autoRedefine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sz w:val="22"/>
      <w:szCs w:val="22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21"/>
    <w:basedOn w:val="8"/>
    <w:autoRedefine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10667</Words>
  <Characters>10979</Characters>
  <Lines>0</Lines>
  <Paragraphs>0</Paragraphs>
  <TotalTime>4</TotalTime>
  <ScaleCrop>false</ScaleCrop>
  <LinksUpToDate>false</LinksUpToDate>
  <CharactersWithSpaces>11283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2024-08-13T04:02:00Z</dcterms:created>
  <dc:creator>user</dc:creator>
  <cp:lastModifiedBy>可欣</cp:lastModifiedBy>
  <cp:lastPrinted>2024-08-17T07:48:00Z</cp:lastPrinted>
  <dcterms:modified xsi:type="dcterms:W3CDTF">2024-09-02T05:47:15Z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38AF3B5981CC4C92A155A3B677D80075_13</vt:lpwstr>
  </property>
</Properties>
</file>