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F5E" w:rsidRPr="00FB5F5E" w:rsidRDefault="00FB5F5E" w:rsidP="00FB5F5E">
      <w:pPr>
        <w:widowControl/>
        <w:spacing w:line="435" w:lineRule="atLeast"/>
        <w:jc w:val="center"/>
        <w:rPr>
          <w:rFonts w:ascii="宋体" w:eastAsia="宋体" w:hAnsi="宋体" w:cs="宋体"/>
          <w:b/>
          <w:bCs/>
          <w:kern w:val="0"/>
          <w:sz w:val="33"/>
          <w:szCs w:val="33"/>
        </w:rPr>
      </w:pPr>
      <w:r w:rsidRPr="00FB5F5E">
        <w:rPr>
          <w:rFonts w:ascii="宋体" w:eastAsia="宋体" w:hAnsi="宋体" w:cs="宋体"/>
          <w:b/>
          <w:bCs/>
          <w:kern w:val="0"/>
          <w:sz w:val="33"/>
        </w:rPr>
        <w:t>榆阳区农村供水安全中心榆阳区农村供水工程勘察设计费(N1</w:t>
      </w:r>
      <w:proofErr w:type="gramStart"/>
      <w:r w:rsidRPr="00FB5F5E">
        <w:rPr>
          <w:rFonts w:ascii="宋体" w:eastAsia="宋体" w:hAnsi="宋体" w:cs="宋体"/>
          <w:b/>
          <w:bCs/>
          <w:kern w:val="0"/>
          <w:sz w:val="33"/>
        </w:rPr>
        <w:t>三</w:t>
      </w:r>
      <w:proofErr w:type="gramEnd"/>
      <w:r w:rsidRPr="00FB5F5E">
        <w:rPr>
          <w:rFonts w:ascii="宋体" w:eastAsia="宋体" w:hAnsi="宋体" w:cs="宋体"/>
          <w:b/>
          <w:bCs/>
          <w:kern w:val="0"/>
          <w:sz w:val="33"/>
        </w:rPr>
        <w:t>次)招标公告</w:t>
      </w:r>
    </w:p>
    <w:p w:rsidR="00FB5F5E" w:rsidRPr="00FB5F5E" w:rsidRDefault="00FB5F5E" w:rsidP="00FB5F5E">
      <w:pPr>
        <w:widowControl/>
        <w:shd w:val="clear" w:color="auto" w:fill="FFFFFF"/>
        <w:wordWrap w:val="0"/>
        <w:spacing w:line="480" w:lineRule="auto"/>
        <w:jc w:val="left"/>
        <w:outlineLvl w:val="5"/>
        <w:rPr>
          <w:rFonts w:ascii="微软雅黑" w:eastAsia="微软雅黑" w:hAnsi="微软雅黑" w:cs="宋体"/>
          <w:color w:val="333333"/>
          <w:kern w:val="0"/>
          <w:sz w:val="19"/>
          <w:szCs w:val="19"/>
        </w:rPr>
      </w:pPr>
      <w:r w:rsidRPr="00FB5F5E">
        <w:rPr>
          <w:rFonts w:ascii="微软雅黑" w:eastAsia="微软雅黑" w:hAnsi="微软雅黑" w:cs="宋体" w:hint="eastAsia"/>
          <w:b/>
          <w:bCs/>
          <w:color w:val="333333"/>
          <w:kern w:val="0"/>
          <w:sz w:val="19"/>
        </w:rPr>
        <w:t>项目概况</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榆阳区农村供水工程勘察设计费(三次)招标项目的潜在投标人应在</w:t>
      </w:r>
      <w:r w:rsidRPr="00FB5F5E">
        <w:rPr>
          <w:rFonts w:ascii="微软雅黑" w:eastAsia="微软雅黑" w:hAnsi="微软雅黑" w:cs="宋体" w:hint="eastAsia"/>
          <w:color w:val="333333"/>
          <w:kern w:val="0"/>
          <w:sz w:val="19"/>
        </w:rPr>
        <w:t>CA锁自行下载</w:t>
      </w:r>
      <w:r w:rsidRPr="00FB5F5E">
        <w:rPr>
          <w:rFonts w:ascii="微软雅黑" w:eastAsia="微软雅黑" w:hAnsi="微软雅黑" w:cs="宋体" w:hint="eastAsia"/>
          <w:color w:val="333333"/>
          <w:kern w:val="0"/>
          <w:sz w:val="19"/>
          <w:szCs w:val="19"/>
        </w:rPr>
        <w:t>获取招标文件，并于</w:t>
      </w:r>
      <w:r w:rsidRPr="00FB5F5E">
        <w:rPr>
          <w:rFonts w:ascii="微软雅黑" w:eastAsia="微软雅黑" w:hAnsi="微软雅黑" w:cs="宋体" w:hint="eastAsia"/>
          <w:color w:val="333333"/>
          <w:kern w:val="0"/>
          <w:sz w:val="19"/>
        </w:rPr>
        <w:t> 2025年01月21日 09时30分 </w:t>
      </w:r>
      <w:r w:rsidRPr="00FB5F5E">
        <w:rPr>
          <w:rFonts w:ascii="微软雅黑" w:eastAsia="微软雅黑" w:hAnsi="微软雅黑" w:cs="宋体" w:hint="eastAsia"/>
          <w:color w:val="333333"/>
          <w:kern w:val="0"/>
          <w:sz w:val="19"/>
          <w:szCs w:val="19"/>
        </w:rPr>
        <w:t>（北京时间）前递交投标文件。</w:t>
      </w:r>
    </w:p>
    <w:p w:rsidR="00FB5F5E" w:rsidRPr="00FB5F5E" w:rsidRDefault="00FB5F5E" w:rsidP="00FB5F5E">
      <w:pPr>
        <w:widowControl/>
        <w:shd w:val="clear" w:color="auto" w:fill="FFFFFF"/>
        <w:wordWrap w:val="0"/>
        <w:spacing w:line="679" w:lineRule="atLeast"/>
        <w:jc w:val="left"/>
        <w:outlineLvl w:val="3"/>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b/>
          <w:bCs/>
          <w:color w:val="333333"/>
          <w:kern w:val="0"/>
          <w:sz w:val="19"/>
        </w:rPr>
        <w:t>一、项目基本情况</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项目编号：YYZFCG（2024）78号.1B2</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项目名称：榆阳区农村供水工程勘察设计费(三次)</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采购方式：公开招标</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预算金额：1.00元</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采购需求：</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合同包1(N1):</w:t>
      </w:r>
    </w:p>
    <w:p w:rsidR="00FB5F5E" w:rsidRPr="00FB5F5E" w:rsidRDefault="00FB5F5E" w:rsidP="00FB5F5E">
      <w:pPr>
        <w:widowControl/>
        <w:shd w:val="clear" w:color="auto" w:fill="FFFFFF"/>
        <w:wordWrap w:val="0"/>
        <w:spacing w:line="435" w:lineRule="atLeast"/>
        <w:ind w:firstLine="571"/>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合同</w:t>
      </w:r>
      <w:proofErr w:type="gramStart"/>
      <w:r w:rsidRPr="00FB5F5E">
        <w:rPr>
          <w:rFonts w:ascii="微软雅黑" w:eastAsia="微软雅黑" w:hAnsi="微软雅黑" w:cs="宋体" w:hint="eastAsia"/>
          <w:color w:val="333333"/>
          <w:kern w:val="0"/>
          <w:sz w:val="19"/>
          <w:szCs w:val="19"/>
        </w:rPr>
        <w:t>包预算</w:t>
      </w:r>
      <w:proofErr w:type="gramEnd"/>
      <w:r w:rsidRPr="00FB5F5E">
        <w:rPr>
          <w:rFonts w:ascii="微软雅黑" w:eastAsia="微软雅黑" w:hAnsi="微软雅黑" w:cs="宋体" w:hint="eastAsia"/>
          <w:color w:val="333333"/>
          <w:kern w:val="0"/>
          <w:sz w:val="19"/>
          <w:szCs w:val="19"/>
        </w:rPr>
        <w:t>金额：</w:t>
      </w:r>
      <w:r w:rsidRPr="00FB5F5E">
        <w:rPr>
          <w:rFonts w:ascii="微软雅黑" w:eastAsia="微软雅黑" w:hAnsi="微软雅黑" w:cs="宋体" w:hint="eastAsia"/>
          <w:color w:val="333333"/>
          <w:kern w:val="0"/>
          <w:sz w:val="19"/>
        </w:rPr>
        <w:t>1.00元</w:t>
      </w:r>
    </w:p>
    <w:p w:rsidR="00FB5F5E" w:rsidRPr="00FB5F5E" w:rsidRDefault="00FB5F5E" w:rsidP="00FB5F5E">
      <w:pPr>
        <w:widowControl/>
        <w:shd w:val="clear" w:color="auto" w:fill="FFFFFF"/>
        <w:wordWrap w:val="0"/>
        <w:spacing w:line="435" w:lineRule="atLeast"/>
        <w:ind w:firstLine="571"/>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合同</w:t>
      </w:r>
      <w:proofErr w:type="gramStart"/>
      <w:r w:rsidRPr="00FB5F5E">
        <w:rPr>
          <w:rFonts w:ascii="微软雅黑" w:eastAsia="微软雅黑" w:hAnsi="微软雅黑" w:cs="宋体" w:hint="eastAsia"/>
          <w:color w:val="333333"/>
          <w:kern w:val="0"/>
          <w:sz w:val="19"/>
          <w:szCs w:val="19"/>
        </w:rPr>
        <w:t>包最高</w:t>
      </w:r>
      <w:proofErr w:type="gramEnd"/>
      <w:r w:rsidRPr="00FB5F5E">
        <w:rPr>
          <w:rFonts w:ascii="微软雅黑" w:eastAsia="微软雅黑" w:hAnsi="微软雅黑" w:cs="宋体" w:hint="eastAsia"/>
          <w:color w:val="333333"/>
          <w:kern w:val="0"/>
          <w:sz w:val="19"/>
          <w:szCs w:val="19"/>
        </w:rPr>
        <w:t>限价：</w:t>
      </w:r>
      <w:r w:rsidRPr="00FB5F5E">
        <w:rPr>
          <w:rFonts w:ascii="微软雅黑" w:eastAsia="微软雅黑" w:hAnsi="微软雅黑" w:cs="宋体" w:hint="eastAsia"/>
          <w:color w:val="333333"/>
          <w:kern w:val="0"/>
          <w:sz w:val="19"/>
        </w:rPr>
        <w:t>0.70元</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666"/>
        <w:gridCol w:w="1795"/>
        <w:gridCol w:w="1795"/>
        <w:gridCol w:w="887"/>
        <w:gridCol w:w="1401"/>
        <w:gridCol w:w="990"/>
        <w:gridCol w:w="990"/>
      </w:tblGrid>
      <w:tr w:rsidR="00FB5F5E" w:rsidRPr="00FB5F5E" w:rsidTr="00FB5F5E">
        <w:trPr>
          <w:trHeight w:val="728"/>
          <w:tblHeader/>
        </w:trPr>
        <w:tc>
          <w:tcPr>
            <w:tcW w:w="1087"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b/>
                <w:bCs/>
                <w:kern w:val="0"/>
                <w:sz w:val="19"/>
                <w:szCs w:val="19"/>
              </w:rPr>
            </w:pPr>
            <w:r w:rsidRPr="00FB5F5E">
              <w:rPr>
                <w:rFonts w:ascii="宋体" w:eastAsia="宋体" w:hAnsi="宋体" w:cs="宋体"/>
                <w:b/>
                <w:bCs/>
                <w:kern w:val="0"/>
                <w:sz w:val="19"/>
                <w:szCs w:val="19"/>
              </w:rPr>
              <w:t>品目号</w:t>
            </w:r>
          </w:p>
        </w:tc>
        <w:tc>
          <w:tcPr>
            <w:tcW w:w="4075"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b/>
                <w:bCs/>
                <w:kern w:val="0"/>
                <w:sz w:val="19"/>
                <w:szCs w:val="19"/>
              </w:rPr>
            </w:pPr>
            <w:r w:rsidRPr="00FB5F5E">
              <w:rPr>
                <w:rFonts w:ascii="宋体" w:eastAsia="宋体" w:hAnsi="宋体" w:cs="宋体"/>
                <w:b/>
                <w:bCs/>
                <w:kern w:val="0"/>
                <w:sz w:val="19"/>
                <w:szCs w:val="19"/>
              </w:rPr>
              <w:t>品目名称</w:t>
            </w:r>
          </w:p>
        </w:tc>
        <w:tc>
          <w:tcPr>
            <w:tcW w:w="4075"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b/>
                <w:bCs/>
                <w:kern w:val="0"/>
                <w:sz w:val="19"/>
                <w:szCs w:val="19"/>
              </w:rPr>
            </w:pPr>
            <w:r w:rsidRPr="00FB5F5E">
              <w:rPr>
                <w:rFonts w:ascii="宋体" w:eastAsia="宋体" w:hAnsi="宋体" w:cs="宋体"/>
                <w:b/>
                <w:bCs/>
                <w:kern w:val="0"/>
                <w:sz w:val="19"/>
                <w:szCs w:val="19"/>
              </w:rPr>
              <w:t>采购标的</w:t>
            </w:r>
          </w:p>
        </w:tc>
        <w:tc>
          <w:tcPr>
            <w:tcW w:w="1358"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b/>
                <w:bCs/>
                <w:kern w:val="0"/>
                <w:sz w:val="19"/>
                <w:szCs w:val="19"/>
              </w:rPr>
            </w:pPr>
            <w:r w:rsidRPr="00FB5F5E">
              <w:rPr>
                <w:rFonts w:ascii="宋体" w:eastAsia="宋体" w:hAnsi="宋体" w:cs="宋体"/>
                <w:b/>
                <w:bCs/>
                <w:kern w:val="0"/>
                <w:sz w:val="19"/>
                <w:szCs w:val="19"/>
              </w:rPr>
              <w:t>数量（单位）</w:t>
            </w:r>
          </w:p>
        </w:tc>
        <w:tc>
          <w:tcPr>
            <w:tcW w:w="2717"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b/>
                <w:bCs/>
                <w:kern w:val="0"/>
                <w:sz w:val="19"/>
                <w:szCs w:val="19"/>
              </w:rPr>
            </w:pPr>
            <w:r w:rsidRPr="00FB5F5E">
              <w:rPr>
                <w:rFonts w:ascii="宋体" w:eastAsia="宋体" w:hAnsi="宋体" w:cs="宋体"/>
                <w:b/>
                <w:bCs/>
                <w:kern w:val="0"/>
                <w:sz w:val="19"/>
                <w:szCs w:val="19"/>
              </w:rPr>
              <w:t>技术规格、参数及要求</w:t>
            </w:r>
          </w:p>
        </w:tc>
        <w:tc>
          <w:tcPr>
            <w:tcW w:w="1630"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b/>
                <w:bCs/>
                <w:kern w:val="0"/>
                <w:sz w:val="19"/>
                <w:szCs w:val="19"/>
              </w:rPr>
            </w:pPr>
            <w:r w:rsidRPr="00FB5F5E">
              <w:rPr>
                <w:rFonts w:ascii="宋体" w:eastAsia="宋体" w:hAnsi="宋体" w:cs="宋体"/>
                <w:b/>
                <w:bCs/>
                <w:kern w:val="0"/>
                <w:sz w:val="19"/>
                <w:szCs w:val="19"/>
              </w:rPr>
              <w:t>品目预算(元)</w:t>
            </w:r>
          </w:p>
        </w:tc>
        <w:tc>
          <w:tcPr>
            <w:tcW w:w="1630" w:type="dxa"/>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b/>
                <w:bCs/>
                <w:kern w:val="0"/>
                <w:sz w:val="19"/>
                <w:szCs w:val="19"/>
              </w:rPr>
            </w:pPr>
            <w:r w:rsidRPr="00FB5F5E">
              <w:rPr>
                <w:rFonts w:ascii="宋体" w:eastAsia="宋体" w:hAnsi="宋体" w:cs="宋体"/>
                <w:b/>
                <w:bCs/>
                <w:kern w:val="0"/>
                <w:sz w:val="19"/>
                <w:szCs w:val="19"/>
              </w:rPr>
              <w:t>最高限价(元)</w:t>
            </w:r>
          </w:p>
        </w:tc>
      </w:tr>
      <w:tr w:rsidR="00FB5F5E" w:rsidRPr="00FB5F5E" w:rsidTr="00FB5F5E">
        <w:trPr>
          <w:trHeight w:val="435"/>
        </w:trPr>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kern w:val="0"/>
                <w:sz w:val="19"/>
                <w:szCs w:val="19"/>
              </w:rPr>
            </w:pPr>
            <w:r w:rsidRPr="00FB5F5E">
              <w:rPr>
                <w:rFonts w:ascii="宋体" w:eastAsia="宋体" w:hAnsi="宋体" w:cs="宋体"/>
                <w:kern w:val="0"/>
                <w:sz w:val="19"/>
                <w:szCs w:val="19"/>
              </w:rPr>
              <w:t>1-1</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kern w:val="0"/>
                <w:sz w:val="19"/>
                <w:szCs w:val="19"/>
              </w:rPr>
            </w:pPr>
            <w:r w:rsidRPr="00FB5F5E">
              <w:rPr>
                <w:rFonts w:ascii="宋体" w:eastAsia="宋体" w:hAnsi="宋体" w:cs="宋体"/>
                <w:kern w:val="0"/>
                <w:sz w:val="19"/>
                <w:szCs w:val="19"/>
              </w:rPr>
              <w:t>工程设计服务</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kern w:val="0"/>
                <w:sz w:val="19"/>
                <w:szCs w:val="19"/>
              </w:rPr>
            </w:pPr>
            <w:r w:rsidRPr="00FB5F5E">
              <w:rPr>
                <w:rFonts w:ascii="宋体" w:eastAsia="宋体" w:hAnsi="宋体" w:cs="宋体"/>
                <w:kern w:val="0"/>
                <w:sz w:val="19"/>
                <w:szCs w:val="19"/>
              </w:rPr>
              <w:t>榆阳区农村供水工程勘察设计费N1标段</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kern w:val="0"/>
                <w:sz w:val="19"/>
                <w:szCs w:val="19"/>
              </w:rPr>
            </w:pPr>
            <w:r w:rsidRPr="00FB5F5E">
              <w:rPr>
                <w:rFonts w:ascii="宋体" w:eastAsia="宋体" w:hAnsi="宋体" w:cs="宋体"/>
                <w:kern w:val="0"/>
                <w:sz w:val="19"/>
                <w:szCs w:val="19"/>
              </w:rPr>
              <w:t>1(项)</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wordWrap w:val="0"/>
              <w:spacing w:line="326" w:lineRule="atLeast"/>
              <w:jc w:val="center"/>
              <w:rPr>
                <w:rFonts w:ascii="宋体" w:eastAsia="宋体" w:hAnsi="宋体" w:cs="宋体"/>
                <w:kern w:val="0"/>
                <w:sz w:val="19"/>
                <w:szCs w:val="19"/>
              </w:rPr>
            </w:pPr>
            <w:r w:rsidRPr="00FB5F5E">
              <w:rPr>
                <w:rFonts w:ascii="宋体" w:eastAsia="宋体" w:hAnsi="宋体" w:cs="宋体"/>
                <w:kern w:val="0"/>
                <w:sz w:val="19"/>
                <w:szCs w:val="19"/>
              </w:rPr>
              <w:t>详见采购文件</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spacing w:line="326" w:lineRule="atLeast"/>
              <w:jc w:val="right"/>
              <w:rPr>
                <w:rFonts w:ascii="宋体" w:eastAsia="宋体" w:hAnsi="宋体" w:cs="宋体"/>
                <w:kern w:val="0"/>
                <w:sz w:val="19"/>
                <w:szCs w:val="19"/>
              </w:rPr>
            </w:pPr>
            <w:r w:rsidRPr="00FB5F5E">
              <w:rPr>
                <w:rFonts w:ascii="宋体" w:eastAsia="宋体" w:hAnsi="宋体" w:cs="宋体"/>
                <w:kern w:val="0"/>
                <w:sz w:val="19"/>
                <w:szCs w:val="19"/>
              </w:rPr>
              <w:t>1.00</w:t>
            </w:r>
          </w:p>
        </w:tc>
        <w:tc>
          <w:tcPr>
            <w:tcW w:w="0" w:type="auto"/>
            <w:tcBorders>
              <w:top w:val="single" w:sz="6" w:space="0" w:color="333333"/>
              <w:left w:val="single" w:sz="6" w:space="0" w:color="333333"/>
              <w:bottom w:val="single" w:sz="6" w:space="0" w:color="333333"/>
              <w:right w:val="single" w:sz="6" w:space="0" w:color="333333"/>
            </w:tcBorders>
            <w:tcMar>
              <w:top w:w="68" w:type="dxa"/>
              <w:left w:w="109" w:type="dxa"/>
              <w:bottom w:w="68" w:type="dxa"/>
              <w:right w:w="109" w:type="dxa"/>
            </w:tcMar>
            <w:vAlign w:val="center"/>
            <w:hideMark/>
          </w:tcPr>
          <w:p w:rsidR="00FB5F5E" w:rsidRPr="00FB5F5E" w:rsidRDefault="00FB5F5E" w:rsidP="00FB5F5E">
            <w:pPr>
              <w:widowControl/>
              <w:spacing w:line="326" w:lineRule="atLeast"/>
              <w:jc w:val="right"/>
              <w:rPr>
                <w:rFonts w:ascii="宋体" w:eastAsia="宋体" w:hAnsi="宋体" w:cs="宋体"/>
                <w:kern w:val="0"/>
                <w:sz w:val="19"/>
                <w:szCs w:val="19"/>
              </w:rPr>
            </w:pPr>
            <w:r w:rsidRPr="00FB5F5E">
              <w:rPr>
                <w:rFonts w:ascii="宋体" w:eastAsia="宋体" w:hAnsi="宋体" w:cs="宋体"/>
                <w:kern w:val="0"/>
                <w:sz w:val="19"/>
                <w:szCs w:val="19"/>
              </w:rPr>
              <w:t>0.70</w:t>
            </w:r>
          </w:p>
        </w:tc>
      </w:tr>
    </w:tbl>
    <w:p w:rsidR="00FB5F5E" w:rsidRPr="00FB5F5E" w:rsidRDefault="00FB5F5E" w:rsidP="00FB5F5E">
      <w:pPr>
        <w:widowControl/>
        <w:shd w:val="clear" w:color="auto" w:fill="FFFFFF"/>
        <w:wordWrap w:val="0"/>
        <w:spacing w:line="435" w:lineRule="atLeast"/>
        <w:ind w:firstLine="571"/>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本合同包</w:t>
      </w:r>
      <w:r w:rsidRPr="00FB5F5E">
        <w:rPr>
          <w:rFonts w:ascii="微软雅黑" w:eastAsia="微软雅黑" w:hAnsi="微软雅黑" w:cs="宋体" w:hint="eastAsia"/>
          <w:color w:val="333333"/>
          <w:kern w:val="0"/>
          <w:sz w:val="19"/>
        </w:rPr>
        <w:t>不接受</w:t>
      </w:r>
      <w:r w:rsidRPr="00FB5F5E">
        <w:rPr>
          <w:rFonts w:ascii="微软雅黑" w:eastAsia="微软雅黑" w:hAnsi="微软雅黑" w:cs="宋体" w:hint="eastAsia"/>
          <w:color w:val="333333"/>
          <w:kern w:val="0"/>
          <w:sz w:val="19"/>
          <w:szCs w:val="19"/>
        </w:rPr>
        <w:t>联合体投标</w:t>
      </w:r>
    </w:p>
    <w:p w:rsidR="00FB5F5E" w:rsidRPr="00FB5F5E" w:rsidRDefault="00FB5F5E" w:rsidP="00FB5F5E">
      <w:pPr>
        <w:widowControl/>
        <w:shd w:val="clear" w:color="auto" w:fill="FFFFFF"/>
        <w:wordWrap w:val="0"/>
        <w:spacing w:line="435" w:lineRule="atLeast"/>
        <w:ind w:firstLine="571"/>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合同履行期限：</w:t>
      </w:r>
      <w:r w:rsidRPr="00FB5F5E">
        <w:rPr>
          <w:rFonts w:ascii="微软雅黑" w:eastAsia="微软雅黑" w:hAnsi="微软雅黑" w:cs="宋体" w:hint="eastAsia"/>
          <w:color w:val="333333"/>
          <w:kern w:val="0"/>
          <w:sz w:val="19"/>
        </w:rPr>
        <w:t>工程项目设计的期限自合同签订至工程竣工验收。</w:t>
      </w:r>
    </w:p>
    <w:p w:rsidR="00FB5F5E" w:rsidRPr="00FB5F5E" w:rsidRDefault="00FB5F5E" w:rsidP="00FB5F5E">
      <w:pPr>
        <w:widowControl/>
        <w:shd w:val="clear" w:color="auto" w:fill="FFFFFF"/>
        <w:wordWrap w:val="0"/>
        <w:spacing w:line="679" w:lineRule="atLeast"/>
        <w:jc w:val="left"/>
        <w:outlineLvl w:val="3"/>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b/>
          <w:bCs/>
          <w:color w:val="333333"/>
          <w:kern w:val="0"/>
          <w:sz w:val="19"/>
        </w:rPr>
        <w:t>二、申请人的资格要求：</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1.满足《中华人民共和国政府采购法》第二十二条规定;</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2.落实政府采购政策需满足的资格要求：</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lastRenderedPageBreak/>
        <w:t>合同包1(N1)落实政府采购政策需满足的资格要求如下:</w:t>
      </w:r>
    </w:p>
    <w:p w:rsidR="00FB5F5E" w:rsidRPr="00FB5F5E" w:rsidRDefault="00FB5F5E" w:rsidP="00FB5F5E">
      <w:pPr>
        <w:widowControl/>
        <w:shd w:val="clear" w:color="auto" w:fill="FFFFFF"/>
        <w:wordWrap w:val="0"/>
        <w:spacing w:line="435" w:lineRule="atLeast"/>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1.《政府采购促进中小企业发展管理办法》（财库[2020]46号）；2.《财政部 司法部关于政府采购支持监狱企业发展有关问题的通知》（财库[2014]68号）；3.《关于促进残疾人就业政府采购政策的通知》（财库[2017]141号）；4.《国务院办公厅关于建立政府强制采购节能产品制度的通知》（国办发[2007]51号）；5.《节能产品政府采购实施意见》（财库[2004]185号）；6.《环境标志产品政府采购实施的意见》（财库[2006]90号）。</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3.本项目的特定资格要求：</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合同包1(N1)特定资格要求如下:</w:t>
      </w:r>
    </w:p>
    <w:p w:rsidR="00FB5F5E" w:rsidRPr="00FB5F5E" w:rsidRDefault="00FB5F5E" w:rsidP="00FB5F5E">
      <w:pPr>
        <w:widowControl/>
        <w:shd w:val="clear" w:color="auto" w:fill="FFFFFF"/>
        <w:wordWrap w:val="0"/>
        <w:spacing w:line="435" w:lineRule="atLeast"/>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1. 供应商为响应招标并参加投标的合法注册的企业法人、事业法人或其他组织。企业法人应提供合法有效的标识有统一社会信用代码的营业执照副本；事业法人应提供事业单位法人证书；其他组织应提供国家规定合法登记证明文件。</w:t>
      </w:r>
      <w:r w:rsidRPr="00FB5F5E">
        <w:rPr>
          <w:rFonts w:ascii="微软雅黑" w:eastAsia="微软雅黑" w:hAnsi="微软雅黑" w:cs="宋体" w:hint="eastAsia"/>
          <w:color w:val="333333"/>
          <w:kern w:val="0"/>
          <w:sz w:val="19"/>
          <w:szCs w:val="19"/>
        </w:rPr>
        <w:br/>
        <w:t>2. 供应商应授权合法的人员参加投标全过程，其中法定代表人/负责人直接投标，须提交法定代表人/负责人身份证明书和身份证。法定代表人/负责人授权代表参加投标的，须出具法定代表人/负责人授权书及授权代表身份证和在本单位的社会保障资金缴纳证明。</w:t>
      </w:r>
      <w:r w:rsidRPr="00FB5F5E">
        <w:rPr>
          <w:rFonts w:ascii="微软雅黑" w:eastAsia="微软雅黑" w:hAnsi="微软雅黑" w:cs="宋体" w:hint="eastAsia"/>
          <w:color w:val="333333"/>
          <w:kern w:val="0"/>
          <w:sz w:val="19"/>
          <w:szCs w:val="19"/>
        </w:rPr>
        <w:br/>
        <w:t>3.财务状况报告：供应商提供近一年经审计的财务报告（至少包括审计报告、资产负债表和利润表；成立时间至提交投标文件截止时间不足一年的可提供成立后任意时段的资产负债表，或其开标前三个月内基本存款账户开户银行出具的资信证明，或财政部门认可的政府采购专业担保机构出具的投标担保函）。</w:t>
      </w:r>
      <w:r w:rsidRPr="00FB5F5E">
        <w:rPr>
          <w:rFonts w:ascii="微软雅黑" w:eastAsia="微软雅黑" w:hAnsi="微软雅黑" w:cs="宋体" w:hint="eastAsia"/>
          <w:color w:val="333333"/>
          <w:kern w:val="0"/>
          <w:sz w:val="19"/>
          <w:szCs w:val="19"/>
        </w:rPr>
        <w:br/>
        <w:t>4.社会保障资金缴纳证明：供应商提供上一年度至开标前已缴存的至少三个月的社会保障资金</w:t>
      </w:r>
      <w:proofErr w:type="gramStart"/>
      <w:r w:rsidRPr="00FB5F5E">
        <w:rPr>
          <w:rFonts w:ascii="微软雅黑" w:eastAsia="微软雅黑" w:hAnsi="微软雅黑" w:cs="宋体" w:hint="eastAsia"/>
          <w:color w:val="333333"/>
          <w:kern w:val="0"/>
          <w:sz w:val="19"/>
          <w:szCs w:val="19"/>
        </w:rPr>
        <w:t>缴</w:t>
      </w:r>
      <w:proofErr w:type="gramEnd"/>
      <w:r w:rsidRPr="00FB5F5E">
        <w:rPr>
          <w:rFonts w:ascii="微软雅黑" w:eastAsia="微软雅黑" w:hAnsi="微软雅黑" w:cs="宋体" w:hint="eastAsia"/>
          <w:color w:val="333333"/>
          <w:kern w:val="0"/>
          <w:sz w:val="19"/>
          <w:szCs w:val="19"/>
        </w:rPr>
        <w:t>存单据或社保机构开具的社会保险参保缴费情况证明。依法不需要缴纳社会保障资金的供应商应提供相关文件证明。</w:t>
      </w:r>
      <w:r w:rsidRPr="00FB5F5E">
        <w:rPr>
          <w:rFonts w:ascii="微软雅黑" w:eastAsia="微软雅黑" w:hAnsi="微软雅黑" w:cs="宋体" w:hint="eastAsia"/>
          <w:color w:val="333333"/>
          <w:kern w:val="0"/>
          <w:sz w:val="19"/>
          <w:szCs w:val="19"/>
        </w:rPr>
        <w:br/>
        <w:t>5.税收缴纳证明：供应商提供上一年度至开标前已缴纳的至少三个月的纳税证明或完税证明，纳税证</w:t>
      </w:r>
      <w:r w:rsidRPr="00FB5F5E">
        <w:rPr>
          <w:rFonts w:ascii="微软雅黑" w:eastAsia="微软雅黑" w:hAnsi="微软雅黑" w:cs="宋体" w:hint="eastAsia"/>
          <w:color w:val="333333"/>
          <w:kern w:val="0"/>
          <w:sz w:val="19"/>
          <w:szCs w:val="19"/>
        </w:rPr>
        <w:lastRenderedPageBreak/>
        <w:t>明或完税证明上应有代收机构或税务机关的公章。依法免税的供应商应提供相关文件证明。         </w:t>
      </w:r>
      <w:r w:rsidRPr="00FB5F5E">
        <w:rPr>
          <w:rFonts w:ascii="微软雅黑" w:eastAsia="微软雅黑" w:hAnsi="微软雅黑" w:cs="宋体" w:hint="eastAsia"/>
          <w:color w:val="333333"/>
          <w:kern w:val="0"/>
          <w:sz w:val="19"/>
          <w:szCs w:val="19"/>
        </w:rPr>
        <w:br/>
        <w:t>6.供应商应具备良好的商业信誉，提供参加政府采购活动前3年内在经营活动中没有重大违法记录的书面声明；须通过“信用中国”网站（www.creditchina.gov.cn）和中国政府采购网（www.ccgp.gov.cn）查询相关主体信用记录（查询日期为从招标文件发售之日起至投标截止日前），以网页截图加盖投标人公章为准，对列入失信被执行人、重大税收违法案件当事人名单、政府采购严重违法失信行为记录名单及其他不符合《中华人民共和国政府采购法》第二十二条规定条件的将拒绝其参与政府采购活动。</w:t>
      </w:r>
      <w:r w:rsidRPr="00FB5F5E">
        <w:rPr>
          <w:rFonts w:ascii="微软雅黑" w:eastAsia="微软雅黑" w:hAnsi="微软雅黑" w:cs="宋体" w:hint="eastAsia"/>
          <w:color w:val="333333"/>
          <w:kern w:val="0"/>
          <w:sz w:val="19"/>
          <w:szCs w:val="19"/>
        </w:rPr>
        <w:br/>
        <w:t>7.供应商须具有丙级及以上水利设计专业资质。</w:t>
      </w:r>
      <w:r w:rsidRPr="00FB5F5E">
        <w:rPr>
          <w:rFonts w:ascii="微软雅黑" w:eastAsia="微软雅黑" w:hAnsi="微软雅黑" w:cs="宋体" w:hint="eastAsia"/>
          <w:color w:val="333333"/>
          <w:kern w:val="0"/>
          <w:sz w:val="19"/>
          <w:szCs w:val="19"/>
        </w:rPr>
        <w:br/>
        <w:t>8.本项目不接受联合体投标。单位负责人为同一人或者存在直接控股、管理关系的不同供应商不得参加同一合同项下的政府采购活动。</w:t>
      </w:r>
      <w:r w:rsidRPr="00FB5F5E">
        <w:rPr>
          <w:rFonts w:ascii="微软雅黑" w:eastAsia="微软雅黑" w:hAnsi="微软雅黑" w:cs="宋体" w:hint="eastAsia"/>
          <w:color w:val="333333"/>
          <w:kern w:val="0"/>
          <w:sz w:val="19"/>
          <w:szCs w:val="19"/>
        </w:rPr>
        <w:br/>
        <w:t>9.本项目全部面向小</w:t>
      </w:r>
      <w:proofErr w:type="gramStart"/>
      <w:r w:rsidRPr="00FB5F5E">
        <w:rPr>
          <w:rFonts w:ascii="微软雅黑" w:eastAsia="微软雅黑" w:hAnsi="微软雅黑" w:cs="宋体" w:hint="eastAsia"/>
          <w:color w:val="333333"/>
          <w:kern w:val="0"/>
          <w:sz w:val="19"/>
          <w:szCs w:val="19"/>
        </w:rPr>
        <w:t>微企业</w:t>
      </w:r>
      <w:proofErr w:type="gramEnd"/>
      <w:r w:rsidRPr="00FB5F5E">
        <w:rPr>
          <w:rFonts w:ascii="微软雅黑" w:eastAsia="微软雅黑" w:hAnsi="微软雅黑" w:cs="宋体" w:hint="eastAsia"/>
          <w:color w:val="333333"/>
          <w:kern w:val="0"/>
          <w:sz w:val="19"/>
          <w:szCs w:val="19"/>
        </w:rPr>
        <w:t>采购。</w:t>
      </w:r>
    </w:p>
    <w:p w:rsidR="00FB5F5E" w:rsidRPr="00FB5F5E" w:rsidRDefault="00FB5F5E" w:rsidP="00FB5F5E">
      <w:pPr>
        <w:widowControl/>
        <w:shd w:val="clear" w:color="auto" w:fill="FFFFFF"/>
        <w:wordWrap w:val="0"/>
        <w:spacing w:line="679" w:lineRule="atLeast"/>
        <w:jc w:val="left"/>
        <w:outlineLvl w:val="3"/>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b/>
          <w:bCs/>
          <w:color w:val="333333"/>
          <w:kern w:val="0"/>
          <w:sz w:val="19"/>
        </w:rPr>
        <w:t>三、获取招标文件</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时间：</w:t>
      </w:r>
      <w:r w:rsidRPr="00FB5F5E">
        <w:rPr>
          <w:rFonts w:ascii="微软雅黑" w:eastAsia="微软雅黑" w:hAnsi="微软雅黑" w:cs="宋体" w:hint="eastAsia"/>
          <w:color w:val="333333"/>
          <w:kern w:val="0"/>
          <w:sz w:val="19"/>
        </w:rPr>
        <w:t> 2024年12月31日 至 2025年01月07日 ，每天上午 08:00:00 至 12:00:00 ，下午 14:00:00 至 18:00:00 （北京时间）</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途径：</w:t>
      </w:r>
      <w:r w:rsidRPr="00FB5F5E">
        <w:rPr>
          <w:rFonts w:ascii="微软雅黑" w:eastAsia="微软雅黑" w:hAnsi="微软雅黑" w:cs="宋体" w:hint="eastAsia"/>
          <w:color w:val="333333"/>
          <w:kern w:val="0"/>
          <w:sz w:val="19"/>
        </w:rPr>
        <w:t>CA锁自行下载</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方式：</w:t>
      </w:r>
      <w:r w:rsidRPr="00FB5F5E">
        <w:rPr>
          <w:rFonts w:ascii="微软雅黑" w:eastAsia="微软雅黑" w:hAnsi="微软雅黑" w:cs="宋体" w:hint="eastAsia"/>
          <w:color w:val="333333"/>
          <w:kern w:val="0"/>
          <w:sz w:val="19"/>
        </w:rPr>
        <w:t>在线获取</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售价：</w:t>
      </w:r>
      <w:r w:rsidRPr="00FB5F5E">
        <w:rPr>
          <w:rFonts w:ascii="微软雅黑" w:eastAsia="微软雅黑" w:hAnsi="微软雅黑" w:cs="宋体" w:hint="eastAsia"/>
          <w:color w:val="333333"/>
          <w:kern w:val="0"/>
          <w:sz w:val="19"/>
        </w:rPr>
        <w:t> 0元</w:t>
      </w:r>
    </w:p>
    <w:p w:rsidR="00FB5F5E" w:rsidRPr="00FB5F5E" w:rsidRDefault="00FB5F5E" w:rsidP="00FB5F5E">
      <w:pPr>
        <w:widowControl/>
        <w:shd w:val="clear" w:color="auto" w:fill="FFFFFF"/>
        <w:wordWrap w:val="0"/>
        <w:spacing w:line="679" w:lineRule="atLeast"/>
        <w:jc w:val="left"/>
        <w:outlineLvl w:val="3"/>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b/>
          <w:bCs/>
          <w:color w:val="333333"/>
          <w:kern w:val="0"/>
          <w:sz w:val="19"/>
        </w:rPr>
        <w:t>四、提交投标文件截止时间、开标时间和地点</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时间：</w:t>
      </w:r>
      <w:r w:rsidRPr="00FB5F5E">
        <w:rPr>
          <w:rFonts w:ascii="微软雅黑" w:eastAsia="微软雅黑" w:hAnsi="微软雅黑" w:cs="宋体" w:hint="eastAsia"/>
          <w:color w:val="333333"/>
          <w:kern w:val="0"/>
          <w:sz w:val="19"/>
        </w:rPr>
        <w:t> 2025年01月21日 09时30分00秒 </w:t>
      </w:r>
      <w:r w:rsidRPr="00FB5F5E">
        <w:rPr>
          <w:rFonts w:ascii="微软雅黑" w:eastAsia="微软雅黑" w:hAnsi="微软雅黑" w:cs="宋体" w:hint="eastAsia"/>
          <w:color w:val="333333"/>
          <w:kern w:val="0"/>
          <w:sz w:val="19"/>
          <w:szCs w:val="19"/>
        </w:rPr>
        <w:t>（北京时间）</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提交投标文件地点：</w:t>
      </w:r>
      <w:r w:rsidRPr="00FB5F5E">
        <w:rPr>
          <w:rFonts w:ascii="微软雅黑" w:eastAsia="微软雅黑" w:hAnsi="微软雅黑" w:cs="宋体" w:hint="eastAsia"/>
          <w:color w:val="333333"/>
          <w:kern w:val="0"/>
          <w:sz w:val="19"/>
        </w:rPr>
        <w:t>网上递交</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开标地点：</w:t>
      </w:r>
      <w:r w:rsidRPr="00FB5F5E">
        <w:rPr>
          <w:rFonts w:ascii="微软雅黑" w:eastAsia="微软雅黑" w:hAnsi="微软雅黑" w:cs="宋体" w:hint="eastAsia"/>
          <w:color w:val="333333"/>
          <w:kern w:val="0"/>
          <w:sz w:val="19"/>
        </w:rPr>
        <w:t>榆林市公共资源交易中心10楼不见面开标4室</w:t>
      </w:r>
    </w:p>
    <w:p w:rsidR="00FB5F5E" w:rsidRPr="00FB5F5E" w:rsidRDefault="00FB5F5E" w:rsidP="00FB5F5E">
      <w:pPr>
        <w:widowControl/>
        <w:shd w:val="clear" w:color="auto" w:fill="FFFFFF"/>
        <w:wordWrap w:val="0"/>
        <w:spacing w:line="679" w:lineRule="atLeast"/>
        <w:jc w:val="left"/>
        <w:outlineLvl w:val="3"/>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b/>
          <w:bCs/>
          <w:color w:val="333333"/>
          <w:kern w:val="0"/>
          <w:sz w:val="19"/>
        </w:rPr>
        <w:t>五、公告期限</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lastRenderedPageBreak/>
        <w:t>自本公告发布之日起</w:t>
      </w:r>
      <w:r w:rsidRPr="00FB5F5E">
        <w:rPr>
          <w:rFonts w:ascii="微软雅黑" w:eastAsia="微软雅黑" w:hAnsi="微软雅黑" w:cs="宋体" w:hint="eastAsia"/>
          <w:color w:val="333333"/>
          <w:kern w:val="0"/>
          <w:sz w:val="19"/>
        </w:rPr>
        <w:t>5</w:t>
      </w:r>
      <w:r w:rsidRPr="00FB5F5E">
        <w:rPr>
          <w:rFonts w:ascii="微软雅黑" w:eastAsia="微软雅黑" w:hAnsi="微软雅黑" w:cs="宋体" w:hint="eastAsia"/>
          <w:color w:val="333333"/>
          <w:kern w:val="0"/>
          <w:sz w:val="19"/>
          <w:szCs w:val="19"/>
        </w:rPr>
        <w:t>个工作日。</w:t>
      </w:r>
    </w:p>
    <w:p w:rsidR="00FB5F5E" w:rsidRPr="00FB5F5E" w:rsidRDefault="00FB5F5E" w:rsidP="00FB5F5E">
      <w:pPr>
        <w:widowControl/>
        <w:shd w:val="clear" w:color="auto" w:fill="FFFFFF"/>
        <w:wordWrap w:val="0"/>
        <w:spacing w:line="679" w:lineRule="atLeast"/>
        <w:jc w:val="left"/>
        <w:outlineLvl w:val="3"/>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b/>
          <w:bCs/>
          <w:color w:val="333333"/>
          <w:kern w:val="0"/>
          <w:sz w:val="19"/>
        </w:rPr>
        <w:t>六、其他补充事宜</w:t>
      </w:r>
    </w:p>
    <w:p w:rsidR="00FB5F5E" w:rsidRPr="00FB5F5E" w:rsidRDefault="00FB5F5E" w:rsidP="00FB5F5E">
      <w:pPr>
        <w:widowControl/>
        <w:shd w:val="clear" w:color="auto" w:fill="FFFFFF"/>
        <w:wordWrap w:val="0"/>
        <w:spacing w:line="435" w:lineRule="atLeast"/>
        <w:ind w:firstLine="482"/>
        <w:jc w:val="left"/>
        <w:rPr>
          <w:rFonts w:ascii="微软雅黑" w:eastAsia="微软雅黑" w:hAnsi="微软雅黑" w:cs="宋体" w:hint="eastAsia"/>
          <w:kern w:val="0"/>
          <w:sz w:val="19"/>
          <w:szCs w:val="19"/>
        </w:rPr>
      </w:pPr>
      <w:r w:rsidRPr="00FB5F5E">
        <w:rPr>
          <w:rFonts w:ascii="微软雅黑" w:eastAsia="微软雅黑" w:hAnsi="微软雅黑" w:cs="Calibri" w:hint="eastAsia"/>
          <w:color w:val="333333"/>
          <w:kern w:val="0"/>
          <w:sz w:val="19"/>
          <w:szCs w:val="19"/>
          <w:shd w:val="clear" w:color="auto"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CA锁购买：榆林市榆阳区文化南路市民大厦四楼窗口，联系电话：0912-3515031。</w:t>
      </w:r>
    </w:p>
    <w:p w:rsidR="00FB5F5E" w:rsidRPr="00FB5F5E" w:rsidRDefault="00FB5F5E" w:rsidP="00FB5F5E">
      <w:pPr>
        <w:widowControl/>
        <w:shd w:val="clear" w:color="auto" w:fill="FFFFFF"/>
        <w:wordWrap w:val="0"/>
        <w:spacing w:line="435" w:lineRule="atLeast"/>
        <w:ind w:firstLine="482"/>
        <w:jc w:val="left"/>
        <w:rPr>
          <w:rFonts w:ascii="微软雅黑" w:eastAsia="微软雅黑" w:hAnsi="微软雅黑" w:cs="宋体" w:hint="eastAsia"/>
          <w:kern w:val="0"/>
          <w:sz w:val="19"/>
          <w:szCs w:val="19"/>
        </w:rPr>
      </w:pPr>
      <w:r w:rsidRPr="00FB5F5E">
        <w:rPr>
          <w:rFonts w:ascii="微软雅黑" w:eastAsia="微软雅黑" w:hAnsi="微软雅黑" w:cs="Calibri" w:hint="eastAsia"/>
          <w:color w:val="333333"/>
          <w:kern w:val="0"/>
          <w:sz w:val="19"/>
          <w:szCs w:val="19"/>
          <w:shd w:val="clear" w:color="auto" w:fill="FFFFFF"/>
        </w:rPr>
        <w:t>2、建议使用带有麦克风和摄像头的笔记本电脑。</w:t>
      </w:r>
    </w:p>
    <w:p w:rsidR="00FB5F5E" w:rsidRPr="00FB5F5E" w:rsidRDefault="00FB5F5E" w:rsidP="00FB5F5E">
      <w:pPr>
        <w:widowControl/>
        <w:shd w:val="clear" w:color="auto" w:fill="FFFFFF"/>
        <w:wordWrap w:val="0"/>
        <w:spacing w:line="435" w:lineRule="atLeast"/>
        <w:ind w:firstLine="482"/>
        <w:jc w:val="left"/>
        <w:rPr>
          <w:rFonts w:ascii="微软雅黑" w:eastAsia="微软雅黑" w:hAnsi="微软雅黑" w:cs="宋体" w:hint="eastAsia"/>
          <w:kern w:val="0"/>
          <w:sz w:val="19"/>
          <w:szCs w:val="19"/>
        </w:rPr>
      </w:pPr>
      <w:r w:rsidRPr="00FB5F5E">
        <w:rPr>
          <w:rFonts w:ascii="微软雅黑" w:eastAsia="微软雅黑" w:hAnsi="微软雅黑" w:cs="Calibri" w:hint="eastAsia"/>
          <w:color w:val="333333"/>
          <w:kern w:val="0"/>
          <w:sz w:val="19"/>
          <w:szCs w:val="19"/>
          <w:shd w:val="clear" w:color="auto" w:fill="FFFFFF"/>
        </w:rPr>
        <w:t>3、 请各投标供应</w:t>
      </w:r>
      <w:proofErr w:type="gramStart"/>
      <w:r w:rsidRPr="00FB5F5E">
        <w:rPr>
          <w:rFonts w:ascii="微软雅黑" w:eastAsia="微软雅黑" w:hAnsi="微软雅黑" w:cs="Calibri" w:hint="eastAsia"/>
          <w:color w:val="333333"/>
          <w:kern w:val="0"/>
          <w:sz w:val="19"/>
          <w:szCs w:val="19"/>
          <w:shd w:val="clear" w:color="auto" w:fill="FFFFFF"/>
        </w:rPr>
        <w:t>商按照</w:t>
      </w:r>
      <w:proofErr w:type="gramEnd"/>
      <w:r w:rsidRPr="00FB5F5E">
        <w:rPr>
          <w:rFonts w:ascii="微软雅黑" w:eastAsia="微软雅黑" w:hAnsi="微软雅黑" w:cs="Calibri" w:hint="eastAsia"/>
          <w:color w:val="333333"/>
          <w:kern w:val="0"/>
          <w:sz w:val="19"/>
          <w:szCs w:val="19"/>
          <w:shd w:val="clear" w:color="auto" w:fill="FFFFFF"/>
        </w:rPr>
        <w:t>陕西省财政厅《关于政府采购供应商注册登记有关事项的通知》要求，通过陕西省政府采购</w:t>
      </w:r>
      <w:proofErr w:type="gramStart"/>
      <w:r w:rsidRPr="00FB5F5E">
        <w:rPr>
          <w:rFonts w:ascii="微软雅黑" w:eastAsia="微软雅黑" w:hAnsi="微软雅黑" w:cs="Calibri" w:hint="eastAsia"/>
          <w:color w:val="333333"/>
          <w:kern w:val="0"/>
          <w:sz w:val="19"/>
          <w:szCs w:val="19"/>
          <w:shd w:val="clear" w:color="auto" w:fill="FFFFFF"/>
        </w:rPr>
        <w:t>网注册</w:t>
      </w:r>
      <w:proofErr w:type="gramEnd"/>
      <w:r w:rsidRPr="00FB5F5E">
        <w:rPr>
          <w:rFonts w:ascii="微软雅黑" w:eastAsia="微软雅黑" w:hAnsi="微软雅黑" w:cs="Calibri" w:hint="eastAsia"/>
          <w:color w:val="333333"/>
          <w:kern w:val="0"/>
          <w:sz w:val="19"/>
          <w:szCs w:val="19"/>
          <w:shd w:val="clear" w:color="auto" w:fill="FFFFFF"/>
        </w:rPr>
        <w:t>登记加入陕西省政府采购供应商库。</w:t>
      </w:r>
    </w:p>
    <w:p w:rsidR="00FB5F5E" w:rsidRPr="00FB5F5E" w:rsidRDefault="00FB5F5E" w:rsidP="00FB5F5E">
      <w:pPr>
        <w:widowControl/>
        <w:shd w:val="clear" w:color="auto" w:fill="FFFFFF"/>
        <w:wordWrap w:val="0"/>
        <w:spacing w:line="435" w:lineRule="atLeast"/>
        <w:ind w:firstLine="482"/>
        <w:jc w:val="left"/>
        <w:rPr>
          <w:rFonts w:ascii="微软雅黑" w:eastAsia="微软雅黑" w:hAnsi="微软雅黑" w:cs="宋体" w:hint="eastAsia"/>
          <w:kern w:val="0"/>
          <w:sz w:val="19"/>
          <w:szCs w:val="19"/>
        </w:rPr>
      </w:pPr>
      <w:r w:rsidRPr="00FB5F5E">
        <w:rPr>
          <w:rFonts w:ascii="微软雅黑" w:eastAsia="微软雅黑" w:hAnsi="微软雅黑" w:cs="Calibri" w:hint="eastAsia"/>
          <w:color w:val="0A82E5"/>
          <w:kern w:val="0"/>
          <w:sz w:val="19"/>
          <w:szCs w:val="19"/>
          <w:shd w:val="clear" w:color="auto" w:fill="FFFFFF"/>
        </w:rPr>
        <w:t>4、本项目以区级系数0.7为上限进行系数招标。</w:t>
      </w:r>
    </w:p>
    <w:p w:rsidR="00FB5F5E" w:rsidRPr="00FB5F5E" w:rsidRDefault="00FB5F5E" w:rsidP="00FB5F5E">
      <w:pPr>
        <w:widowControl/>
        <w:shd w:val="clear" w:color="auto" w:fill="FFFFFF"/>
        <w:wordWrap w:val="0"/>
        <w:spacing w:line="679" w:lineRule="atLeast"/>
        <w:jc w:val="left"/>
        <w:outlineLvl w:val="3"/>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b/>
          <w:bCs/>
          <w:color w:val="333333"/>
          <w:kern w:val="0"/>
          <w:sz w:val="19"/>
        </w:rPr>
        <w:t>七、对本次招标提出询问，请按以下方式联系。</w:t>
      </w:r>
    </w:p>
    <w:p w:rsidR="00FB5F5E" w:rsidRPr="00FB5F5E" w:rsidRDefault="00FB5F5E" w:rsidP="00FB5F5E">
      <w:pPr>
        <w:widowControl/>
        <w:shd w:val="clear" w:color="auto" w:fill="FFFFFF"/>
        <w:wordWrap w:val="0"/>
        <w:spacing w:line="480" w:lineRule="auto"/>
        <w:jc w:val="left"/>
        <w:outlineLvl w:val="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1.采购人信息</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名称：</w:t>
      </w:r>
      <w:r w:rsidRPr="00FB5F5E">
        <w:rPr>
          <w:rFonts w:ascii="微软雅黑" w:eastAsia="微软雅黑" w:hAnsi="微软雅黑" w:cs="宋体" w:hint="eastAsia"/>
          <w:color w:val="333333"/>
          <w:kern w:val="0"/>
          <w:sz w:val="19"/>
        </w:rPr>
        <w:t>榆阳区农村供水安全中心</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地址：</w:t>
      </w:r>
      <w:r w:rsidRPr="00FB5F5E">
        <w:rPr>
          <w:rFonts w:ascii="微软雅黑" w:eastAsia="微软雅黑" w:hAnsi="微软雅黑" w:cs="宋体" w:hint="eastAsia"/>
          <w:color w:val="333333"/>
          <w:kern w:val="0"/>
          <w:sz w:val="19"/>
        </w:rPr>
        <w:t>榆阳区金沙北路2号</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联系方式：</w:t>
      </w:r>
      <w:r w:rsidRPr="00FB5F5E">
        <w:rPr>
          <w:rFonts w:ascii="微软雅黑" w:eastAsia="微软雅黑" w:hAnsi="微软雅黑" w:cs="宋体" w:hint="eastAsia"/>
          <w:color w:val="333333"/>
          <w:kern w:val="0"/>
          <w:sz w:val="19"/>
        </w:rPr>
        <w:t>13571298689</w:t>
      </w:r>
    </w:p>
    <w:p w:rsidR="00FB5F5E" w:rsidRPr="00FB5F5E" w:rsidRDefault="00FB5F5E" w:rsidP="00FB5F5E">
      <w:pPr>
        <w:widowControl/>
        <w:shd w:val="clear" w:color="auto" w:fill="FFFFFF"/>
        <w:wordWrap w:val="0"/>
        <w:spacing w:line="480" w:lineRule="auto"/>
        <w:jc w:val="left"/>
        <w:outlineLvl w:val="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2.采购代理机构信息</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名称：</w:t>
      </w:r>
      <w:r w:rsidRPr="00FB5F5E">
        <w:rPr>
          <w:rFonts w:ascii="微软雅黑" w:eastAsia="微软雅黑" w:hAnsi="微软雅黑" w:cs="宋体" w:hint="eastAsia"/>
          <w:color w:val="333333"/>
          <w:kern w:val="0"/>
          <w:sz w:val="19"/>
        </w:rPr>
        <w:t>榆林市榆阳区政府采购中心</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lastRenderedPageBreak/>
        <w:t>地址：</w:t>
      </w:r>
      <w:r w:rsidRPr="00FB5F5E">
        <w:rPr>
          <w:rFonts w:ascii="微软雅黑" w:eastAsia="微软雅黑" w:hAnsi="微软雅黑" w:cs="宋体" w:hint="eastAsia"/>
          <w:color w:val="333333"/>
          <w:kern w:val="0"/>
          <w:sz w:val="19"/>
        </w:rPr>
        <w:t>榆阳区政务服务中心325</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联系方式：</w:t>
      </w:r>
      <w:r w:rsidRPr="00FB5F5E">
        <w:rPr>
          <w:rFonts w:ascii="微软雅黑" w:eastAsia="微软雅黑" w:hAnsi="微软雅黑" w:cs="宋体" w:hint="eastAsia"/>
          <w:color w:val="333333"/>
          <w:kern w:val="0"/>
          <w:sz w:val="19"/>
        </w:rPr>
        <w:t>0912-3518917</w:t>
      </w:r>
    </w:p>
    <w:p w:rsidR="00FB5F5E" w:rsidRPr="00FB5F5E" w:rsidRDefault="00FB5F5E" w:rsidP="00FB5F5E">
      <w:pPr>
        <w:widowControl/>
        <w:shd w:val="clear" w:color="auto" w:fill="FFFFFF"/>
        <w:wordWrap w:val="0"/>
        <w:spacing w:line="480" w:lineRule="auto"/>
        <w:jc w:val="left"/>
        <w:outlineLvl w:val="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3.项目联系方式</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项目联系人：</w:t>
      </w:r>
      <w:r w:rsidRPr="00FB5F5E">
        <w:rPr>
          <w:rFonts w:ascii="微软雅黑" w:eastAsia="微软雅黑" w:hAnsi="微软雅黑" w:cs="宋体" w:hint="eastAsia"/>
          <w:color w:val="333333"/>
          <w:kern w:val="0"/>
          <w:sz w:val="19"/>
        </w:rPr>
        <w:t>榆林市榆阳区政府采购中心</w:t>
      </w:r>
    </w:p>
    <w:p w:rsidR="00FB5F5E" w:rsidRPr="00FB5F5E" w:rsidRDefault="00FB5F5E" w:rsidP="00FB5F5E">
      <w:pPr>
        <w:widowControl/>
        <w:shd w:val="clear" w:color="auto" w:fill="FFFFFF"/>
        <w:wordWrap w:val="0"/>
        <w:spacing w:line="435" w:lineRule="atLeast"/>
        <w:ind w:firstLine="435"/>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电话：</w:t>
      </w:r>
      <w:r w:rsidRPr="00FB5F5E">
        <w:rPr>
          <w:rFonts w:ascii="微软雅黑" w:eastAsia="微软雅黑" w:hAnsi="微软雅黑" w:cs="宋体" w:hint="eastAsia"/>
          <w:color w:val="333333"/>
          <w:kern w:val="0"/>
          <w:sz w:val="19"/>
        </w:rPr>
        <w:t>0912-3518917</w:t>
      </w:r>
    </w:p>
    <w:p w:rsidR="00FB5F5E" w:rsidRPr="00FB5F5E" w:rsidRDefault="00FB5F5E" w:rsidP="00FB5F5E">
      <w:pPr>
        <w:widowControl/>
        <w:shd w:val="clear" w:color="auto" w:fill="FFFFFF"/>
        <w:wordWrap w:val="0"/>
        <w:spacing w:line="435" w:lineRule="atLeast"/>
        <w:ind w:firstLine="435"/>
        <w:jc w:val="right"/>
        <w:rPr>
          <w:rFonts w:ascii="微软雅黑" w:eastAsia="微软雅黑" w:hAnsi="微软雅黑" w:cs="宋体" w:hint="eastAsia"/>
          <w:color w:val="333333"/>
          <w:kern w:val="0"/>
          <w:sz w:val="19"/>
          <w:szCs w:val="19"/>
        </w:rPr>
      </w:pPr>
      <w:r w:rsidRPr="00FB5F5E">
        <w:rPr>
          <w:rFonts w:ascii="微软雅黑" w:eastAsia="微软雅黑" w:hAnsi="微软雅黑" w:cs="宋体" w:hint="eastAsia"/>
          <w:color w:val="333333"/>
          <w:kern w:val="0"/>
          <w:sz w:val="19"/>
          <w:szCs w:val="19"/>
        </w:rPr>
        <w:t>榆林市榆阳区政府采购中心</w:t>
      </w:r>
    </w:p>
    <w:p w:rsidR="001E0425" w:rsidRPr="00FB5F5E" w:rsidRDefault="001E0425"/>
    <w:sectPr w:rsidR="001E0425" w:rsidRPr="00FB5F5E" w:rsidSect="001E042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B5F5E"/>
    <w:rsid w:val="001E0425"/>
    <w:rsid w:val="005A58B9"/>
    <w:rsid w:val="005D5255"/>
    <w:rsid w:val="00FB5F5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425"/>
    <w:pPr>
      <w:widowControl w:val="0"/>
      <w:jc w:val="both"/>
    </w:pPr>
  </w:style>
  <w:style w:type="paragraph" w:styleId="4">
    <w:name w:val="heading 4"/>
    <w:basedOn w:val="a"/>
    <w:link w:val="4Char"/>
    <w:uiPriority w:val="9"/>
    <w:qFormat/>
    <w:rsid w:val="00FB5F5E"/>
    <w:pPr>
      <w:widowControl/>
      <w:spacing w:before="100" w:beforeAutospacing="1" w:after="100" w:afterAutospacing="1"/>
      <w:jc w:val="left"/>
      <w:outlineLvl w:val="3"/>
    </w:pPr>
    <w:rPr>
      <w:rFonts w:ascii="宋体" w:eastAsia="宋体" w:hAnsi="宋体" w:cs="宋体"/>
      <w:b/>
      <w:bCs/>
      <w:kern w:val="0"/>
      <w:sz w:val="24"/>
      <w:szCs w:val="24"/>
    </w:rPr>
  </w:style>
  <w:style w:type="paragraph" w:styleId="6">
    <w:name w:val="heading 6"/>
    <w:basedOn w:val="a"/>
    <w:link w:val="6Char"/>
    <w:uiPriority w:val="9"/>
    <w:qFormat/>
    <w:rsid w:val="00FB5F5E"/>
    <w:pPr>
      <w:widowControl/>
      <w:spacing w:before="100" w:beforeAutospacing="1" w:after="100" w:afterAutospacing="1"/>
      <w:jc w:val="left"/>
      <w:outlineLvl w:val="5"/>
    </w:pPr>
    <w:rPr>
      <w:rFonts w:ascii="宋体" w:eastAsia="宋体" w:hAnsi="宋体" w:cs="宋体"/>
      <w:b/>
      <w:bCs/>
      <w:kern w:val="0"/>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标题 4 Char"/>
    <w:basedOn w:val="a0"/>
    <w:link w:val="4"/>
    <w:uiPriority w:val="9"/>
    <w:rsid w:val="00FB5F5E"/>
    <w:rPr>
      <w:rFonts w:ascii="宋体" w:eastAsia="宋体" w:hAnsi="宋体" w:cs="宋体"/>
      <w:b/>
      <w:bCs/>
      <w:kern w:val="0"/>
      <w:sz w:val="24"/>
      <w:szCs w:val="24"/>
    </w:rPr>
  </w:style>
  <w:style w:type="character" w:customStyle="1" w:styleId="6Char">
    <w:name w:val="标题 6 Char"/>
    <w:basedOn w:val="a0"/>
    <w:link w:val="6"/>
    <w:uiPriority w:val="9"/>
    <w:rsid w:val="00FB5F5E"/>
    <w:rPr>
      <w:rFonts w:ascii="宋体" w:eastAsia="宋体" w:hAnsi="宋体" w:cs="宋体"/>
      <w:b/>
      <w:bCs/>
      <w:kern w:val="0"/>
      <w:sz w:val="15"/>
      <w:szCs w:val="15"/>
    </w:rPr>
  </w:style>
  <w:style w:type="character" w:customStyle="1" w:styleId="noticecontenttitle-title">
    <w:name w:val="_notice_content_title-title"/>
    <w:basedOn w:val="a0"/>
    <w:rsid w:val="00FB5F5E"/>
  </w:style>
  <w:style w:type="paragraph" w:styleId="a3">
    <w:name w:val="Normal (Web)"/>
    <w:basedOn w:val="a"/>
    <w:uiPriority w:val="99"/>
    <w:semiHidden/>
    <w:unhideWhenUsed/>
    <w:rsid w:val="00FB5F5E"/>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FB5F5E"/>
    <w:rPr>
      <w:b/>
      <w:bCs/>
    </w:rPr>
  </w:style>
  <w:style w:type="character" w:customStyle="1" w:styleId="noticegetfile-getbidfileaddress">
    <w:name w:val="noticegetfile-getbidfileaddress"/>
    <w:basedOn w:val="a0"/>
    <w:rsid w:val="00FB5F5E"/>
  </w:style>
  <w:style w:type="character" w:customStyle="1" w:styleId="noticepurchasetime-noticepurchasetime">
    <w:name w:val="noticepurchasetime-noticepurchasetime"/>
    <w:basedOn w:val="a0"/>
    <w:rsid w:val="00FB5F5E"/>
  </w:style>
  <w:style w:type="paragraph" w:customStyle="1" w:styleId="u-content">
    <w:name w:val="u-content"/>
    <w:basedOn w:val="a"/>
    <w:rsid w:val="00FB5F5E"/>
    <w:pPr>
      <w:widowControl/>
      <w:spacing w:before="100" w:beforeAutospacing="1" w:after="100" w:afterAutospacing="1"/>
      <w:jc w:val="left"/>
    </w:pPr>
    <w:rPr>
      <w:rFonts w:ascii="宋体" w:eastAsia="宋体" w:hAnsi="宋体" w:cs="宋体"/>
      <w:kern w:val="0"/>
      <w:sz w:val="24"/>
      <w:szCs w:val="24"/>
    </w:rPr>
  </w:style>
  <w:style w:type="character" w:customStyle="1" w:styleId="u-content1">
    <w:name w:val="u-content1"/>
    <w:basedOn w:val="a0"/>
    <w:rsid w:val="00FB5F5E"/>
  </w:style>
  <w:style w:type="character" w:customStyle="1" w:styleId="noticebidtime-bidaddress">
    <w:name w:val="noticebidtime-bidaddress"/>
    <w:basedOn w:val="a0"/>
    <w:rsid w:val="00FB5F5E"/>
  </w:style>
</w:styles>
</file>

<file path=word/webSettings.xml><?xml version="1.0" encoding="utf-8"?>
<w:webSettings xmlns:r="http://schemas.openxmlformats.org/officeDocument/2006/relationships" xmlns:w="http://schemas.openxmlformats.org/wordprocessingml/2006/main">
  <w:divs>
    <w:div w:id="130944071">
      <w:bodyDiv w:val="1"/>
      <w:marLeft w:val="0"/>
      <w:marRight w:val="0"/>
      <w:marTop w:val="0"/>
      <w:marBottom w:val="0"/>
      <w:divBdr>
        <w:top w:val="none" w:sz="0" w:space="0" w:color="auto"/>
        <w:left w:val="none" w:sz="0" w:space="0" w:color="auto"/>
        <w:bottom w:val="none" w:sz="0" w:space="0" w:color="auto"/>
        <w:right w:val="none" w:sz="0" w:space="0" w:color="auto"/>
      </w:divBdr>
      <w:divsChild>
        <w:div w:id="1456219657">
          <w:marLeft w:val="0"/>
          <w:marRight w:val="0"/>
          <w:marTop w:val="0"/>
          <w:marBottom w:val="0"/>
          <w:divBdr>
            <w:top w:val="none" w:sz="0" w:space="0" w:color="auto"/>
            <w:left w:val="none" w:sz="0" w:space="0" w:color="auto"/>
            <w:bottom w:val="none" w:sz="0" w:space="0" w:color="auto"/>
            <w:right w:val="none" w:sz="0" w:space="0" w:color="auto"/>
          </w:divBdr>
        </w:div>
        <w:div w:id="2116249000">
          <w:marLeft w:val="0"/>
          <w:marRight w:val="0"/>
          <w:marTop w:val="0"/>
          <w:marBottom w:val="0"/>
          <w:divBdr>
            <w:top w:val="none" w:sz="0" w:space="0" w:color="auto"/>
            <w:left w:val="none" w:sz="0" w:space="0" w:color="auto"/>
            <w:bottom w:val="none" w:sz="0" w:space="0" w:color="auto"/>
            <w:right w:val="none" w:sz="0" w:space="0" w:color="auto"/>
          </w:divBdr>
          <w:divsChild>
            <w:div w:id="664865898">
              <w:marLeft w:val="0"/>
              <w:marRight w:val="0"/>
              <w:marTop w:val="136"/>
              <w:marBottom w:val="136"/>
              <w:divBdr>
                <w:top w:val="single" w:sz="6" w:space="8" w:color="000000"/>
                <w:left w:val="single" w:sz="6" w:space="8" w:color="000000"/>
                <w:bottom w:val="single" w:sz="6" w:space="8" w:color="000000"/>
                <w:right w:val="single" w:sz="6" w:space="8" w:color="000000"/>
              </w:divBdr>
            </w:div>
            <w:div w:id="945771819">
              <w:marLeft w:val="0"/>
              <w:marRight w:val="0"/>
              <w:marTop w:val="0"/>
              <w:marBottom w:val="0"/>
              <w:divBdr>
                <w:top w:val="none" w:sz="0" w:space="0" w:color="auto"/>
                <w:left w:val="none" w:sz="0" w:space="0" w:color="auto"/>
                <w:bottom w:val="none" w:sz="0" w:space="0" w:color="auto"/>
                <w:right w:val="none" w:sz="0" w:space="0" w:color="auto"/>
              </w:divBdr>
            </w:div>
            <w:div w:id="1986153644">
              <w:marLeft w:val="0"/>
              <w:marRight w:val="0"/>
              <w:marTop w:val="0"/>
              <w:marBottom w:val="0"/>
              <w:divBdr>
                <w:top w:val="none" w:sz="0" w:space="0" w:color="auto"/>
                <w:left w:val="none" w:sz="0" w:space="0" w:color="auto"/>
                <w:bottom w:val="none" w:sz="0" w:space="0" w:color="auto"/>
                <w:right w:val="none" w:sz="0" w:space="0" w:color="auto"/>
              </w:divBdr>
            </w:div>
            <w:div w:id="1905068332">
              <w:marLeft w:val="0"/>
              <w:marRight w:val="0"/>
              <w:marTop w:val="0"/>
              <w:marBottom w:val="0"/>
              <w:divBdr>
                <w:top w:val="none" w:sz="0" w:space="0" w:color="auto"/>
                <w:left w:val="none" w:sz="0" w:space="0" w:color="auto"/>
                <w:bottom w:val="none" w:sz="0" w:space="0" w:color="auto"/>
                <w:right w:val="none" w:sz="0" w:space="0" w:color="auto"/>
              </w:divBdr>
              <w:divsChild>
                <w:div w:id="1704013106">
                  <w:marLeft w:val="0"/>
                  <w:marRight w:val="0"/>
                  <w:marTop w:val="0"/>
                  <w:marBottom w:val="0"/>
                  <w:divBdr>
                    <w:top w:val="none" w:sz="0" w:space="0" w:color="auto"/>
                    <w:left w:val="none" w:sz="0" w:space="0" w:color="auto"/>
                    <w:bottom w:val="none" w:sz="0" w:space="0" w:color="auto"/>
                    <w:right w:val="none" w:sz="0" w:space="0" w:color="auto"/>
                  </w:divBdr>
                  <w:divsChild>
                    <w:div w:id="2120684898">
                      <w:marLeft w:val="435"/>
                      <w:marRight w:val="0"/>
                      <w:marTop w:val="0"/>
                      <w:marBottom w:val="0"/>
                      <w:divBdr>
                        <w:top w:val="none" w:sz="0" w:space="0" w:color="auto"/>
                        <w:left w:val="none" w:sz="0" w:space="0" w:color="auto"/>
                        <w:bottom w:val="none" w:sz="0" w:space="0" w:color="auto"/>
                        <w:right w:val="none" w:sz="0" w:space="0" w:color="auto"/>
                      </w:divBdr>
                    </w:div>
                  </w:divsChild>
                </w:div>
              </w:divsChild>
            </w:div>
            <w:div w:id="1715620686">
              <w:marLeft w:val="0"/>
              <w:marRight w:val="0"/>
              <w:marTop w:val="0"/>
              <w:marBottom w:val="0"/>
              <w:divBdr>
                <w:top w:val="none" w:sz="0" w:space="0" w:color="auto"/>
                <w:left w:val="none" w:sz="0" w:space="0" w:color="auto"/>
                <w:bottom w:val="none" w:sz="0" w:space="0" w:color="auto"/>
                <w:right w:val="none" w:sz="0" w:space="0" w:color="auto"/>
              </w:divBdr>
              <w:divsChild>
                <w:div w:id="1208252333">
                  <w:marLeft w:val="0"/>
                  <w:marRight w:val="0"/>
                  <w:marTop w:val="0"/>
                  <w:marBottom w:val="0"/>
                  <w:divBdr>
                    <w:top w:val="none" w:sz="0" w:space="0" w:color="auto"/>
                    <w:left w:val="none" w:sz="0" w:space="0" w:color="auto"/>
                    <w:bottom w:val="none" w:sz="0" w:space="0" w:color="auto"/>
                    <w:right w:val="none" w:sz="0" w:space="0" w:color="auto"/>
                  </w:divBdr>
                  <w:divsChild>
                    <w:div w:id="1954091908">
                      <w:marLeft w:val="435"/>
                      <w:marRight w:val="0"/>
                      <w:marTop w:val="0"/>
                      <w:marBottom w:val="0"/>
                      <w:divBdr>
                        <w:top w:val="none" w:sz="0" w:space="0" w:color="auto"/>
                        <w:left w:val="none" w:sz="0" w:space="0" w:color="auto"/>
                        <w:bottom w:val="none" w:sz="0" w:space="0" w:color="auto"/>
                        <w:right w:val="none" w:sz="0" w:space="0" w:color="auto"/>
                      </w:divBdr>
                    </w:div>
                  </w:divsChild>
                </w:div>
              </w:divsChild>
            </w:div>
            <w:div w:id="7879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390</Words>
  <Characters>2226</Characters>
  <Application>Microsoft Office Word</Application>
  <DocSecurity>0</DocSecurity>
  <Lines>18</Lines>
  <Paragraphs>5</Paragraphs>
  <ScaleCrop>false</ScaleCrop>
  <Company>Microsoft</Company>
  <LinksUpToDate>false</LinksUpToDate>
  <CharactersWithSpaces>2611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2024-12-30T01:08:00Z</dcterms:created>
  <dcterms:modified xsi:type="dcterms:W3CDTF">2024-12-30T01:09:00Z</dcterms:modified>
</cp:coreProperties>
</file>