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CB" w:rsidRPr="00372DCB" w:rsidRDefault="00372DCB" w:rsidP="00372DCB">
      <w:pPr>
        <w:widowControl/>
        <w:spacing w:line="480" w:lineRule="atLeast"/>
        <w:jc w:val="center"/>
        <w:rPr>
          <w:rFonts w:ascii="宋体" w:eastAsia="宋体" w:hAnsi="宋体" w:cs="宋体"/>
          <w:b/>
          <w:bCs/>
          <w:color w:val="0A82E5"/>
          <w:kern w:val="0"/>
          <w:sz w:val="36"/>
          <w:szCs w:val="36"/>
        </w:rPr>
      </w:pPr>
      <w:r w:rsidRPr="00372DCB">
        <w:rPr>
          <w:rFonts w:ascii="宋体" w:eastAsia="宋体" w:hAnsi="宋体" w:cs="宋体"/>
          <w:b/>
          <w:bCs/>
          <w:color w:val="0A82E5"/>
          <w:kern w:val="0"/>
          <w:sz w:val="36"/>
        </w:rPr>
        <w:t>榆阳区农田水利综合开发中心榆阳区2019-2023年高标准农田建设项目新增耕地与新增产</w:t>
      </w:r>
      <w:proofErr w:type="gramStart"/>
      <w:r w:rsidRPr="00372DCB">
        <w:rPr>
          <w:rFonts w:ascii="宋体" w:eastAsia="宋体" w:hAnsi="宋体" w:cs="宋体"/>
          <w:b/>
          <w:bCs/>
          <w:color w:val="0A82E5"/>
          <w:kern w:val="0"/>
          <w:sz w:val="36"/>
        </w:rPr>
        <w:t>能指标</w:t>
      </w:r>
      <w:proofErr w:type="gramEnd"/>
      <w:r w:rsidRPr="00372DCB">
        <w:rPr>
          <w:rFonts w:ascii="宋体" w:eastAsia="宋体" w:hAnsi="宋体" w:cs="宋体"/>
          <w:b/>
          <w:bCs/>
          <w:color w:val="0A82E5"/>
          <w:kern w:val="0"/>
          <w:sz w:val="36"/>
        </w:rPr>
        <w:t>入库项目招标公告</w:t>
      </w:r>
    </w:p>
    <w:p w:rsidR="00372DCB" w:rsidRPr="00372DCB" w:rsidRDefault="00372DCB" w:rsidP="00372DCB">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372DCB">
        <w:rPr>
          <w:rFonts w:ascii="微软雅黑" w:eastAsia="微软雅黑" w:hAnsi="微软雅黑" w:cs="宋体" w:hint="eastAsia"/>
          <w:b/>
          <w:bCs/>
          <w:color w:val="333333"/>
          <w:kern w:val="0"/>
        </w:rPr>
        <w:t>项目概况</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榆阳区2019-2023年高标准农田建设项目新增耕地与新增产</w:t>
      </w:r>
      <w:proofErr w:type="gramStart"/>
      <w:r w:rsidRPr="00372DCB">
        <w:rPr>
          <w:rFonts w:ascii="微软雅黑" w:eastAsia="微软雅黑" w:hAnsi="微软雅黑" w:cs="宋体" w:hint="eastAsia"/>
          <w:color w:val="333333"/>
          <w:kern w:val="0"/>
          <w:szCs w:val="21"/>
        </w:rPr>
        <w:t>能指标</w:t>
      </w:r>
      <w:proofErr w:type="gramEnd"/>
      <w:r w:rsidRPr="00372DCB">
        <w:rPr>
          <w:rFonts w:ascii="微软雅黑" w:eastAsia="微软雅黑" w:hAnsi="微软雅黑" w:cs="宋体" w:hint="eastAsia"/>
          <w:color w:val="333333"/>
          <w:kern w:val="0"/>
          <w:szCs w:val="21"/>
        </w:rPr>
        <w:t>入库项目招标项目的潜在投标人应在</w:t>
      </w:r>
      <w:r w:rsidRPr="00372DCB">
        <w:rPr>
          <w:rFonts w:ascii="微软雅黑" w:eastAsia="微软雅黑" w:hAnsi="微软雅黑" w:cs="宋体" w:hint="eastAsia"/>
          <w:color w:val="0A82E5"/>
          <w:kern w:val="0"/>
        </w:rPr>
        <w:t>CA锁自行下载</w:t>
      </w:r>
      <w:r w:rsidRPr="00372DCB">
        <w:rPr>
          <w:rFonts w:ascii="微软雅黑" w:eastAsia="微软雅黑" w:hAnsi="微软雅黑" w:cs="宋体" w:hint="eastAsia"/>
          <w:color w:val="333333"/>
          <w:kern w:val="0"/>
          <w:szCs w:val="21"/>
        </w:rPr>
        <w:t>获取招标文件，并于</w:t>
      </w:r>
      <w:r w:rsidRPr="00372DCB">
        <w:rPr>
          <w:rFonts w:ascii="微软雅黑" w:eastAsia="微软雅黑" w:hAnsi="微软雅黑" w:cs="宋体" w:hint="eastAsia"/>
          <w:color w:val="0A82E5"/>
          <w:kern w:val="0"/>
        </w:rPr>
        <w:t> 2024年05月08日 09时30分 </w:t>
      </w:r>
      <w:r w:rsidRPr="00372DCB">
        <w:rPr>
          <w:rFonts w:ascii="微软雅黑" w:eastAsia="微软雅黑" w:hAnsi="微软雅黑" w:cs="宋体" w:hint="eastAsia"/>
          <w:color w:val="333333"/>
          <w:kern w:val="0"/>
          <w:szCs w:val="21"/>
        </w:rPr>
        <w:t>（北京时间）前递交投标文件。</w:t>
      </w:r>
    </w:p>
    <w:p w:rsidR="00372DCB" w:rsidRPr="00372DCB" w:rsidRDefault="00372DCB" w:rsidP="00372DC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372DCB">
        <w:rPr>
          <w:rFonts w:ascii="微软雅黑" w:eastAsia="微软雅黑" w:hAnsi="微软雅黑" w:cs="宋体" w:hint="eastAsia"/>
          <w:b/>
          <w:bCs/>
          <w:color w:val="333333"/>
          <w:kern w:val="0"/>
        </w:rPr>
        <w:t>一、项目基本情况</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项目编号：YYZFCG（2024）26号</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项目名称：榆阳区2019-2023年高标准农田建设项目新增耕地与新增产</w:t>
      </w:r>
      <w:proofErr w:type="gramStart"/>
      <w:r w:rsidRPr="00372DCB">
        <w:rPr>
          <w:rFonts w:ascii="微软雅黑" w:eastAsia="微软雅黑" w:hAnsi="微软雅黑" w:cs="宋体" w:hint="eastAsia"/>
          <w:color w:val="333333"/>
          <w:kern w:val="0"/>
          <w:szCs w:val="21"/>
        </w:rPr>
        <w:t>能指标</w:t>
      </w:r>
      <w:proofErr w:type="gramEnd"/>
      <w:r w:rsidRPr="00372DCB">
        <w:rPr>
          <w:rFonts w:ascii="微软雅黑" w:eastAsia="微软雅黑" w:hAnsi="微软雅黑" w:cs="宋体" w:hint="eastAsia"/>
          <w:color w:val="333333"/>
          <w:kern w:val="0"/>
          <w:szCs w:val="21"/>
        </w:rPr>
        <w:t>入库项目</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采购方式：公开招标</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预算金额：1.00元</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采购需求：</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合同包1(榆阳区2019-2023年高标准农田建设项目新增耕地与新增产</w:t>
      </w:r>
      <w:proofErr w:type="gramStart"/>
      <w:r w:rsidRPr="00372DCB">
        <w:rPr>
          <w:rFonts w:ascii="微软雅黑" w:eastAsia="微软雅黑" w:hAnsi="微软雅黑" w:cs="宋体" w:hint="eastAsia"/>
          <w:color w:val="333333"/>
          <w:kern w:val="0"/>
          <w:szCs w:val="21"/>
        </w:rPr>
        <w:t>能指标</w:t>
      </w:r>
      <w:proofErr w:type="gramEnd"/>
      <w:r w:rsidRPr="00372DCB">
        <w:rPr>
          <w:rFonts w:ascii="微软雅黑" w:eastAsia="微软雅黑" w:hAnsi="微软雅黑" w:cs="宋体" w:hint="eastAsia"/>
          <w:color w:val="333333"/>
          <w:kern w:val="0"/>
          <w:szCs w:val="21"/>
        </w:rPr>
        <w:t>入库项目):</w:t>
      </w:r>
    </w:p>
    <w:p w:rsidR="00372DCB" w:rsidRPr="00372DCB" w:rsidRDefault="00372DCB" w:rsidP="00372DC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合同</w:t>
      </w:r>
      <w:proofErr w:type="gramStart"/>
      <w:r w:rsidRPr="00372DCB">
        <w:rPr>
          <w:rFonts w:ascii="微软雅黑" w:eastAsia="微软雅黑" w:hAnsi="微软雅黑" w:cs="宋体" w:hint="eastAsia"/>
          <w:color w:val="333333"/>
          <w:kern w:val="0"/>
          <w:szCs w:val="21"/>
        </w:rPr>
        <w:t>包预算</w:t>
      </w:r>
      <w:proofErr w:type="gramEnd"/>
      <w:r w:rsidRPr="00372DCB">
        <w:rPr>
          <w:rFonts w:ascii="微软雅黑" w:eastAsia="微软雅黑" w:hAnsi="微软雅黑" w:cs="宋体" w:hint="eastAsia"/>
          <w:color w:val="333333"/>
          <w:kern w:val="0"/>
          <w:szCs w:val="21"/>
        </w:rPr>
        <w:t>金额：</w:t>
      </w:r>
      <w:r w:rsidRPr="00372DCB">
        <w:rPr>
          <w:rFonts w:ascii="微软雅黑" w:eastAsia="微软雅黑" w:hAnsi="微软雅黑" w:cs="宋体" w:hint="eastAsia"/>
          <w:color w:val="333333"/>
          <w:kern w:val="0"/>
        </w:rPr>
        <w:t>1.00元</w:t>
      </w:r>
    </w:p>
    <w:p w:rsidR="00372DCB" w:rsidRPr="00372DCB" w:rsidRDefault="00372DCB" w:rsidP="00372DC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合同</w:t>
      </w:r>
      <w:proofErr w:type="gramStart"/>
      <w:r w:rsidRPr="00372DCB">
        <w:rPr>
          <w:rFonts w:ascii="微软雅黑" w:eastAsia="微软雅黑" w:hAnsi="微软雅黑" w:cs="宋体" w:hint="eastAsia"/>
          <w:color w:val="333333"/>
          <w:kern w:val="0"/>
          <w:szCs w:val="21"/>
        </w:rPr>
        <w:t>包最高</w:t>
      </w:r>
      <w:proofErr w:type="gramEnd"/>
      <w:r w:rsidRPr="00372DCB">
        <w:rPr>
          <w:rFonts w:ascii="微软雅黑" w:eastAsia="微软雅黑" w:hAnsi="微软雅黑" w:cs="宋体" w:hint="eastAsia"/>
          <w:color w:val="333333"/>
          <w:kern w:val="0"/>
          <w:szCs w:val="21"/>
        </w:rPr>
        <w:t>限价：</w:t>
      </w:r>
      <w:r w:rsidRPr="00372DCB">
        <w:rPr>
          <w:rFonts w:ascii="微软雅黑" w:eastAsia="微软雅黑" w:hAnsi="微软雅黑" w:cs="宋体" w:hint="eastAsia"/>
          <w:color w:val="333333"/>
          <w:kern w:val="0"/>
        </w:rPr>
        <w:t>0.30元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3"/>
        <w:gridCol w:w="1535"/>
        <w:gridCol w:w="2250"/>
        <w:gridCol w:w="886"/>
        <w:gridCol w:w="1288"/>
        <w:gridCol w:w="967"/>
        <w:gridCol w:w="967"/>
      </w:tblGrid>
      <w:tr w:rsidR="00372DCB" w:rsidRPr="00372DCB" w:rsidTr="00372DCB">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b/>
                <w:bCs/>
                <w:kern w:val="0"/>
                <w:szCs w:val="21"/>
              </w:rPr>
            </w:pPr>
            <w:r w:rsidRPr="00372DCB">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b/>
                <w:bCs/>
                <w:kern w:val="0"/>
                <w:szCs w:val="21"/>
              </w:rPr>
            </w:pPr>
            <w:r w:rsidRPr="00372DCB">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b/>
                <w:bCs/>
                <w:kern w:val="0"/>
                <w:szCs w:val="21"/>
              </w:rPr>
            </w:pPr>
            <w:r w:rsidRPr="00372DCB">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b/>
                <w:bCs/>
                <w:kern w:val="0"/>
                <w:szCs w:val="21"/>
              </w:rPr>
            </w:pPr>
            <w:r w:rsidRPr="00372DCB">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b/>
                <w:bCs/>
                <w:kern w:val="0"/>
                <w:szCs w:val="21"/>
              </w:rPr>
            </w:pPr>
            <w:r w:rsidRPr="00372DCB">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b/>
                <w:bCs/>
                <w:kern w:val="0"/>
                <w:szCs w:val="21"/>
              </w:rPr>
            </w:pPr>
            <w:r w:rsidRPr="00372DCB">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b/>
                <w:bCs/>
                <w:kern w:val="0"/>
                <w:szCs w:val="21"/>
              </w:rPr>
            </w:pPr>
            <w:r w:rsidRPr="00372DCB">
              <w:rPr>
                <w:rFonts w:ascii="宋体" w:eastAsia="宋体" w:hAnsi="宋体" w:cs="宋体"/>
                <w:b/>
                <w:bCs/>
                <w:kern w:val="0"/>
                <w:szCs w:val="21"/>
              </w:rPr>
              <w:t>最高限价(元)</w:t>
            </w:r>
          </w:p>
        </w:tc>
      </w:tr>
      <w:tr w:rsidR="00372DCB" w:rsidRPr="00372DCB" w:rsidTr="00372DC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kern w:val="0"/>
                <w:szCs w:val="21"/>
              </w:rPr>
            </w:pPr>
            <w:r w:rsidRPr="00372DCB">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kern w:val="0"/>
                <w:szCs w:val="21"/>
              </w:rPr>
            </w:pPr>
            <w:r w:rsidRPr="00372DCB">
              <w:rPr>
                <w:rFonts w:ascii="宋体" w:eastAsia="宋体" w:hAnsi="宋体" w:cs="宋体"/>
                <w:kern w:val="0"/>
                <w:szCs w:val="21"/>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kern w:val="0"/>
                <w:szCs w:val="21"/>
              </w:rPr>
            </w:pPr>
            <w:r w:rsidRPr="00372DCB">
              <w:rPr>
                <w:rFonts w:ascii="宋体" w:eastAsia="宋体" w:hAnsi="宋体" w:cs="宋体"/>
                <w:kern w:val="0"/>
                <w:szCs w:val="21"/>
              </w:rPr>
              <w:t>榆阳区2019-2023年高标准农田建设项目新增耕地与新增产</w:t>
            </w:r>
            <w:proofErr w:type="gramStart"/>
            <w:r w:rsidRPr="00372DCB">
              <w:rPr>
                <w:rFonts w:ascii="宋体" w:eastAsia="宋体" w:hAnsi="宋体" w:cs="宋体"/>
                <w:kern w:val="0"/>
                <w:szCs w:val="21"/>
              </w:rPr>
              <w:t>能</w:t>
            </w:r>
            <w:r w:rsidRPr="00372DCB">
              <w:rPr>
                <w:rFonts w:ascii="宋体" w:eastAsia="宋体" w:hAnsi="宋体" w:cs="宋体"/>
                <w:kern w:val="0"/>
                <w:szCs w:val="21"/>
              </w:rPr>
              <w:lastRenderedPageBreak/>
              <w:t>指标</w:t>
            </w:r>
            <w:proofErr w:type="gramEnd"/>
            <w:r w:rsidRPr="00372DCB">
              <w:rPr>
                <w:rFonts w:ascii="宋体" w:eastAsia="宋体" w:hAnsi="宋体" w:cs="宋体"/>
                <w:kern w:val="0"/>
                <w:szCs w:val="21"/>
              </w:rPr>
              <w:t>入库项目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kern w:val="0"/>
                <w:szCs w:val="21"/>
              </w:rPr>
            </w:pPr>
            <w:r w:rsidRPr="00372DCB">
              <w:rPr>
                <w:rFonts w:ascii="宋体" w:eastAsia="宋体" w:hAnsi="宋体" w:cs="宋体"/>
                <w:kern w:val="0"/>
                <w:szCs w:val="21"/>
              </w:rPr>
              <w:lastRenderedPageBreak/>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wordWrap w:val="0"/>
              <w:spacing w:line="360" w:lineRule="atLeast"/>
              <w:jc w:val="center"/>
              <w:rPr>
                <w:rFonts w:ascii="宋体" w:eastAsia="宋体" w:hAnsi="宋体" w:cs="宋体"/>
                <w:kern w:val="0"/>
                <w:szCs w:val="21"/>
              </w:rPr>
            </w:pPr>
            <w:r w:rsidRPr="00372DCB">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spacing w:line="360" w:lineRule="atLeast"/>
              <w:jc w:val="right"/>
              <w:rPr>
                <w:rFonts w:ascii="宋体" w:eastAsia="宋体" w:hAnsi="宋体" w:cs="宋体"/>
                <w:kern w:val="0"/>
                <w:szCs w:val="21"/>
              </w:rPr>
            </w:pPr>
            <w:r w:rsidRPr="00372DCB">
              <w:rPr>
                <w:rFonts w:ascii="宋体" w:eastAsia="宋体" w:hAnsi="宋体" w:cs="宋体"/>
                <w:kern w:val="0"/>
                <w:szCs w:val="21"/>
              </w:rPr>
              <w:t>1.00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372DCB" w:rsidRPr="00372DCB" w:rsidRDefault="00372DCB" w:rsidP="00372DCB">
            <w:pPr>
              <w:widowControl/>
              <w:spacing w:line="360" w:lineRule="atLeast"/>
              <w:jc w:val="right"/>
              <w:rPr>
                <w:rFonts w:ascii="宋体" w:eastAsia="宋体" w:hAnsi="宋体" w:cs="宋体"/>
                <w:kern w:val="0"/>
                <w:szCs w:val="21"/>
              </w:rPr>
            </w:pPr>
            <w:r w:rsidRPr="00372DCB">
              <w:rPr>
                <w:rFonts w:ascii="宋体" w:eastAsia="宋体" w:hAnsi="宋体" w:cs="宋体"/>
                <w:kern w:val="0"/>
                <w:szCs w:val="21"/>
              </w:rPr>
              <w:t>0.30</w:t>
            </w:r>
          </w:p>
        </w:tc>
      </w:tr>
    </w:tbl>
    <w:p w:rsidR="00372DCB" w:rsidRPr="00372DCB" w:rsidRDefault="00372DCB" w:rsidP="00372DC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lastRenderedPageBreak/>
        <w:t>本合同包</w:t>
      </w:r>
      <w:r w:rsidRPr="00372DCB">
        <w:rPr>
          <w:rFonts w:ascii="微软雅黑" w:eastAsia="微软雅黑" w:hAnsi="微软雅黑" w:cs="宋体" w:hint="eastAsia"/>
          <w:color w:val="333333"/>
          <w:kern w:val="0"/>
        </w:rPr>
        <w:t>不接受</w:t>
      </w:r>
      <w:r w:rsidRPr="00372DCB">
        <w:rPr>
          <w:rFonts w:ascii="微软雅黑" w:eastAsia="微软雅黑" w:hAnsi="微软雅黑" w:cs="宋体" w:hint="eastAsia"/>
          <w:color w:val="333333"/>
          <w:kern w:val="0"/>
          <w:szCs w:val="21"/>
        </w:rPr>
        <w:t>联合体投标</w:t>
      </w:r>
    </w:p>
    <w:p w:rsidR="00372DCB" w:rsidRPr="00372DCB" w:rsidRDefault="00372DCB" w:rsidP="00372DC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合同履行期限：</w:t>
      </w:r>
      <w:r w:rsidRPr="00372DCB">
        <w:rPr>
          <w:rFonts w:ascii="微软雅黑" w:eastAsia="微软雅黑" w:hAnsi="微软雅黑" w:cs="宋体" w:hint="eastAsia"/>
          <w:color w:val="333333"/>
          <w:kern w:val="0"/>
        </w:rPr>
        <w:t>见招标文件</w:t>
      </w:r>
    </w:p>
    <w:p w:rsidR="00372DCB" w:rsidRPr="00372DCB" w:rsidRDefault="00372DCB" w:rsidP="00372DC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372DCB">
        <w:rPr>
          <w:rFonts w:ascii="微软雅黑" w:eastAsia="微软雅黑" w:hAnsi="微软雅黑" w:cs="宋体" w:hint="eastAsia"/>
          <w:b/>
          <w:bCs/>
          <w:color w:val="333333"/>
          <w:kern w:val="0"/>
        </w:rPr>
        <w:t>二、申请人的资格要求：</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1.满足《中华人民共和国政府采购法》第二十二条规定;</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2.落实政府采购政策需满足的资格要求：</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合同包1(榆阳区2019-2023年高标准农田建设项目新增耕地与新增产</w:t>
      </w:r>
      <w:proofErr w:type="gramStart"/>
      <w:r w:rsidRPr="00372DCB">
        <w:rPr>
          <w:rFonts w:ascii="微软雅黑" w:eastAsia="微软雅黑" w:hAnsi="微软雅黑" w:cs="宋体" w:hint="eastAsia"/>
          <w:color w:val="333333"/>
          <w:kern w:val="0"/>
          <w:szCs w:val="21"/>
        </w:rPr>
        <w:t>能指标</w:t>
      </w:r>
      <w:proofErr w:type="gramEnd"/>
      <w:r w:rsidRPr="00372DCB">
        <w:rPr>
          <w:rFonts w:ascii="微软雅黑" w:eastAsia="微软雅黑" w:hAnsi="微软雅黑" w:cs="宋体" w:hint="eastAsia"/>
          <w:color w:val="333333"/>
          <w:kern w:val="0"/>
          <w:szCs w:val="21"/>
        </w:rPr>
        <w:t>入库项目)落实政府采购政策需满足的资格要求如下:</w:t>
      </w:r>
    </w:p>
    <w:p w:rsidR="00372DCB" w:rsidRPr="00372DCB" w:rsidRDefault="00372DCB" w:rsidP="00372DCB">
      <w:pPr>
        <w:widowControl/>
        <w:shd w:val="clear" w:color="auto" w:fill="FFFFFF"/>
        <w:wordWrap w:val="0"/>
        <w:spacing w:line="480" w:lineRule="atLeast"/>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1.《政府采购促进中小企业发展管理办法》（财库〔2020〕46号）； 2.《财政部 司法部关于政府采购支持监狱企业发展有关问题的通知》（财库〔2014〕68号）； 3. 《关于促进残疾人就业政府采购政策的通知》（财库〔2017〕141号）； 4.《国务院办公厅关于建立政府强制采购节能产品制度的通知》（国办发〔2007〕51号）； 5.《节能产品政府采购实施意见》（财库[2004]185号）； 6.《环境标志产品政府采购实施的意见》（财库[2006]90号）。</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3.本项目的特定资格要求：</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合同包1(榆阳区2019-2023年高标准农田建设项目新增耕地与新增产</w:t>
      </w:r>
      <w:proofErr w:type="gramStart"/>
      <w:r w:rsidRPr="00372DCB">
        <w:rPr>
          <w:rFonts w:ascii="微软雅黑" w:eastAsia="微软雅黑" w:hAnsi="微软雅黑" w:cs="宋体" w:hint="eastAsia"/>
          <w:color w:val="333333"/>
          <w:kern w:val="0"/>
          <w:szCs w:val="21"/>
        </w:rPr>
        <w:t>能指标</w:t>
      </w:r>
      <w:proofErr w:type="gramEnd"/>
      <w:r w:rsidRPr="00372DCB">
        <w:rPr>
          <w:rFonts w:ascii="微软雅黑" w:eastAsia="微软雅黑" w:hAnsi="微软雅黑" w:cs="宋体" w:hint="eastAsia"/>
          <w:color w:val="333333"/>
          <w:kern w:val="0"/>
          <w:szCs w:val="21"/>
        </w:rPr>
        <w:t>入库项目)特定资格要求如下:</w:t>
      </w:r>
    </w:p>
    <w:p w:rsidR="00372DCB" w:rsidRPr="00372DCB" w:rsidRDefault="00372DCB" w:rsidP="00372DCB">
      <w:pPr>
        <w:widowControl/>
        <w:shd w:val="clear" w:color="auto" w:fill="FFFFFF"/>
        <w:wordWrap w:val="0"/>
        <w:spacing w:line="480" w:lineRule="atLeast"/>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372DCB">
        <w:rPr>
          <w:rFonts w:ascii="微软雅黑" w:eastAsia="微软雅黑" w:hAnsi="微软雅黑" w:cs="宋体" w:hint="eastAsia"/>
          <w:color w:val="333333"/>
          <w:kern w:val="0"/>
          <w:szCs w:val="21"/>
        </w:rPr>
        <w:br/>
      </w:r>
      <w:r w:rsidRPr="00372DCB">
        <w:rPr>
          <w:rFonts w:ascii="微软雅黑" w:eastAsia="微软雅黑" w:hAnsi="微软雅黑" w:cs="宋体" w:hint="eastAsia"/>
          <w:color w:val="333333"/>
          <w:kern w:val="0"/>
          <w:szCs w:val="21"/>
        </w:rPr>
        <w:lastRenderedPageBreak/>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372DCB">
        <w:rPr>
          <w:rFonts w:ascii="微软雅黑" w:eastAsia="微软雅黑" w:hAnsi="微软雅黑" w:cs="宋体" w:hint="eastAsia"/>
          <w:color w:val="333333"/>
          <w:kern w:val="0"/>
          <w:szCs w:val="21"/>
        </w:rPr>
        <w:br/>
        <w:t>3.财务状况报告：供应商提供2022年度或2023年度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w:t>
      </w:r>
      <w:r w:rsidRPr="00372DCB">
        <w:rPr>
          <w:rFonts w:ascii="微软雅黑" w:eastAsia="微软雅黑" w:hAnsi="微软雅黑" w:cs="宋体" w:hint="eastAsia"/>
          <w:color w:val="333333"/>
          <w:kern w:val="0"/>
          <w:szCs w:val="21"/>
        </w:rPr>
        <w:br/>
        <w:t>4.社会保障资金缴纳证明：供应商提供上一年度至开标前已缴存的至少三个月的社会保障资金</w:t>
      </w:r>
      <w:proofErr w:type="gramStart"/>
      <w:r w:rsidRPr="00372DCB">
        <w:rPr>
          <w:rFonts w:ascii="微软雅黑" w:eastAsia="微软雅黑" w:hAnsi="微软雅黑" w:cs="宋体" w:hint="eastAsia"/>
          <w:color w:val="333333"/>
          <w:kern w:val="0"/>
          <w:szCs w:val="21"/>
        </w:rPr>
        <w:t>缴</w:t>
      </w:r>
      <w:proofErr w:type="gramEnd"/>
      <w:r w:rsidRPr="00372DCB">
        <w:rPr>
          <w:rFonts w:ascii="微软雅黑" w:eastAsia="微软雅黑" w:hAnsi="微软雅黑" w:cs="宋体" w:hint="eastAsia"/>
          <w:color w:val="333333"/>
          <w:kern w:val="0"/>
          <w:szCs w:val="21"/>
        </w:rPr>
        <w:t>存单据或社保机构开具的社会保险参保缴费情况证明。依法不需要缴纳社会保障资金的供应商应提供相关文件证明。 </w:t>
      </w:r>
      <w:r w:rsidRPr="00372DCB">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372DCB">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sidRPr="00372DCB">
        <w:rPr>
          <w:rFonts w:ascii="微软雅黑" w:eastAsia="微软雅黑" w:hAnsi="微软雅黑" w:cs="宋体" w:hint="eastAsia"/>
          <w:color w:val="333333"/>
          <w:kern w:val="0"/>
          <w:szCs w:val="21"/>
        </w:rPr>
        <w:br/>
        <w:t>7. 本项目不接受联合体投标。</w:t>
      </w:r>
    </w:p>
    <w:p w:rsidR="00372DCB" w:rsidRPr="00372DCB" w:rsidRDefault="00372DCB" w:rsidP="00372DC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372DCB">
        <w:rPr>
          <w:rFonts w:ascii="微软雅黑" w:eastAsia="微软雅黑" w:hAnsi="微软雅黑" w:cs="宋体" w:hint="eastAsia"/>
          <w:b/>
          <w:bCs/>
          <w:color w:val="333333"/>
          <w:kern w:val="0"/>
        </w:rPr>
        <w:t>三、获取招标文件</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lastRenderedPageBreak/>
        <w:t>时间：</w:t>
      </w:r>
      <w:r w:rsidRPr="00372DCB">
        <w:rPr>
          <w:rFonts w:ascii="微软雅黑" w:eastAsia="微软雅黑" w:hAnsi="微软雅黑" w:cs="宋体" w:hint="eastAsia"/>
          <w:color w:val="0A82E5"/>
          <w:kern w:val="0"/>
        </w:rPr>
        <w:t> 2024年04月16日 至 2024年04月22日 ，每天上午 08:00:00 至 12:00:00 ，下午 14:00:00 至 17:30:00 （北京时间）</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途径：</w:t>
      </w:r>
      <w:r w:rsidRPr="00372DCB">
        <w:rPr>
          <w:rFonts w:ascii="微软雅黑" w:eastAsia="微软雅黑" w:hAnsi="微软雅黑" w:cs="宋体" w:hint="eastAsia"/>
          <w:color w:val="0A82E5"/>
          <w:kern w:val="0"/>
        </w:rPr>
        <w:t>CA锁自行下载</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方式：</w:t>
      </w:r>
      <w:r w:rsidRPr="00372DCB">
        <w:rPr>
          <w:rFonts w:ascii="微软雅黑" w:eastAsia="微软雅黑" w:hAnsi="微软雅黑" w:cs="宋体" w:hint="eastAsia"/>
          <w:color w:val="0A82E5"/>
          <w:kern w:val="0"/>
        </w:rPr>
        <w:t>在线获取</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售价：</w:t>
      </w:r>
      <w:r w:rsidRPr="00372DCB">
        <w:rPr>
          <w:rFonts w:ascii="微软雅黑" w:eastAsia="微软雅黑" w:hAnsi="微软雅黑" w:cs="宋体" w:hint="eastAsia"/>
          <w:color w:val="0A82E5"/>
          <w:kern w:val="0"/>
        </w:rPr>
        <w:t> 0元</w:t>
      </w:r>
    </w:p>
    <w:p w:rsidR="00372DCB" w:rsidRPr="00372DCB" w:rsidRDefault="00372DCB" w:rsidP="00372DC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372DCB">
        <w:rPr>
          <w:rFonts w:ascii="微软雅黑" w:eastAsia="微软雅黑" w:hAnsi="微软雅黑" w:cs="宋体" w:hint="eastAsia"/>
          <w:b/>
          <w:bCs/>
          <w:color w:val="333333"/>
          <w:kern w:val="0"/>
        </w:rPr>
        <w:t>四、提交投标文件截止时间、开标时间和地点</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时间：</w:t>
      </w:r>
      <w:r w:rsidRPr="00372DCB">
        <w:rPr>
          <w:rFonts w:ascii="微软雅黑" w:eastAsia="微软雅黑" w:hAnsi="微软雅黑" w:cs="宋体" w:hint="eastAsia"/>
          <w:color w:val="0A82E5"/>
          <w:kern w:val="0"/>
        </w:rPr>
        <w:t> 2024年05月08日 09时30分00秒 </w:t>
      </w:r>
      <w:r w:rsidRPr="00372DCB">
        <w:rPr>
          <w:rFonts w:ascii="微软雅黑" w:eastAsia="微软雅黑" w:hAnsi="微软雅黑" w:cs="宋体" w:hint="eastAsia"/>
          <w:color w:val="333333"/>
          <w:kern w:val="0"/>
          <w:szCs w:val="21"/>
        </w:rPr>
        <w:t>（北京时间）</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提交投标文件地点：</w:t>
      </w:r>
      <w:r w:rsidRPr="00372DCB">
        <w:rPr>
          <w:rFonts w:ascii="微软雅黑" w:eastAsia="微软雅黑" w:hAnsi="微软雅黑" w:cs="宋体" w:hint="eastAsia"/>
          <w:color w:val="0A82E5"/>
          <w:kern w:val="0"/>
        </w:rPr>
        <w:t>榆林市公共资源交易中心十楼开标室（不见面开标）</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开标地点：</w:t>
      </w:r>
      <w:r w:rsidRPr="00372DCB">
        <w:rPr>
          <w:rFonts w:ascii="微软雅黑" w:eastAsia="微软雅黑" w:hAnsi="微软雅黑" w:cs="宋体" w:hint="eastAsia"/>
          <w:color w:val="0A82E5"/>
          <w:kern w:val="0"/>
        </w:rPr>
        <w:t>榆林市公共资源交易中心十楼开标室（不见面开标）</w:t>
      </w:r>
    </w:p>
    <w:p w:rsidR="00372DCB" w:rsidRPr="00372DCB" w:rsidRDefault="00372DCB" w:rsidP="00372DC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372DCB">
        <w:rPr>
          <w:rFonts w:ascii="微软雅黑" w:eastAsia="微软雅黑" w:hAnsi="微软雅黑" w:cs="宋体" w:hint="eastAsia"/>
          <w:b/>
          <w:bCs/>
          <w:color w:val="333333"/>
          <w:kern w:val="0"/>
        </w:rPr>
        <w:t>五、公告期限</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自本公告发布之日起</w:t>
      </w:r>
      <w:r w:rsidRPr="00372DCB">
        <w:rPr>
          <w:rFonts w:ascii="微软雅黑" w:eastAsia="微软雅黑" w:hAnsi="微软雅黑" w:cs="宋体" w:hint="eastAsia"/>
          <w:color w:val="0A82E5"/>
          <w:kern w:val="0"/>
        </w:rPr>
        <w:t>5</w:t>
      </w:r>
      <w:r w:rsidRPr="00372DCB">
        <w:rPr>
          <w:rFonts w:ascii="微软雅黑" w:eastAsia="微软雅黑" w:hAnsi="微软雅黑" w:cs="宋体" w:hint="eastAsia"/>
          <w:color w:val="333333"/>
          <w:kern w:val="0"/>
          <w:szCs w:val="21"/>
        </w:rPr>
        <w:t>个工作日。</w:t>
      </w:r>
    </w:p>
    <w:p w:rsidR="00372DCB" w:rsidRPr="00372DCB" w:rsidRDefault="00372DCB" w:rsidP="00372DC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372DCB">
        <w:rPr>
          <w:rFonts w:ascii="微软雅黑" w:eastAsia="微软雅黑" w:hAnsi="微软雅黑" w:cs="宋体" w:hint="eastAsia"/>
          <w:b/>
          <w:bCs/>
          <w:color w:val="333333"/>
          <w:kern w:val="0"/>
        </w:rPr>
        <w:t>六、其他补充事宜</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372DCB">
        <w:rPr>
          <w:rFonts w:ascii="微软雅黑" w:eastAsia="微软雅黑" w:hAnsi="微软雅黑" w:cs="Calibri" w:hint="eastAsia"/>
          <w:b/>
          <w:bCs/>
          <w:color w:val="0A82E5"/>
          <w:kern w:val="0"/>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w:t>
      </w:r>
      <w:r w:rsidRPr="00372DCB">
        <w:rPr>
          <w:rFonts w:ascii="微软雅黑" w:eastAsia="微软雅黑" w:hAnsi="微软雅黑" w:cs="Calibri" w:hint="eastAsia"/>
          <w:b/>
          <w:bCs/>
          <w:color w:val="0A82E5"/>
          <w:kern w:val="0"/>
        </w:rPr>
        <w:lastRenderedPageBreak/>
        <w:t>担责任。投标文件制作软件技术支持热线：400-998-0000。CA锁购买：榆林市榆阳区文化南路市民大厦三楼窗口。</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372DCB">
        <w:rPr>
          <w:rFonts w:ascii="微软雅黑" w:eastAsia="微软雅黑" w:hAnsi="微软雅黑" w:cs="Calibri" w:hint="eastAsia"/>
          <w:b/>
          <w:bCs/>
          <w:color w:val="0A82E5"/>
          <w:kern w:val="0"/>
        </w:rPr>
        <w:t>2、建议使用带有麦克风和摄像头的笔记本电脑。</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372DCB">
        <w:rPr>
          <w:rFonts w:ascii="微软雅黑" w:eastAsia="微软雅黑" w:hAnsi="微软雅黑" w:cs="Calibri" w:hint="eastAsia"/>
          <w:b/>
          <w:bCs/>
          <w:color w:val="0A82E5"/>
          <w:kern w:val="0"/>
        </w:rPr>
        <w:t>3、 请各投标供应</w:t>
      </w:r>
      <w:proofErr w:type="gramStart"/>
      <w:r w:rsidRPr="00372DCB">
        <w:rPr>
          <w:rFonts w:ascii="微软雅黑" w:eastAsia="微软雅黑" w:hAnsi="微软雅黑" w:cs="Calibri" w:hint="eastAsia"/>
          <w:b/>
          <w:bCs/>
          <w:color w:val="0A82E5"/>
          <w:kern w:val="0"/>
        </w:rPr>
        <w:t>商按照</w:t>
      </w:r>
      <w:proofErr w:type="gramEnd"/>
      <w:r w:rsidRPr="00372DCB">
        <w:rPr>
          <w:rFonts w:ascii="微软雅黑" w:eastAsia="微软雅黑" w:hAnsi="微软雅黑" w:cs="Calibri" w:hint="eastAsia"/>
          <w:b/>
          <w:bCs/>
          <w:color w:val="0A82E5"/>
          <w:kern w:val="0"/>
        </w:rPr>
        <w:t>陕西省财政厅《关于政府采购供应商注册登记有关事项的通知》要求，通过陕西省政府采购</w:t>
      </w:r>
      <w:proofErr w:type="gramStart"/>
      <w:r w:rsidRPr="00372DCB">
        <w:rPr>
          <w:rFonts w:ascii="微软雅黑" w:eastAsia="微软雅黑" w:hAnsi="微软雅黑" w:cs="Calibri" w:hint="eastAsia"/>
          <w:b/>
          <w:bCs/>
          <w:color w:val="0A82E5"/>
          <w:kern w:val="0"/>
        </w:rPr>
        <w:t>网注册</w:t>
      </w:r>
      <w:proofErr w:type="gramEnd"/>
      <w:r w:rsidRPr="00372DCB">
        <w:rPr>
          <w:rFonts w:ascii="微软雅黑" w:eastAsia="微软雅黑" w:hAnsi="微软雅黑" w:cs="Calibri" w:hint="eastAsia"/>
          <w:b/>
          <w:bCs/>
          <w:color w:val="0A82E5"/>
          <w:kern w:val="0"/>
        </w:rPr>
        <w:t>登记加入陕西省政府采购供应商库。</w:t>
      </w:r>
    </w:p>
    <w:p w:rsidR="00372DCB" w:rsidRPr="00372DCB" w:rsidRDefault="00372DCB" w:rsidP="00372DCB">
      <w:pPr>
        <w:widowControl/>
        <w:shd w:val="clear" w:color="auto" w:fill="FFFFFF"/>
        <w:wordWrap w:val="0"/>
        <w:spacing w:line="480" w:lineRule="atLeast"/>
        <w:ind w:firstLine="435"/>
        <w:rPr>
          <w:rFonts w:ascii="微软雅黑" w:eastAsia="微软雅黑" w:hAnsi="微软雅黑" w:cs="宋体" w:hint="eastAsia"/>
          <w:color w:val="0A82E5"/>
          <w:kern w:val="0"/>
          <w:szCs w:val="21"/>
        </w:rPr>
      </w:pPr>
      <w:r w:rsidRPr="00372DCB">
        <w:rPr>
          <w:rFonts w:ascii="微软雅黑" w:eastAsia="微软雅黑" w:hAnsi="微软雅黑" w:cs="Calibri" w:hint="eastAsia"/>
          <w:color w:val="0A82E5"/>
          <w:kern w:val="0"/>
          <w:szCs w:val="21"/>
          <w:shd w:val="clear" w:color="auto" w:fill="FFFFFF"/>
        </w:rPr>
        <w:t>4、</w:t>
      </w:r>
      <w:r w:rsidRPr="00372DCB">
        <w:rPr>
          <w:rFonts w:ascii="宋体" w:eastAsia="宋体" w:hAnsi="宋体" w:cs="Calibri" w:hint="eastAsia"/>
          <w:color w:val="0A82E5"/>
          <w:kern w:val="0"/>
          <w:szCs w:val="21"/>
          <w:shd w:val="clear" w:color="auto" w:fill="FFFFFF"/>
        </w:rPr>
        <w:t>本项目以系数0.3为上限进行系数招标</w:t>
      </w:r>
    </w:p>
    <w:p w:rsidR="00372DCB" w:rsidRPr="00372DCB" w:rsidRDefault="00372DCB" w:rsidP="00372DC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372DCB">
        <w:rPr>
          <w:rFonts w:ascii="微软雅黑" w:eastAsia="微软雅黑" w:hAnsi="微软雅黑" w:cs="宋体" w:hint="eastAsia"/>
          <w:b/>
          <w:bCs/>
          <w:color w:val="333333"/>
          <w:kern w:val="0"/>
        </w:rPr>
        <w:t>七、对本次招标提出询问，请按以下方式联系。</w:t>
      </w:r>
    </w:p>
    <w:p w:rsidR="00372DCB" w:rsidRPr="00372DCB" w:rsidRDefault="00372DCB" w:rsidP="00372DC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1.采购人信息</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名称：</w:t>
      </w:r>
      <w:r w:rsidRPr="00372DCB">
        <w:rPr>
          <w:rFonts w:ascii="微软雅黑" w:eastAsia="微软雅黑" w:hAnsi="微软雅黑" w:cs="宋体" w:hint="eastAsia"/>
          <w:color w:val="0A82E5"/>
          <w:kern w:val="0"/>
        </w:rPr>
        <w:t>榆阳区农田水利综合开发中心</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地址：</w:t>
      </w:r>
      <w:r w:rsidRPr="00372DCB">
        <w:rPr>
          <w:rFonts w:ascii="微软雅黑" w:eastAsia="微软雅黑" w:hAnsi="微软雅黑" w:cs="宋体" w:hint="eastAsia"/>
          <w:color w:val="0A82E5"/>
          <w:kern w:val="0"/>
        </w:rPr>
        <w:t>榆阳区政府514室</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联系方式：</w:t>
      </w:r>
      <w:r w:rsidRPr="00372DCB">
        <w:rPr>
          <w:rFonts w:ascii="微软雅黑" w:eastAsia="微软雅黑" w:hAnsi="微软雅黑" w:cs="宋体" w:hint="eastAsia"/>
          <w:color w:val="0A82E5"/>
          <w:kern w:val="0"/>
        </w:rPr>
        <w:t>15529860706</w:t>
      </w:r>
    </w:p>
    <w:p w:rsidR="00372DCB" w:rsidRPr="00372DCB" w:rsidRDefault="00372DCB" w:rsidP="00372DC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2.采购代理机构信息</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名称：</w:t>
      </w:r>
      <w:r w:rsidRPr="00372DCB">
        <w:rPr>
          <w:rFonts w:ascii="微软雅黑" w:eastAsia="微软雅黑" w:hAnsi="微软雅黑" w:cs="宋体" w:hint="eastAsia"/>
          <w:color w:val="0A82E5"/>
          <w:kern w:val="0"/>
        </w:rPr>
        <w:t>榆林市榆阳区政府采购中心</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地址：</w:t>
      </w:r>
      <w:r w:rsidRPr="00372DCB">
        <w:rPr>
          <w:rFonts w:ascii="微软雅黑" w:eastAsia="微软雅黑" w:hAnsi="微软雅黑" w:cs="宋体" w:hint="eastAsia"/>
          <w:color w:val="0A82E5"/>
          <w:kern w:val="0"/>
        </w:rPr>
        <w:t>榆阳区政务服务中心325室</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联系方式：</w:t>
      </w:r>
      <w:r w:rsidRPr="00372DCB">
        <w:rPr>
          <w:rFonts w:ascii="微软雅黑" w:eastAsia="微软雅黑" w:hAnsi="微软雅黑" w:cs="宋体" w:hint="eastAsia"/>
          <w:color w:val="0A82E5"/>
          <w:kern w:val="0"/>
        </w:rPr>
        <w:t>09123518917</w:t>
      </w:r>
    </w:p>
    <w:p w:rsidR="00372DCB" w:rsidRPr="00372DCB" w:rsidRDefault="00372DCB" w:rsidP="00372DC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3.项目联系方式</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项目联系人：</w:t>
      </w:r>
      <w:r w:rsidRPr="00372DCB">
        <w:rPr>
          <w:rFonts w:ascii="微软雅黑" w:eastAsia="微软雅黑" w:hAnsi="微软雅黑" w:cs="宋体" w:hint="eastAsia"/>
          <w:color w:val="0A82E5"/>
          <w:kern w:val="0"/>
        </w:rPr>
        <w:t>榆林市榆阳区政府采购中心</w:t>
      </w:r>
    </w:p>
    <w:p w:rsidR="00372DCB" w:rsidRPr="00372DCB" w:rsidRDefault="00372DCB" w:rsidP="00372DC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电话：</w:t>
      </w:r>
      <w:r w:rsidRPr="00372DCB">
        <w:rPr>
          <w:rFonts w:ascii="微软雅黑" w:eastAsia="微软雅黑" w:hAnsi="微软雅黑" w:cs="宋体" w:hint="eastAsia"/>
          <w:color w:val="0A82E5"/>
          <w:kern w:val="0"/>
        </w:rPr>
        <w:t>09123518917</w:t>
      </w:r>
    </w:p>
    <w:p w:rsidR="00372DCB" w:rsidRPr="00372DCB" w:rsidRDefault="00372DCB" w:rsidP="00372DCB">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372DCB">
        <w:rPr>
          <w:rFonts w:ascii="微软雅黑" w:eastAsia="微软雅黑" w:hAnsi="微软雅黑" w:cs="宋体" w:hint="eastAsia"/>
          <w:color w:val="333333"/>
          <w:kern w:val="0"/>
          <w:szCs w:val="21"/>
        </w:rPr>
        <w:t>榆林市榆阳区政府采购中心</w:t>
      </w:r>
    </w:p>
    <w:p w:rsidR="004039A3" w:rsidRPr="00372DCB" w:rsidRDefault="004039A3"/>
    <w:sectPr w:rsidR="004039A3" w:rsidRPr="00372DCB" w:rsidSect="004039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2DCB"/>
    <w:rsid w:val="00087687"/>
    <w:rsid w:val="00372DCB"/>
    <w:rsid w:val="004039A3"/>
    <w:rsid w:val="005C21CA"/>
    <w:rsid w:val="00B63C15"/>
    <w:rsid w:val="00D04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pPr>
  </w:style>
  <w:style w:type="paragraph" w:styleId="4">
    <w:name w:val="heading 4"/>
    <w:basedOn w:val="a"/>
    <w:link w:val="4Char"/>
    <w:uiPriority w:val="9"/>
    <w:qFormat/>
    <w:rsid w:val="00372DCB"/>
    <w:pPr>
      <w:widowControl/>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372DCB"/>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372DCB"/>
    <w:rPr>
      <w:rFonts w:ascii="宋体" w:eastAsia="宋体" w:hAnsi="宋体" w:cs="宋体"/>
      <w:b/>
      <w:bCs/>
      <w:kern w:val="0"/>
      <w:sz w:val="24"/>
      <w:szCs w:val="24"/>
    </w:rPr>
  </w:style>
  <w:style w:type="character" w:customStyle="1" w:styleId="6Char">
    <w:name w:val="标题 6 Char"/>
    <w:basedOn w:val="a0"/>
    <w:link w:val="6"/>
    <w:uiPriority w:val="9"/>
    <w:rsid w:val="00372DCB"/>
    <w:rPr>
      <w:rFonts w:ascii="宋体" w:eastAsia="宋体" w:hAnsi="宋体" w:cs="宋体"/>
      <w:b/>
      <w:bCs/>
      <w:kern w:val="0"/>
      <w:sz w:val="15"/>
      <w:szCs w:val="15"/>
    </w:rPr>
  </w:style>
  <w:style w:type="character" w:customStyle="1" w:styleId="noticecontenttitle-title">
    <w:name w:val="_notice_content_title-title"/>
    <w:basedOn w:val="a0"/>
    <w:rsid w:val="00372DCB"/>
  </w:style>
  <w:style w:type="paragraph" w:styleId="a3">
    <w:name w:val="Normal (Web)"/>
    <w:basedOn w:val="a"/>
    <w:uiPriority w:val="99"/>
    <w:semiHidden/>
    <w:unhideWhenUsed/>
    <w:rsid w:val="00372DCB"/>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372DCB"/>
    <w:rPr>
      <w:b/>
      <w:bCs/>
    </w:rPr>
  </w:style>
  <w:style w:type="character" w:customStyle="1" w:styleId="noticegetfile-getbidfileaddress">
    <w:name w:val="noticegetfile-getbidfileaddress"/>
    <w:basedOn w:val="a0"/>
    <w:rsid w:val="00372DCB"/>
  </w:style>
  <w:style w:type="character" w:customStyle="1" w:styleId="noticepurchasetime-noticepurchasetime">
    <w:name w:val="noticepurchasetime-noticepurchasetime"/>
    <w:basedOn w:val="a0"/>
    <w:rsid w:val="00372DCB"/>
  </w:style>
  <w:style w:type="paragraph" w:customStyle="1" w:styleId="u-content">
    <w:name w:val="u-content"/>
    <w:basedOn w:val="a"/>
    <w:rsid w:val="00372DCB"/>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u-content1">
    <w:name w:val="u-content1"/>
    <w:basedOn w:val="a0"/>
    <w:rsid w:val="00372DCB"/>
  </w:style>
  <w:style w:type="character" w:customStyle="1" w:styleId="noticebidtime-bidaddress">
    <w:name w:val="noticebidtime-bidaddress"/>
    <w:basedOn w:val="a0"/>
    <w:rsid w:val="00372DCB"/>
  </w:style>
</w:styles>
</file>

<file path=word/webSettings.xml><?xml version="1.0" encoding="utf-8"?>
<w:webSettings xmlns:r="http://schemas.openxmlformats.org/officeDocument/2006/relationships" xmlns:w="http://schemas.openxmlformats.org/wordprocessingml/2006/main">
  <w:divs>
    <w:div w:id="720784626">
      <w:bodyDiv w:val="1"/>
      <w:marLeft w:val="0"/>
      <w:marRight w:val="0"/>
      <w:marTop w:val="0"/>
      <w:marBottom w:val="0"/>
      <w:divBdr>
        <w:top w:val="none" w:sz="0" w:space="0" w:color="auto"/>
        <w:left w:val="none" w:sz="0" w:space="0" w:color="auto"/>
        <w:bottom w:val="none" w:sz="0" w:space="0" w:color="auto"/>
        <w:right w:val="none" w:sz="0" w:space="0" w:color="auto"/>
      </w:divBdr>
      <w:divsChild>
        <w:div w:id="362219915">
          <w:marLeft w:val="0"/>
          <w:marRight w:val="0"/>
          <w:marTop w:val="0"/>
          <w:marBottom w:val="0"/>
          <w:divBdr>
            <w:top w:val="none" w:sz="0" w:space="0" w:color="auto"/>
            <w:left w:val="none" w:sz="0" w:space="0" w:color="auto"/>
            <w:bottom w:val="none" w:sz="0" w:space="0" w:color="auto"/>
            <w:right w:val="none" w:sz="0" w:space="0" w:color="auto"/>
          </w:divBdr>
        </w:div>
        <w:div w:id="239222119">
          <w:marLeft w:val="0"/>
          <w:marRight w:val="0"/>
          <w:marTop w:val="0"/>
          <w:marBottom w:val="0"/>
          <w:divBdr>
            <w:top w:val="none" w:sz="0" w:space="0" w:color="auto"/>
            <w:left w:val="none" w:sz="0" w:space="0" w:color="auto"/>
            <w:bottom w:val="none" w:sz="0" w:space="0" w:color="auto"/>
            <w:right w:val="none" w:sz="0" w:space="0" w:color="auto"/>
          </w:divBdr>
          <w:divsChild>
            <w:div w:id="343825634">
              <w:marLeft w:val="0"/>
              <w:marRight w:val="0"/>
              <w:marTop w:val="150"/>
              <w:marBottom w:val="150"/>
              <w:divBdr>
                <w:top w:val="single" w:sz="6" w:space="9" w:color="000000"/>
                <w:left w:val="single" w:sz="6" w:space="9" w:color="000000"/>
                <w:bottom w:val="single" w:sz="6" w:space="9" w:color="000000"/>
                <w:right w:val="single" w:sz="6" w:space="9" w:color="000000"/>
              </w:divBdr>
            </w:div>
            <w:div w:id="2094736049">
              <w:marLeft w:val="0"/>
              <w:marRight w:val="0"/>
              <w:marTop w:val="0"/>
              <w:marBottom w:val="0"/>
              <w:divBdr>
                <w:top w:val="none" w:sz="0" w:space="0" w:color="auto"/>
                <w:left w:val="none" w:sz="0" w:space="0" w:color="auto"/>
                <w:bottom w:val="none" w:sz="0" w:space="0" w:color="auto"/>
                <w:right w:val="none" w:sz="0" w:space="0" w:color="auto"/>
              </w:divBdr>
            </w:div>
            <w:div w:id="1992177421">
              <w:marLeft w:val="0"/>
              <w:marRight w:val="0"/>
              <w:marTop w:val="0"/>
              <w:marBottom w:val="0"/>
              <w:divBdr>
                <w:top w:val="none" w:sz="0" w:space="0" w:color="auto"/>
                <w:left w:val="none" w:sz="0" w:space="0" w:color="auto"/>
                <w:bottom w:val="none" w:sz="0" w:space="0" w:color="auto"/>
                <w:right w:val="none" w:sz="0" w:space="0" w:color="auto"/>
              </w:divBdr>
            </w:div>
            <w:div w:id="1696689549">
              <w:marLeft w:val="0"/>
              <w:marRight w:val="0"/>
              <w:marTop w:val="0"/>
              <w:marBottom w:val="0"/>
              <w:divBdr>
                <w:top w:val="none" w:sz="0" w:space="0" w:color="auto"/>
                <w:left w:val="none" w:sz="0" w:space="0" w:color="auto"/>
                <w:bottom w:val="none" w:sz="0" w:space="0" w:color="auto"/>
                <w:right w:val="none" w:sz="0" w:space="0" w:color="auto"/>
              </w:divBdr>
              <w:divsChild>
                <w:div w:id="171574965">
                  <w:marLeft w:val="0"/>
                  <w:marRight w:val="0"/>
                  <w:marTop w:val="0"/>
                  <w:marBottom w:val="0"/>
                  <w:divBdr>
                    <w:top w:val="none" w:sz="0" w:space="0" w:color="auto"/>
                    <w:left w:val="none" w:sz="0" w:space="0" w:color="auto"/>
                    <w:bottom w:val="none" w:sz="0" w:space="0" w:color="auto"/>
                    <w:right w:val="none" w:sz="0" w:space="0" w:color="auto"/>
                  </w:divBdr>
                  <w:divsChild>
                    <w:div w:id="26561862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01537663">
              <w:marLeft w:val="0"/>
              <w:marRight w:val="0"/>
              <w:marTop w:val="0"/>
              <w:marBottom w:val="0"/>
              <w:divBdr>
                <w:top w:val="none" w:sz="0" w:space="0" w:color="auto"/>
                <w:left w:val="none" w:sz="0" w:space="0" w:color="auto"/>
                <w:bottom w:val="none" w:sz="0" w:space="0" w:color="auto"/>
                <w:right w:val="none" w:sz="0" w:space="0" w:color="auto"/>
              </w:divBdr>
              <w:divsChild>
                <w:div w:id="311566331">
                  <w:marLeft w:val="0"/>
                  <w:marRight w:val="0"/>
                  <w:marTop w:val="0"/>
                  <w:marBottom w:val="0"/>
                  <w:divBdr>
                    <w:top w:val="none" w:sz="0" w:space="0" w:color="auto"/>
                    <w:left w:val="none" w:sz="0" w:space="0" w:color="auto"/>
                    <w:bottom w:val="none" w:sz="0" w:space="0" w:color="auto"/>
                    <w:right w:val="none" w:sz="0" w:space="0" w:color="auto"/>
                  </w:divBdr>
                  <w:divsChild>
                    <w:div w:id="18404577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418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403</Words>
  <Characters>2301</Characters>
  <Application>Microsoft Office Word</Application>
  <DocSecurity>0</DocSecurity>
  <Lines>19</Lines>
  <Paragraphs>5</Paragraphs>
  <ScaleCrop>false</ScaleCrop>
  <Company>Microsoft</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2024-04-15T07:49:00Z</dcterms:created>
  <dcterms:modified xsi:type="dcterms:W3CDTF">2024-04-15T08:01:00Z</dcterms:modified>
</cp:coreProperties>
</file>