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C9185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center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6"/>
          <w:sz w:val="28"/>
          <w:szCs w:val="28"/>
        </w:rPr>
        <w:t>政</w:t>
      </w:r>
      <w:r>
        <w:rPr>
          <w:rFonts w:hint="eastAsia" w:ascii="仿宋" w:hAnsi="仿宋" w:eastAsia="仿宋" w:cs="仿宋"/>
          <w:spacing w:val="-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6"/>
          <w:sz w:val="28"/>
          <w:szCs w:val="28"/>
        </w:rPr>
        <w:t>府</w:t>
      </w:r>
      <w:r>
        <w:rPr>
          <w:rFonts w:hint="eastAsia" w:ascii="仿宋" w:hAnsi="仿宋" w:eastAsia="仿宋" w:cs="仿宋"/>
          <w:spacing w:val="2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6"/>
          <w:sz w:val="28"/>
          <w:szCs w:val="28"/>
        </w:rPr>
        <w:t>采</w:t>
      </w:r>
      <w:r>
        <w:rPr>
          <w:rFonts w:hint="eastAsia" w:ascii="仿宋" w:hAnsi="仿宋" w:eastAsia="仿宋" w:cs="仿宋"/>
          <w:spacing w:val="1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6"/>
          <w:sz w:val="28"/>
          <w:szCs w:val="28"/>
        </w:rPr>
        <w:t>购</w:t>
      </w:r>
      <w:r>
        <w:rPr>
          <w:rFonts w:hint="eastAsia" w:ascii="仿宋" w:hAnsi="仿宋" w:eastAsia="仿宋" w:cs="仿宋"/>
          <w:spacing w:val="2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6"/>
          <w:sz w:val="28"/>
          <w:szCs w:val="28"/>
        </w:rPr>
        <w:t>合</w:t>
      </w:r>
      <w:r>
        <w:rPr>
          <w:rFonts w:hint="eastAsia" w:ascii="仿宋" w:hAnsi="仿宋" w:eastAsia="仿宋" w:cs="仿宋"/>
          <w:spacing w:val="7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16"/>
          <w:sz w:val="28"/>
          <w:szCs w:val="28"/>
        </w:rPr>
        <w:t>同</w:t>
      </w:r>
    </w:p>
    <w:p w14:paraId="3E900100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0817B946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5616D570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2460918E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6E3B3ABC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2771" w:firstLineChars="1000"/>
        <w:jc w:val="both"/>
        <w:textAlignment w:val="baseline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项目编号：</w:t>
      </w:r>
      <w:r>
        <w:rPr>
          <w:rFonts w:hint="eastAsia"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9"/>
          <w:sz w:val="28"/>
          <w:szCs w:val="28"/>
          <w:u w:val="single" w:color="auto"/>
        </w:rPr>
        <w:t xml:space="preserve">    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 w:color="auto"/>
          <w:lang w:val="en-US" w:eastAsia="zh-CN"/>
        </w:rPr>
        <w:t xml:space="preserve">       </w:t>
      </w:r>
    </w:p>
    <w:p w14:paraId="20C0C278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48521A5F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62DFB3D8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3E5D033A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296CD4D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1F041598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552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-2"/>
          <w:sz w:val="28"/>
          <w:szCs w:val="28"/>
        </w:rPr>
      </w:pPr>
    </w:p>
    <w:p w14:paraId="26A3BB0F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1108" w:firstLineChars="4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/>
        </w:rPr>
      </w:pP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 w:eastAsia="zh-CN"/>
        </w:rPr>
        <w:t xml:space="preserve">     金鸡滩3吨清扫车采购   </w:t>
      </w:r>
    </w:p>
    <w:p w14:paraId="62B897FC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1108" w:firstLineChars="400"/>
        <w:jc w:val="left"/>
        <w:textAlignment w:val="baseline"/>
        <w:outlineLvl w:val="9"/>
        <w:rPr>
          <w:rFonts w:hint="default" w:ascii="仿宋" w:hAnsi="仿宋" w:eastAsia="仿宋" w:cs="仿宋"/>
          <w:b/>
          <w:bCs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 xml:space="preserve">采  购  人 ：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</w:rPr>
        <w:t>榆阳区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 w:eastAsia="zh-CN"/>
        </w:rPr>
        <w:t>金鸡滩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</w:rPr>
        <w:t>镇人民政府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lang w:val="en-US" w:eastAsia="zh-CN"/>
        </w:rPr>
        <w:t xml:space="preserve"> </w:t>
      </w:r>
    </w:p>
    <w:p w14:paraId="5EC13A7A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1108" w:firstLineChars="4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供  应  商 ：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 w:eastAsia="zh-CN"/>
        </w:rPr>
        <w:t xml:space="preserve">                            </w:t>
      </w:r>
    </w:p>
    <w:p w14:paraId="2DD8D811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1108" w:firstLineChars="4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 xml:space="preserve">签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lang w:val="en-US" w:eastAsia="zh-CN"/>
        </w:rPr>
        <w:t xml:space="preserve">订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日 期 ：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</w:rPr>
        <w:t xml:space="preserve">     年     月      日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  <w:lang w:val="en-US" w:eastAsia="zh-CN"/>
        </w:rPr>
        <w:t xml:space="preserve"> </w:t>
      </w:r>
    </w:p>
    <w:p w14:paraId="47336AAD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552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-2"/>
          <w:sz w:val="28"/>
          <w:szCs w:val="28"/>
        </w:rPr>
      </w:pPr>
    </w:p>
    <w:p w14:paraId="559DC363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552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-2"/>
          <w:sz w:val="28"/>
          <w:szCs w:val="28"/>
        </w:rPr>
      </w:pPr>
    </w:p>
    <w:p w14:paraId="1C48483F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7AE806CB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11A53235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266B0634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6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13147358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  <w:sectPr>
          <w:footerReference r:id="rId5" w:type="default"/>
          <w:pgSz w:w="11906" w:h="16838"/>
          <w:pgMar w:top="1440" w:right="1800" w:bottom="1440" w:left="1800" w:header="0" w:footer="0" w:gutter="0"/>
          <w:cols w:space="720" w:num="1"/>
        </w:sectPr>
      </w:pPr>
    </w:p>
    <w:p w14:paraId="7589CE93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p w14:paraId="76C2A14B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采购人(全称):</w:t>
      </w:r>
      <w:r>
        <w:rPr>
          <w:rFonts w:hint="eastAsia" w:ascii="仿宋" w:hAnsi="仿宋" w:eastAsia="仿宋" w:cs="仿宋"/>
          <w:spacing w:val="8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position w:val="-3"/>
          <w:sz w:val="28"/>
          <w:szCs w:val="28"/>
        </w:rPr>
        <w:drawing>
          <wp:inline distT="0" distB="0" distL="0" distR="0">
            <wp:extent cx="19050" cy="14541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63" cy="14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pacing w:val="14"/>
          <w:sz w:val="28"/>
          <w:szCs w:val="28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9"/>
          <w:sz w:val="28"/>
          <w:szCs w:val="28"/>
          <w:u w:val="single" w:color="auto"/>
        </w:rPr>
        <w:t>榆阳区</w:t>
      </w:r>
      <w:r>
        <w:rPr>
          <w:rFonts w:hint="eastAsia" w:ascii="仿宋" w:hAnsi="仿宋" w:eastAsia="仿宋" w:cs="仿宋"/>
          <w:spacing w:val="9"/>
          <w:sz w:val="28"/>
          <w:szCs w:val="28"/>
          <w:u w:val="single" w:color="auto"/>
          <w:lang w:val="en-US" w:eastAsia="zh-CN"/>
        </w:rPr>
        <w:t>金鸡滩</w:t>
      </w:r>
      <w:r>
        <w:rPr>
          <w:rFonts w:hint="eastAsia" w:ascii="仿宋" w:hAnsi="仿宋" w:eastAsia="仿宋" w:cs="仿宋"/>
          <w:spacing w:val="9"/>
          <w:sz w:val="28"/>
          <w:szCs w:val="28"/>
          <w:u w:val="single" w:color="auto"/>
        </w:rPr>
        <w:t>镇人民政府</w:t>
      </w:r>
      <w:r>
        <w:rPr>
          <w:rFonts w:hint="eastAsia" w:ascii="仿宋" w:hAnsi="仿宋" w:eastAsia="仿宋" w:cs="仿宋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 w:color="auto"/>
        </w:rPr>
        <w:t xml:space="preserve"> </w:t>
      </w:r>
    </w:p>
    <w:p w14:paraId="3EF3F168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  <w:u w:val="single" w:color="auto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供应商(全称):</w:t>
      </w:r>
      <w:r>
        <w:rPr>
          <w:rFonts w:hint="eastAsia" w:ascii="仿宋" w:hAnsi="仿宋" w:eastAsia="仿宋" w:cs="仿宋"/>
          <w:spacing w:val="-19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19"/>
          <w:sz w:val="28"/>
          <w:szCs w:val="28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19"/>
          <w:sz w:val="28"/>
          <w:szCs w:val="28"/>
          <w:u w:val="single" w:color="auto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仿宋"/>
          <w:sz w:val="28"/>
          <w:szCs w:val="28"/>
          <w:u w:val="single" w:color="auto"/>
        </w:rPr>
        <w:t xml:space="preserve">      </w:t>
      </w:r>
    </w:p>
    <w:p w14:paraId="2CE438AC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552" w:firstLineChars="200"/>
        <w:jc w:val="left"/>
        <w:textAlignment w:val="baseline"/>
        <w:outlineLvl w:val="9"/>
        <w:rPr>
          <w:rFonts w:hint="default" w:ascii="仿宋" w:hAnsi="仿宋" w:eastAsia="仿宋" w:cs="仿宋"/>
          <w:b/>
          <w:bCs/>
          <w:spacing w:val="-3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根据《中华人民共和国合同法》及其他有关法律、法规，遵循平等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自愿、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>公平和诚信的原则，双方就下述项目范围与相关服务事项协商一致，</w:t>
      </w:r>
      <w:r>
        <w:rPr>
          <w:rFonts w:hint="eastAsia" w:ascii="仿宋" w:hAnsi="仿宋" w:eastAsia="仿宋" w:cs="仿宋"/>
          <w:spacing w:val="17"/>
          <w:sz w:val="28"/>
          <w:szCs w:val="28"/>
          <w:lang w:val="en-US" w:eastAsia="zh-CN"/>
        </w:rPr>
        <w:t>签订</w:t>
      </w:r>
      <w:r>
        <w:rPr>
          <w:rFonts w:hint="eastAsia" w:ascii="仿宋" w:hAnsi="仿宋" w:eastAsia="仿宋" w:cs="仿宋"/>
          <w:spacing w:val="17"/>
          <w:sz w:val="28"/>
          <w:szCs w:val="28"/>
        </w:rPr>
        <w:t>本合同。</w:t>
      </w:r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lang w:val="en-US" w:eastAsia="zh-CN"/>
        </w:rPr>
        <w:t xml:space="preserve">                                                                </w:t>
      </w:r>
    </w:p>
    <w:p w14:paraId="05A6C23D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5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一、项目概况</w:t>
      </w:r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lang w:eastAsia="zh-CN"/>
        </w:rPr>
        <w:t>：</w:t>
      </w:r>
    </w:p>
    <w:p w14:paraId="1E70B053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84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1.项目名称：</w:t>
      </w:r>
      <w:r>
        <w:rPr>
          <w:rFonts w:hint="eastAsia" w:ascii="仿宋" w:hAnsi="仿宋" w:eastAsia="仿宋" w:cs="仿宋"/>
          <w:spacing w:val="6"/>
          <w:sz w:val="28"/>
          <w:szCs w:val="28"/>
          <w:u w:val="single"/>
          <w:lang w:val="en-US" w:eastAsia="zh-CN"/>
        </w:rPr>
        <w:t>金鸡滩3吨清扫车采购</w:t>
      </w:r>
      <w:r>
        <w:rPr>
          <w:rFonts w:hint="eastAsia" w:ascii="仿宋" w:hAnsi="仿宋" w:eastAsia="仿宋" w:cs="仿宋"/>
          <w:spacing w:val="132"/>
          <w:sz w:val="28"/>
          <w:szCs w:val="28"/>
          <w:lang w:eastAsia="zh-CN"/>
        </w:rPr>
        <w:t>；</w:t>
      </w:r>
    </w:p>
    <w:p w14:paraId="7ADA1EB6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68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27"/>
          <w:sz w:val="28"/>
          <w:szCs w:val="28"/>
        </w:rPr>
        <w:t>2.项目地点：</w:t>
      </w:r>
      <w:r>
        <w:rPr>
          <w:rFonts w:hint="eastAsia" w:ascii="仿宋" w:hAnsi="仿宋" w:eastAsia="仿宋" w:cs="仿宋"/>
          <w:spacing w:val="27"/>
          <w:sz w:val="28"/>
          <w:szCs w:val="28"/>
          <w:u w:val="single" w:color="auto"/>
        </w:rPr>
        <w:t>采购人指定地点</w:t>
      </w:r>
      <w:r>
        <w:rPr>
          <w:rFonts w:hint="eastAsia" w:ascii="仿宋" w:hAnsi="仿宋" w:eastAsia="仿宋" w:cs="仿宋"/>
          <w:spacing w:val="27"/>
          <w:sz w:val="28"/>
          <w:szCs w:val="28"/>
        </w:rPr>
        <w:t>；</w:t>
      </w:r>
    </w:p>
    <w:p w14:paraId="3E13E948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24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9"/>
          <w:sz w:val="28"/>
          <w:szCs w:val="28"/>
        </w:rPr>
        <w:t>3.项目内容：</w:t>
      </w:r>
      <w:r>
        <w:rPr>
          <w:rFonts w:hint="eastAsia" w:ascii="仿宋" w:hAnsi="仿宋" w:eastAsia="仿宋" w:cs="仿宋"/>
          <w:spacing w:val="5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53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u w:val="single"/>
          <w:lang w:val="en-US" w:eastAsia="zh-CN"/>
        </w:rPr>
        <w:t>3吨清扫车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9"/>
          <w:sz w:val="28"/>
          <w:szCs w:val="28"/>
        </w:rPr>
        <w:t>。</w:t>
      </w:r>
    </w:p>
    <w:p w14:paraId="0BEB071E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right="845" w:firstLine="546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pacing w:val="-4"/>
          <w:sz w:val="28"/>
          <w:szCs w:val="28"/>
        </w:rPr>
        <w:t>二、</w:t>
      </w:r>
      <w:r>
        <w:rPr>
          <w:rFonts w:hint="eastAsia" w:ascii="仿宋" w:hAnsi="仿宋" w:eastAsia="仿宋" w:cs="仿宋"/>
          <w:b/>
          <w:bCs/>
          <w:spacing w:val="-7"/>
          <w:sz w:val="28"/>
          <w:szCs w:val="28"/>
        </w:rPr>
        <w:t>签约金额</w:t>
      </w:r>
      <w:r>
        <w:rPr>
          <w:rFonts w:hint="eastAsia" w:ascii="仿宋" w:hAnsi="仿宋" w:eastAsia="仿宋" w:cs="仿宋"/>
          <w:b/>
          <w:bCs/>
          <w:spacing w:val="-7"/>
          <w:sz w:val="28"/>
          <w:szCs w:val="28"/>
          <w:lang w:eastAsia="zh-CN"/>
        </w:rPr>
        <w:t>：</w:t>
      </w:r>
    </w:p>
    <w:p w14:paraId="78460389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right="716" w:firstLine="612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签约金额(大写):</w:t>
      </w:r>
      <w:r>
        <w:rPr>
          <w:rFonts w:hint="eastAsia" w:ascii="仿宋" w:hAnsi="仿宋" w:eastAsia="仿宋" w:cs="仿宋"/>
          <w:spacing w:val="13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(</w:t>
      </w:r>
      <w:r>
        <w:rPr>
          <w:rFonts w:hint="eastAsia" w:ascii="仿宋" w:hAnsi="仿宋" w:eastAsia="仿宋" w:cs="仿宋"/>
          <w:spacing w:val="13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)。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合同单价一次包死，不受市场价变化或实际工作量变化的影响，合同</w:t>
      </w:r>
      <w:r>
        <w:rPr>
          <w:rFonts w:hint="eastAsia" w:ascii="仿宋" w:hAnsi="仿宋" w:eastAsia="仿宋" w:cs="仿宋"/>
          <w:spacing w:val="28"/>
          <w:sz w:val="28"/>
          <w:szCs w:val="28"/>
        </w:rPr>
        <w:t>价格为含税价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。</w:t>
      </w:r>
    </w:p>
    <w:p w14:paraId="16BD6EB1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42" w:firstLineChars="2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-5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、结算方式：</w:t>
      </w:r>
    </w:p>
    <w:p w14:paraId="528AA850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00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（1）结算单位：由采购人以人民币负责结算，在付款前，供应商必须开具发票给采购人。</w:t>
      </w:r>
    </w:p>
    <w:p w14:paraId="2AED0D70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00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-15"/>
          <w:sz w:val="28"/>
          <w:szCs w:val="28"/>
          <w:u w:val="none" w:color="auto"/>
          <w:lang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</w:rPr>
        <w:t>(2)</w:t>
      </w:r>
      <w:r>
        <w:rPr>
          <w:rFonts w:hint="eastAsia" w:ascii="仿宋" w:hAnsi="仿宋" w:eastAsia="仿宋" w:cs="仿宋"/>
          <w:spacing w:val="-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5"/>
          <w:sz w:val="28"/>
          <w:szCs w:val="28"/>
        </w:rPr>
        <w:t>付款方式</w:t>
      </w:r>
      <w:r>
        <w:rPr>
          <w:rFonts w:hint="eastAsia" w:ascii="仿宋" w:hAnsi="仿宋" w:eastAsia="仿宋" w:cs="仿宋"/>
          <w:spacing w:val="-15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pacing w:val="-15"/>
          <w:sz w:val="28"/>
          <w:szCs w:val="28"/>
          <w:u w:val="single" w:color="auto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pacing w:val="-15"/>
          <w:sz w:val="28"/>
          <w:szCs w:val="28"/>
          <w:u w:val="none" w:color="auto"/>
          <w:lang w:eastAsia="zh-CN"/>
        </w:rPr>
        <w:t>。</w:t>
      </w:r>
    </w:p>
    <w:p w14:paraId="0CEB10F1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42" w:firstLineChars="2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  <w:t xml:space="preserve">四 、期限：   </w:t>
      </w:r>
    </w:p>
    <w:p w14:paraId="10E4EAA4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00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交</w:t>
      </w: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货期：</w:t>
      </w:r>
      <w:r>
        <w:rPr>
          <w:rFonts w:hint="eastAsia" w:ascii="仿宋" w:hAnsi="仿宋" w:eastAsia="仿宋" w:cs="仿宋"/>
          <w:spacing w:val="-15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天；</w:t>
      </w:r>
    </w:p>
    <w:p w14:paraId="755D59F2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00" w:firstLineChars="200"/>
        <w:jc w:val="left"/>
        <w:textAlignment w:val="baseline"/>
        <w:outlineLvl w:val="9"/>
        <w:rPr>
          <w:rFonts w:hint="default" w:ascii="仿宋" w:hAnsi="仿宋" w:eastAsia="仿宋" w:cs="仿宋"/>
          <w:spacing w:val="-15"/>
          <w:sz w:val="28"/>
          <w:szCs w:val="28"/>
          <w:lang w:val="en-US" w:eastAsia="zh-CN"/>
        </w:rPr>
        <w:sectPr>
          <w:footerReference r:id="rId6" w:type="default"/>
          <w:pgSz w:w="11906" w:h="16838"/>
          <w:pgMar w:top="1440" w:right="1800" w:bottom="1440" w:left="1800" w:header="0" w:footer="10" w:gutter="0"/>
          <w:cols w:space="720" w:num="1"/>
        </w:sect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质保期：</w:t>
      </w:r>
      <w:r>
        <w:rPr>
          <w:rFonts w:hint="eastAsia" w:ascii="仿宋" w:hAnsi="仿宋" w:eastAsia="仿宋" w:cs="仿宋"/>
          <w:spacing w:val="-15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 xml:space="preserve">年 。 </w:t>
      </w:r>
    </w:p>
    <w:p w14:paraId="4A9F72EE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42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spacing w:val="-8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、双方承诺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  <w:lang w:eastAsia="zh-CN"/>
        </w:rPr>
        <w:t>：</w:t>
      </w:r>
    </w:p>
    <w:p w14:paraId="026452D6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04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1.供应商向采购人承诺，按照本合同约定提供相关服务。</w:t>
      </w:r>
    </w:p>
    <w:p w14:paraId="4C34D68E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0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2.采购人向供应商承诺，按照本合同约定支付服务款项。</w:t>
      </w: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7175500</wp:posOffset>
            </wp:positionH>
            <wp:positionV relativeFrom="paragraph">
              <wp:posOffset>156845</wp:posOffset>
            </wp:positionV>
            <wp:extent cx="603250" cy="18478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212" cy="1847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EB392D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86" w:firstLineChars="2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6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6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pacing w:val="6"/>
          <w:sz w:val="28"/>
          <w:szCs w:val="28"/>
        </w:rPr>
        <w:t>、内容及要求：</w:t>
      </w:r>
    </w:p>
    <w:p w14:paraId="1803A4C1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84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6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即服务内容与投标文件、成交通知书等所指明的服务内容相一致。</w:t>
      </w:r>
    </w:p>
    <w:p w14:paraId="58F90769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50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-39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spacing w:val="-8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、项目服务地点：</w:t>
      </w:r>
      <w:r>
        <w:rPr>
          <w:rFonts w:hint="eastAsia" w:ascii="仿宋" w:hAnsi="仿宋" w:eastAsia="仿宋" w:cs="仿宋"/>
          <w:spacing w:val="-39"/>
          <w:sz w:val="28"/>
          <w:szCs w:val="28"/>
        </w:rPr>
        <w:t xml:space="preserve"> </w:t>
      </w:r>
    </w:p>
    <w:p w14:paraId="218FD342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48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采购人指定地点。</w:t>
      </w:r>
    </w:p>
    <w:p w14:paraId="61F29D40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38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pacing w:val="-6"/>
          <w:sz w:val="28"/>
          <w:szCs w:val="28"/>
        </w:rPr>
        <w:t>、保密</w:t>
      </w:r>
      <w:r>
        <w:rPr>
          <w:rFonts w:hint="eastAsia" w:ascii="仿宋" w:hAnsi="仿宋" w:eastAsia="仿宋" w:cs="仿宋"/>
          <w:b/>
          <w:bCs/>
          <w:spacing w:val="-6"/>
          <w:sz w:val="28"/>
          <w:szCs w:val="28"/>
          <w:lang w:eastAsia="zh-CN"/>
        </w:rPr>
        <w:t>：</w:t>
      </w:r>
    </w:p>
    <w:p w14:paraId="0CF2317E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00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双方须对工作中了解到的使用单位技术、机密等进行严格保密，不得向他人泄漏。</w:t>
      </w:r>
    </w:p>
    <w:p w14:paraId="1BB1A494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78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十</w:t>
      </w:r>
      <w:r>
        <w:rPr>
          <w:rFonts w:hint="eastAsia" w:ascii="仿宋" w:hAnsi="仿宋" w:eastAsia="仿宋" w:cs="仿宋"/>
          <w:spacing w:val="-6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、知识产权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lang w:eastAsia="zh-CN"/>
        </w:rPr>
        <w:t>：</w:t>
      </w:r>
    </w:p>
    <w:p w14:paraId="68DDEF13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00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供应商应保证投标产品及服务不会出现因第三方提出侵犯其专利权、商标权或其它知识产权而引发法律或经济纠纷，否则由供应商承担全部责任。任何被供应商用于未经授权的商业目的行为所造成的违约或侵 权责任由供应商承但。</w:t>
      </w:r>
    </w:p>
    <w:p w14:paraId="50192947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86" w:firstLineChars="2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6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6"/>
          <w:sz w:val="28"/>
          <w:szCs w:val="28"/>
        </w:rPr>
        <w:t>合同争议的解决：</w:t>
      </w:r>
    </w:p>
    <w:p w14:paraId="5B915C29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0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合同执行中发生争议的</w:t>
      </w:r>
      <w:r>
        <w:rPr>
          <w:rFonts w:hint="eastAsia" w:ascii="仿宋" w:hAnsi="仿宋" w:eastAsia="仿宋" w:cs="仿宋"/>
          <w:spacing w:val="1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当事人双方应协商解决，协商达不成一致时，可向采购人住所地有管辖权的人民法院提请诉讼。</w:t>
      </w:r>
    </w:p>
    <w:p w14:paraId="437BB0D6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86" w:firstLineChars="2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6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6"/>
          <w:sz w:val="28"/>
          <w:szCs w:val="28"/>
        </w:rPr>
        <w:t>在发生不可抗力情况下的应对措施和解决办法</w:t>
      </w:r>
      <w:r>
        <w:rPr>
          <w:rFonts w:hint="eastAsia" w:ascii="仿宋" w:hAnsi="仿宋" w:eastAsia="仿宋" w:cs="仿宋"/>
          <w:b/>
          <w:bCs/>
          <w:spacing w:val="6"/>
          <w:sz w:val="28"/>
          <w:szCs w:val="28"/>
          <w:lang w:eastAsia="zh-CN"/>
        </w:rPr>
        <w:t>：</w:t>
      </w:r>
    </w:p>
    <w:p w14:paraId="1CA3218A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0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>按照本合同“第十一条”解决。</w:t>
      </w:r>
    </w:p>
    <w:p w14:paraId="65FE08D9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leftChars="0" w:firstLine="578" w:firstLineChars="2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违约责任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lang w:eastAsia="zh-CN"/>
        </w:rPr>
        <w:t>：</w:t>
      </w:r>
    </w:p>
    <w:p w14:paraId="4D12F21B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00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依据《中华人民共和国合同法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4355F388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leftChars="0" w:firstLine="578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合同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lang w:val="en-US" w:eastAsia="zh-CN"/>
        </w:rPr>
        <w:t>签订</w:t>
      </w:r>
    </w:p>
    <w:p w14:paraId="08101C84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16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1"/>
          <w:sz w:val="28"/>
          <w:szCs w:val="28"/>
        </w:rPr>
        <w:t>1.</w:t>
      </w:r>
      <w:r>
        <w:rPr>
          <w:rFonts w:hint="eastAsia" w:ascii="仿宋" w:hAnsi="仿宋" w:eastAsia="仿宋" w:cs="仿宋"/>
          <w:spacing w:val="-11"/>
          <w:sz w:val="28"/>
          <w:szCs w:val="28"/>
          <w:lang w:val="en-US" w:eastAsia="zh-CN"/>
        </w:rPr>
        <w:t>签订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>时间：</w:t>
      </w:r>
      <w:r>
        <w:rPr>
          <w:rFonts w:hint="eastAsia" w:ascii="仿宋" w:hAnsi="仿宋" w:eastAsia="仿宋" w:cs="仿宋"/>
          <w:spacing w:val="9"/>
          <w:sz w:val="28"/>
          <w:szCs w:val="28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"/>
          <w:position w:val="3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-140"/>
          <w:position w:val="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position w:val="3"/>
          <w:sz w:val="28"/>
          <w:szCs w:val="28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45"/>
          <w:position w:val="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1"/>
          <w:position w:val="3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2"/>
          <w:position w:val="3"/>
          <w:sz w:val="28"/>
          <w:szCs w:val="28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43"/>
          <w:position w:val="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>日</w:t>
      </w:r>
      <w:r>
        <w:rPr>
          <w:rFonts w:hint="eastAsia"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>。</w:t>
      </w:r>
    </w:p>
    <w:p w14:paraId="18CC1445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576" w:firstLineChars="200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2、</w:t>
      </w:r>
      <w:r>
        <w:rPr>
          <w:rFonts w:hint="eastAsia" w:ascii="仿宋" w:hAnsi="仿宋" w:eastAsia="仿宋" w:cs="仿宋"/>
          <w:spacing w:val="4"/>
          <w:sz w:val="28"/>
          <w:szCs w:val="28"/>
          <w:lang w:val="en-US" w:eastAsia="zh-CN"/>
        </w:rPr>
        <w:t>签订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地点：</w:t>
      </w:r>
      <w:r>
        <w:rPr>
          <w:rFonts w:hint="eastAsia"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  <w:u w:val="single" w:color="auto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。</w:t>
      </w:r>
    </w:p>
    <w:p w14:paraId="1A7A3775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firstLine="562" w:firstLineChars="200"/>
        <w:jc w:val="left"/>
        <w:textAlignment w:val="baseline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十五、其他</w:t>
      </w:r>
    </w:p>
    <w:p w14:paraId="18F8A570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ind w:left="0" w:firstLine="640" w:firstLineChars="200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20"/>
          <w:sz w:val="28"/>
          <w:szCs w:val="28"/>
        </w:rPr>
        <w:t xml:space="preserve">本合同一式 </w:t>
      </w:r>
      <w:r>
        <w:rPr>
          <w:rFonts w:hint="eastAsia" w:ascii="仿宋" w:hAnsi="仿宋" w:eastAsia="仿宋" w:cs="仿宋"/>
          <w:spacing w:val="20"/>
          <w:sz w:val="28"/>
          <w:szCs w:val="28"/>
          <w:u w:val="single" w:color="auto"/>
        </w:rPr>
        <w:t>叁</w:t>
      </w:r>
      <w:r>
        <w:rPr>
          <w:rFonts w:hint="eastAsia" w:ascii="仿宋" w:hAnsi="仿宋" w:eastAsia="仿宋" w:cs="仿宋"/>
          <w:spacing w:val="-2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20"/>
          <w:sz w:val="28"/>
          <w:szCs w:val="28"/>
        </w:rPr>
        <w:t>份，具有同等法律效力，双方各</w:t>
      </w:r>
      <w:r>
        <w:rPr>
          <w:rFonts w:hint="eastAsia" w:ascii="仿宋" w:hAnsi="仿宋" w:eastAsia="仿宋" w:cs="仿宋"/>
          <w:spacing w:val="20"/>
          <w:sz w:val="28"/>
          <w:szCs w:val="28"/>
          <w:u w:val="none" w:color="auto"/>
        </w:rPr>
        <w:t xml:space="preserve">执壹 </w:t>
      </w:r>
      <w:r>
        <w:rPr>
          <w:rFonts w:hint="eastAsia" w:ascii="仿宋" w:hAnsi="仿宋" w:eastAsia="仿宋" w:cs="仿宋"/>
          <w:spacing w:val="20"/>
          <w:sz w:val="28"/>
          <w:szCs w:val="28"/>
        </w:rPr>
        <w:t>份，采购</w:t>
      </w:r>
      <w:r>
        <w:rPr>
          <w:rFonts w:hint="eastAsia" w:ascii="仿宋" w:hAnsi="仿宋" w:eastAsia="仿宋" w:cs="仿宋"/>
          <w:spacing w:val="2"/>
          <w:sz w:val="28"/>
          <w:szCs w:val="28"/>
        </w:rPr>
        <w:t>代理机构存档壹份。各方签字盖章后生效，合同执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行完毕自动失效(合同的服务承诺则长期有效)。</w:t>
      </w:r>
    </w:p>
    <w:p w14:paraId="6486E810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default" w:ascii="仿宋" w:hAnsi="仿宋" w:eastAsia="仿宋" w:cs="仿宋"/>
          <w:spacing w:val="1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采购人：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供应商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                    </w:t>
      </w:r>
    </w:p>
    <w:p w14:paraId="00DC43E2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地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址：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地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址：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       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           </w:t>
      </w:r>
    </w:p>
    <w:p w14:paraId="03E98DEE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法定代表人或其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法定代表人或其</w:t>
      </w:r>
    </w:p>
    <w:p w14:paraId="4DAEA513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default" w:ascii="仿宋" w:hAnsi="仿宋" w:eastAsia="仿宋" w:cs="仿宋"/>
          <w:spacing w:val="1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授权的代理人：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授权的代理人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</w:t>
      </w:r>
    </w:p>
    <w:p w14:paraId="2860A535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开户银行：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   开户银行：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                        </w:t>
      </w:r>
    </w:p>
    <w:p w14:paraId="47F326E0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账 号：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   账 号：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          </w:t>
      </w:r>
    </w:p>
    <w:p w14:paraId="4E3242A6">
      <w:pPr>
        <w:pStyle w:val="2"/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pacing w:val="1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电 话：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电 话：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 日 期：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日 期：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pacing w:val="1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 </w:t>
      </w:r>
    </w:p>
    <w:p w14:paraId="4C394519">
      <w:pPr>
        <w:keepNext w:val="0"/>
        <w:keepLines w:val="0"/>
        <w:pageBreakBefore w:val="0"/>
        <w:widowControl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before="20" w:line="560" w:lineRule="exact"/>
        <w:jc w:val="left"/>
        <w:textAlignment w:val="baseline"/>
        <w:outlineLvl w:val="9"/>
        <w:rPr>
          <w:rFonts w:hint="eastAsia" w:ascii="仿宋" w:hAnsi="仿宋" w:eastAsia="仿宋" w:cs="仿宋"/>
          <w:sz w:val="28"/>
          <w:szCs w:val="28"/>
        </w:rPr>
      </w:pPr>
    </w:p>
    <w:sectPr>
      <w:footerReference r:id="rId7" w:type="default"/>
      <w:pgSz w:w="11906" w:h="16838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867165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34268">
    <w:pPr>
      <w:spacing w:after="43" w:line="188" w:lineRule="auto"/>
      <w:ind w:left="5019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z w:val="15"/>
        <w:szCs w:val="15"/>
      </w:rPr>
      <w:t>2</w:t>
    </w:r>
  </w:p>
  <w:p w14:paraId="3DBAEF97">
    <w:pPr>
      <w:spacing w:line="297" w:lineRule="auto"/>
      <w:rPr>
        <w:rFonts w:ascii="Arial"/>
        <w:sz w:val="21"/>
      </w:rPr>
    </w:pPr>
  </w:p>
  <w:p w14:paraId="27619E9D">
    <w:pPr>
      <w:spacing w:line="296" w:lineRule="auto"/>
      <w:rPr>
        <w:rFonts w:ascii="Arial"/>
        <w:sz w:val="21"/>
      </w:rPr>
    </w:pPr>
  </w:p>
  <w:p w14:paraId="1C1DF975">
    <w:pPr>
      <w:spacing w:line="296" w:lineRule="auto"/>
      <w:rPr>
        <w:rFonts w:ascii="Arial"/>
        <w:sz w:val="21"/>
      </w:rPr>
    </w:pPr>
  </w:p>
  <w:p w14:paraId="5C9F445A">
    <w:pPr>
      <w:spacing w:line="299" w:lineRule="exact"/>
      <w:ind w:firstLine="10178"/>
    </w:pPr>
    <w:r>
      <w:rPr>
        <w:position w:val="-5"/>
      </w:rPr>
      <w:drawing>
        <wp:inline distT="0" distB="0" distL="0" distR="0">
          <wp:extent cx="481965" cy="189865"/>
          <wp:effectExtent l="0" t="0" r="0" b="0"/>
          <wp:docPr id="4" name="IM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2578" cy="190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867165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B78C93"/>
    <w:multiLevelType w:val="singleLevel"/>
    <w:tmpl w:val="C2B78C93"/>
    <w:lvl w:ilvl="0" w:tentative="0">
      <w:start w:val="11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03A06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7"/>
      <w:szCs w:val="3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1555</Words>
  <Characters>1651</Characters>
  <TotalTime>9</TotalTime>
  <ScaleCrop>false</ScaleCrop>
  <LinksUpToDate>false</LinksUpToDate>
  <CharactersWithSpaces>2710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2025-10-20T12:06:00Z</dcterms:created>
  <dc:creator>Administrator</dc:creator>
  <cp:lastModifiedBy>张振腾</cp:lastModifiedBy>
  <dcterms:modified xsi:type="dcterms:W3CDTF">2025-10-20T05:43:31Z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2025-10-20T12:06:19Z</vt:filetime>
  </property>
  <property fmtid="{D5CDD505-2E9C-101B-9397-08002B2CF9AE}" pid="4" name="UsrData">
    <vt:lpwstr>68f5b53153dd52001f5af65dwl</vt:lpwstr>
  </property>
  <property fmtid="{D5CDD505-2E9C-101B-9397-08002B2CF9AE}" pid="5" name="KSOTemplateDocerSaveRecord">
    <vt:lpwstr>eyJoZGlkIjoiYWNiOGJjZjYyNjUyYmQ5ZDNjZDM1NGFhMDQwNjhkMzQiLCJ1c2VySWQiOiIxNjEwODE3ODUxIn0=</vt:lpwstr>
  </property>
  <property fmtid="{D5CDD505-2E9C-101B-9397-08002B2CF9AE}" pid="6" name="KSOProductBuildVer">
    <vt:lpwstr>2052-12.1.0.23125</vt:lpwstr>
  </property>
  <property fmtid="{D5CDD505-2E9C-101B-9397-08002B2CF9AE}" pid="7" name="ICV">
    <vt:lpwstr>930B27A702B242399782542AC9F8113C_13</vt:lpwstr>
  </property>
</Properties>
</file>