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B3364">
      <w:pPr>
        <w:pStyle w:val="4"/>
        <w:jc w:val="center"/>
        <w:rPr>
          <w:rFonts w:hint="eastAsia" w:ascii="宋体" w:hAnsi="宋体" w:eastAsia="宋体" w:cs="宋体"/>
          <w:color w:val="auto"/>
          <w:sz w:val="48"/>
        </w:rPr>
      </w:pPr>
      <w:bookmarkStart w:id="0" w:name="_GoBack"/>
      <w:bookmarkEnd w:id="0"/>
    </w:p>
    <w:p w14:paraId="3F8352C5">
      <w:pPr>
        <w:pStyle w:val="4"/>
        <w:jc w:val="center"/>
        <w:rPr>
          <w:rFonts w:hint="eastAsia" w:ascii="宋体" w:hAnsi="宋体" w:eastAsia="宋体" w:cs="宋体"/>
          <w:b/>
          <w:bCs/>
          <w:color w:val="000000"/>
          <w:sz w:val="52"/>
          <w:szCs w:val="52"/>
        </w:rPr>
      </w:pPr>
      <w:r>
        <w:rPr>
          <w:rFonts w:hint="eastAsia" w:ascii="宋体" w:hAnsi="宋体" w:eastAsia="宋体" w:cs="宋体"/>
          <w:b/>
          <w:bCs/>
          <w:color w:val="000000"/>
          <w:sz w:val="72"/>
          <w:szCs w:val="72"/>
          <w:lang w:eastAsia="zh-CN"/>
        </w:rPr>
        <w:t>项目</w:t>
      </w:r>
      <w:r>
        <w:rPr>
          <w:rFonts w:hint="eastAsia" w:ascii="宋体" w:hAnsi="宋体" w:eastAsia="宋体" w:cs="宋体"/>
          <w:b/>
          <w:bCs/>
          <w:color w:val="000000"/>
          <w:sz w:val="72"/>
          <w:szCs w:val="72"/>
        </w:rPr>
        <w:t>施工合同</w:t>
      </w:r>
      <w:r>
        <w:rPr>
          <w:rFonts w:hint="eastAsia" w:ascii="宋体" w:hAnsi="宋体" w:eastAsia="宋体" w:cs="宋体"/>
          <w:b/>
          <w:bCs/>
          <w:color w:val="000000"/>
          <w:sz w:val="52"/>
          <w:szCs w:val="52"/>
        </w:rPr>
        <w:br w:type="textWrapping"/>
      </w:r>
    </w:p>
    <w:p w14:paraId="53BBA420">
      <w:pPr>
        <w:pStyle w:val="4"/>
        <w:ind w:firstLine="1566" w:firstLineChars="300"/>
        <w:jc w:val="both"/>
        <w:rPr>
          <w:rFonts w:hint="eastAsia" w:ascii="宋体" w:hAnsi="宋体" w:eastAsia="宋体" w:cs="宋体"/>
          <w:b/>
          <w:bCs/>
          <w:color w:val="000000"/>
          <w:sz w:val="52"/>
          <w:szCs w:val="52"/>
        </w:rPr>
      </w:pPr>
    </w:p>
    <w:p w14:paraId="411CECE8">
      <w:pPr>
        <w:pStyle w:val="4"/>
        <w:ind w:firstLine="1566" w:firstLineChars="300"/>
        <w:jc w:val="both"/>
        <w:rPr>
          <w:rFonts w:hint="eastAsia" w:ascii="宋体" w:hAnsi="宋体" w:eastAsia="宋体" w:cs="宋体"/>
          <w:b/>
          <w:bCs/>
          <w:color w:val="000000"/>
          <w:sz w:val="52"/>
          <w:szCs w:val="52"/>
        </w:rPr>
      </w:pPr>
    </w:p>
    <w:p w14:paraId="16759D56">
      <w:pPr>
        <w:pStyle w:val="4"/>
        <w:ind w:firstLine="1566" w:firstLineChars="300"/>
        <w:jc w:val="both"/>
        <w:rPr>
          <w:rFonts w:hint="eastAsia" w:ascii="宋体" w:hAnsi="宋体" w:eastAsia="宋体" w:cs="宋体"/>
          <w:b/>
          <w:bCs/>
          <w:color w:val="000000"/>
          <w:sz w:val="52"/>
          <w:szCs w:val="52"/>
        </w:rPr>
      </w:pPr>
    </w:p>
    <w:p w14:paraId="72317BAE">
      <w:pPr>
        <w:pStyle w:val="4"/>
        <w:ind w:firstLine="1566" w:firstLineChars="300"/>
        <w:jc w:val="both"/>
        <w:rPr>
          <w:rFonts w:hint="eastAsia" w:ascii="宋体" w:hAnsi="宋体" w:eastAsia="宋体" w:cs="宋体"/>
          <w:b/>
          <w:bCs/>
          <w:color w:val="000000"/>
          <w:sz w:val="52"/>
          <w:szCs w:val="52"/>
        </w:rPr>
      </w:pPr>
    </w:p>
    <w:p w14:paraId="7FA9E348">
      <w:pPr>
        <w:pStyle w:val="4"/>
        <w:ind w:firstLine="1566" w:firstLineChars="300"/>
        <w:jc w:val="both"/>
        <w:rPr>
          <w:rFonts w:hint="eastAsia" w:ascii="宋体" w:hAnsi="宋体" w:eastAsia="宋体" w:cs="宋体"/>
          <w:b/>
          <w:bCs/>
          <w:color w:val="000000"/>
          <w:sz w:val="52"/>
          <w:szCs w:val="52"/>
        </w:rPr>
      </w:pPr>
    </w:p>
    <w:p w14:paraId="1D9EE5C1">
      <w:pPr>
        <w:pStyle w:val="4"/>
        <w:ind w:firstLine="1566" w:firstLineChars="300"/>
        <w:jc w:val="both"/>
        <w:rPr>
          <w:rFonts w:hint="eastAsia" w:ascii="宋体" w:hAnsi="宋体" w:eastAsia="宋体" w:cs="宋体"/>
          <w:b/>
          <w:bCs/>
          <w:color w:val="000000"/>
          <w:sz w:val="52"/>
          <w:szCs w:val="52"/>
        </w:rPr>
      </w:pPr>
    </w:p>
    <w:p w14:paraId="41D13F73">
      <w:pPr>
        <w:pStyle w:val="4"/>
        <w:ind w:firstLine="1566" w:firstLineChars="300"/>
        <w:jc w:val="both"/>
        <w:rPr>
          <w:rFonts w:hint="eastAsia" w:ascii="宋体" w:hAnsi="宋体" w:eastAsia="宋体" w:cs="宋体"/>
          <w:b/>
          <w:bCs/>
          <w:color w:val="000000"/>
          <w:sz w:val="52"/>
          <w:szCs w:val="52"/>
        </w:rPr>
      </w:pPr>
    </w:p>
    <w:p w14:paraId="02939874">
      <w:pPr>
        <w:pStyle w:val="4"/>
        <w:jc w:val="both"/>
        <w:rPr>
          <w:rFonts w:hint="eastAsia" w:ascii="宋体" w:hAnsi="宋体" w:eastAsia="宋体" w:cs="宋体"/>
          <w:b/>
          <w:bCs/>
          <w:color w:val="000000"/>
          <w:sz w:val="44"/>
          <w:szCs w:val="44"/>
          <w:lang w:eastAsia="zh-CN"/>
        </w:rPr>
      </w:pPr>
      <w:r>
        <w:rPr>
          <w:rFonts w:hint="eastAsia" w:ascii="宋体" w:hAnsi="宋体" w:eastAsia="宋体" w:cs="宋体"/>
          <w:b/>
          <w:bCs/>
          <w:color w:val="000000"/>
          <w:sz w:val="44"/>
          <w:szCs w:val="44"/>
          <w:lang w:eastAsia="zh-CN"/>
        </w:rPr>
        <w:t>发包人：</w:t>
      </w:r>
      <w:r>
        <w:rPr>
          <w:rFonts w:hint="eastAsia" w:ascii="宋体" w:hAnsi="宋体" w:eastAsia="宋体" w:cs="宋体"/>
          <w:color w:val="auto"/>
          <w:sz w:val="44"/>
          <w:szCs w:val="44"/>
          <w:u w:val="thick"/>
          <w:lang w:val="en-US" w:eastAsia="zh-CN"/>
        </w:rPr>
        <w:t>榆林市榆阳区青山路街道办事处</w:t>
      </w:r>
    </w:p>
    <w:p w14:paraId="0AFF61D4">
      <w:pPr>
        <w:pStyle w:val="4"/>
        <w:jc w:val="both"/>
        <w:rPr>
          <w:rFonts w:hint="default" w:ascii="宋体" w:hAnsi="宋体" w:eastAsia="宋体" w:cs="宋体"/>
          <w:color w:val="auto"/>
          <w:sz w:val="44"/>
          <w:szCs w:val="44"/>
          <w:lang w:val="en-US"/>
        </w:rPr>
      </w:pPr>
      <w:r>
        <w:rPr>
          <w:rFonts w:hint="eastAsia" w:ascii="宋体" w:hAnsi="宋体" w:eastAsia="宋体" w:cs="宋体"/>
          <w:b/>
          <w:bCs/>
          <w:color w:val="000000"/>
          <w:sz w:val="44"/>
          <w:szCs w:val="44"/>
          <w:lang w:eastAsia="zh-CN"/>
        </w:rPr>
        <w:t>承包人：</w:t>
      </w:r>
      <w:r>
        <w:rPr>
          <w:rFonts w:hint="eastAsia" w:ascii="宋体" w:hAnsi="宋体" w:eastAsia="宋体" w:cs="宋体"/>
          <w:color w:val="auto"/>
          <w:sz w:val="44"/>
          <w:szCs w:val="44"/>
          <w:u w:val="thick"/>
        </w:rPr>
        <w:t xml:space="preserve"> </w:t>
      </w:r>
      <w:r>
        <w:rPr>
          <w:rFonts w:hint="eastAsia" w:ascii="宋体" w:hAnsi="宋体" w:eastAsia="宋体" w:cs="宋体"/>
          <w:color w:val="auto"/>
          <w:sz w:val="44"/>
          <w:szCs w:val="44"/>
          <w:u w:val="thick"/>
          <w:lang w:val="en-US" w:eastAsia="zh-CN"/>
        </w:rPr>
        <w:t xml:space="preserve">                           </w:t>
      </w:r>
    </w:p>
    <w:p w14:paraId="2E93A9ED">
      <w:pPr>
        <w:pStyle w:val="4"/>
        <w:jc w:val="both"/>
        <w:rPr>
          <w:rFonts w:hint="eastAsia" w:ascii="宋体" w:hAnsi="宋体" w:eastAsia="宋体" w:cs="宋体"/>
          <w:color w:val="auto"/>
          <w:sz w:val="48"/>
        </w:rPr>
      </w:pPr>
    </w:p>
    <w:p w14:paraId="07F57801">
      <w:pPr>
        <w:pStyle w:val="4"/>
        <w:jc w:val="center"/>
        <w:rPr>
          <w:rFonts w:hint="eastAsia" w:ascii="宋体" w:hAnsi="宋体" w:eastAsia="宋体" w:cs="宋体"/>
          <w:color w:val="auto"/>
          <w:sz w:val="48"/>
        </w:rPr>
      </w:pPr>
    </w:p>
    <w:p w14:paraId="07D1A5CE">
      <w:pPr>
        <w:pStyle w:val="4"/>
        <w:jc w:val="center"/>
        <w:rPr>
          <w:rFonts w:hint="eastAsia" w:ascii="宋体" w:hAnsi="宋体" w:eastAsia="宋体" w:cs="宋体"/>
          <w:color w:val="auto"/>
          <w:sz w:val="48"/>
        </w:rPr>
      </w:pPr>
    </w:p>
    <w:p w14:paraId="72C58AC8">
      <w:pPr>
        <w:pStyle w:val="4"/>
        <w:jc w:val="center"/>
        <w:rPr>
          <w:rFonts w:hint="eastAsia" w:ascii="仿宋" w:hAnsi="仿宋" w:eastAsia="仿宋" w:cs="仿宋"/>
          <w:color w:val="auto"/>
          <w:sz w:val="30"/>
          <w:szCs w:val="30"/>
        </w:rPr>
      </w:pPr>
    </w:p>
    <w:p w14:paraId="24571776">
      <w:pPr>
        <w:pStyle w:val="4"/>
        <w:jc w:val="center"/>
        <w:rPr>
          <w:rFonts w:hint="eastAsia" w:ascii="仿宋" w:hAnsi="仿宋" w:eastAsia="仿宋" w:cs="仿宋"/>
          <w:color w:val="auto"/>
          <w:sz w:val="44"/>
          <w:szCs w:val="44"/>
        </w:rPr>
      </w:pPr>
    </w:p>
    <w:p w14:paraId="3AC75E15">
      <w:pPr>
        <w:pStyle w:val="4"/>
        <w:jc w:val="center"/>
        <w:rPr>
          <w:rFonts w:hint="eastAsia" w:ascii="仿宋" w:hAnsi="仿宋" w:eastAsia="仿宋" w:cs="仿宋"/>
          <w:color w:val="auto"/>
          <w:sz w:val="44"/>
          <w:szCs w:val="44"/>
        </w:rPr>
      </w:pPr>
      <w:r>
        <w:rPr>
          <w:rFonts w:hint="eastAsia" w:ascii="仿宋" w:hAnsi="仿宋" w:eastAsia="仿宋" w:cs="仿宋"/>
          <w:color w:val="auto"/>
          <w:sz w:val="44"/>
          <w:szCs w:val="44"/>
        </w:rPr>
        <w:t>项目施工合同</w:t>
      </w:r>
    </w:p>
    <w:p w14:paraId="5925FC50">
      <w:pPr>
        <w:pStyle w:val="4"/>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发包人（全称）：</w:t>
      </w:r>
      <w:r>
        <w:rPr>
          <w:rFonts w:hint="eastAsia" w:ascii="仿宋" w:hAnsi="仿宋" w:eastAsia="仿宋" w:cs="仿宋"/>
          <w:color w:val="auto"/>
          <w:sz w:val="30"/>
          <w:szCs w:val="30"/>
          <w:u w:val="single"/>
          <w:lang w:val="en-US" w:eastAsia="zh-CN"/>
        </w:rPr>
        <w:t>榆林市榆阳区青山路街道办事处</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 xml:space="preserve">          </w:t>
      </w:r>
    </w:p>
    <w:p w14:paraId="6ECDC385">
      <w:pPr>
        <w:pStyle w:val="4"/>
        <w:spacing w:line="560" w:lineRule="exact"/>
        <w:rPr>
          <w:rFonts w:hint="eastAsia" w:ascii="仿宋" w:hAnsi="仿宋" w:eastAsia="仿宋" w:cs="仿宋"/>
          <w:color w:val="auto"/>
          <w:sz w:val="30"/>
          <w:szCs w:val="30"/>
          <w:u w:val="single"/>
          <w:lang w:val="en-US"/>
        </w:rPr>
      </w:pPr>
      <w:r>
        <w:rPr>
          <w:rFonts w:hint="eastAsia" w:ascii="仿宋" w:hAnsi="仿宋" w:eastAsia="仿宋" w:cs="仿宋"/>
          <w:color w:val="auto"/>
          <w:sz w:val="30"/>
          <w:szCs w:val="30"/>
        </w:rPr>
        <w:t>承包人（全称）：</w:t>
      </w:r>
      <w:r>
        <w:rPr>
          <w:rFonts w:hint="eastAsia" w:ascii="仿宋" w:hAnsi="仿宋" w:eastAsia="仿宋" w:cs="仿宋"/>
          <w:color w:val="auto"/>
          <w:sz w:val="30"/>
          <w:szCs w:val="30"/>
          <w:u w:val="single"/>
          <w:lang w:val="en-US" w:eastAsia="zh-CN"/>
        </w:rPr>
        <w:t xml:space="preserve">                             </w:t>
      </w:r>
    </w:p>
    <w:p w14:paraId="61EB1657">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根据《中华人民共和国</w:t>
      </w:r>
      <w:r>
        <w:rPr>
          <w:rFonts w:hint="eastAsia" w:ascii="仿宋" w:hAnsi="仿宋" w:eastAsia="仿宋" w:cs="仿宋"/>
          <w:color w:val="auto"/>
          <w:sz w:val="30"/>
          <w:szCs w:val="30"/>
          <w:lang w:eastAsia="zh-CN"/>
        </w:rPr>
        <w:t>民法典</w:t>
      </w:r>
      <w:r>
        <w:rPr>
          <w:rFonts w:hint="eastAsia" w:ascii="仿宋" w:hAnsi="仿宋" w:eastAsia="仿宋" w:cs="仿宋"/>
          <w:color w:val="auto"/>
          <w:sz w:val="30"/>
          <w:szCs w:val="30"/>
        </w:rPr>
        <w:t>》、《中华人民共和国建筑法》及有关法律规定，遵循平等、自愿、公平和诚实信用的原则，双方就</w:t>
      </w:r>
      <w:r>
        <w:rPr>
          <w:rFonts w:hint="eastAsia" w:ascii="仿宋" w:hAnsi="仿宋" w:eastAsia="仿宋" w:cs="仿宋"/>
          <w:color w:val="auto"/>
          <w:sz w:val="30"/>
          <w:szCs w:val="30"/>
          <w:u w:val="single"/>
          <w:lang w:val="en-US"/>
        </w:rPr>
        <w:t xml:space="preserve"> </w:t>
      </w:r>
      <w:r>
        <w:rPr>
          <w:rFonts w:hint="eastAsia" w:ascii="仿宋" w:hAnsi="仿宋" w:eastAsia="仿宋" w:cs="仿宋"/>
          <w:color w:val="auto"/>
          <w:sz w:val="30"/>
          <w:szCs w:val="30"/>
          <w:u w:val="single"/>
        </w:rPr>
        <w:t>保宁路社区日间照料中心提升改造</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施工及有关事项协商一致,共同达成如下协议：</w:t>
      </w:r>
    </w:p>
    <w:p w14:paraId="7F8BBCAA">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一、</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内容:</w:t>
      </w:r>
    </w:p>
    <w:p w14:paraId="39B4C026">
      <w:pPr>
        <w:pStyle w:val="4"/>
        <w:spacing w:line="560" w:lineRule="exact"/>
        <w:rPr>
          <w:rFonts w:hint="eastAsia" w:ascii="仿宋" w:hAnsi="仿宋" w:eastAsia="仿宋" w:cs="仿宋"/>
          <w:color w:val="auto"/>
          <w:sz w:val="30"/>
          <w:szCs w:val="30"/>
          <w:u w:val="single"/>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u w:val="single"/>
          <w:lang w:val="en-US" w:eastAsia="zh-CN"/>
        </w:rPr>
        <w:t>施工图纸及工程量清单约定的全部内容</w:t>
      </w:r>
      <w:r>
        <w:rPr>
          <w:rFonts w:hint="eastAsia" w:ascii="仿宋" w:hAnsi="仿宋" w:eastAsia="仿宋" w:cs="仿宋"/>
          <w:color w:val="auto"/>
          <w:sz w:val="30"/>
          <w:szCs w:val="30"/>
          <w:u w:val="single"/>
        </w:rPr>
        <w:t>。</w:t>
      </w:r>
    </w:p>
    <w:p w14:paraId="77C62A98">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二、</w:t>
      </w:r>
      <w:r>
        <w:rPr>
          <w:rFonts w:hint="eastAsia" w:ascii="仿宋" w:hAnsi="仿宋" w:eastAsia="仿宋" w:cs="仿宋"/>
          <w:color w:val="auto"/>
          <w:sz w:val="30"/>
          <w:szCs w:val="30"/>
          <w:lang w:eastAsia="zh-CN"/>
        </w:rPr>
        <w:t>合同履行期限</w:t>
      </w:r>
      <w:r>
        <w:rPr>
          <w:rFonts w:hint="eastAsia" w:ascii="仿宋" w:hAnsi="仿宋" w:eastAsia="仿宋" w:cs="仿宋"/>
          <w:color w:val="auto"/>
          <w:sz w:val="30"/>
          <w:szCs w:val="30"/>
        </w:rPr>
        <w:t>：</w:t>
      </w:r>
    </w:p>
    <w:p w14:paraId="25BC418C">
      <w:pPr>
        <w:pStyle w:val="4"/>
        <w:spacing w:line="560" w:lineRule="exact"/>
        <w:ind w:firstLine="600"/>
        <w:rPr>
          <w:rFonts w:hint="eastAsia" w:ascii="仿宋" w:hAnsi="仿宋" w:eastAsia="仿宋" w:cs="仿宋"/>
          <w:color w:val="auto"/>
          <w:sz w:val="30"/>
          <w:szCs w:val="30"/>
        </w:rPr>
      </w:pPr>
      <w:r>
        <w:rPr>
          <w:rFonts w:hint="eastAsia" w:ascii="仿宋" w:hAnsi="仿宋" w:eastAsia="仿宋" w:cs="仿宋"/>
          <w:color w:val="auto"/>
          <w:sz w:val="30"/>
          <w:szCs w:val="30"/>
        </w:rPr>
        <w:t>总日历天数：</w:t>
      </w:r>
      <w:r>
        <w:rPr>
          <w:rFonts w:hint="eastAsia" w:ascii="仿宋" w:hAnsi="仿宋" w:eastAsia="仿宋" w:cs="仿宋"/>
          <w:i/>
          <w:iCs/>
          <w:color w:val="auto"/>
          <w:sz w:val="30"/>
          <w:szCs w:val="30"/>
          <w:u w:val="single"/>
        </w:rPr>
        <w:t xml:space="preserve"> </w:t>
      </w:r>
      <w:r>
        <w:rPr>
          <w:rFonts w:hint="eastAsia" w:ascii="仿宋" w:hAnsi="仿宋" w:eastAsia="仿宋" w:cs="仿宋"/>
          <w:i/>
          <w:iCs/>
          <w:color w:val="auto"/>
          <w:sz w:val="30"/>
          <w:szCs w:val="30"/>
          <w:u w:val="single"/>
          <w:lang w:val="en-US" w:eastAsia="zh-CN"/>
        </w:rPr>
        <w:t xml:space="preserve">   </w:t>
      </w:r>
      <w:r>
        <w:rPr>
          <w:rFonts w:hint="eastAsia" w:ascii="仿宋" w:hAnsi="仿宋" w:eastAsia="仿宋" w:cs="仿宋"/>
          <w:i/>
          <w:iCs/>
          <w:color w:val="auto"/>
          <w:sz w:val="30"/>
          <w:szCs w:val="30"/>
          <w:u w:val="single"/>
        </w:rPr>
        <w:t xml:space="preserve"> </w:t>
      </w:r>
      <w:r>
        <w:rPr>
          <w:rFonts w:hint="eastAsia" w:ascii="仿宋" w:hAnsi="仿宋" w:eastAsia="仿宋" w:cs="仿宋"/>
          <w:color w:val="auto"/>
          <w:sz w:val="30"/>
          <w:szCs w:val="30"/>
        </w:rPr>
        <w:t>日。</w:t>
      </w:r>
    </w:p>
    <w:p w14:paraId="60F0D6D9">
      <w:pPr>
        <w:pStyle w:val="4"/>
        <w:spacing w:line="560" w:lineRule="exact"/>
        <w:ind w:firstLine="600"/>
        <w:rPr>
          <w:rFonts w:hint="eastAsia" w:ascii="仿宋" w:hAnsi="仿宋" w:eastAsia="仿宋" w:cs="仿宋"/>
          <w:color w:val="auto"/>
          <w:sz w:val="30"/>
          <w:szCs w:val="30"/>
        </w:rPr>
      </w:pPr>
      <w:r>
        <w:rPr>
          <w:rFonts w:hint="eastAsia" w:ascii="仿宋" w:hAnsi="仿宋" w:eastAsia="仿宋" w:cs="仿宋"/>
          <w:i/>
          <w:iCs/>
          <w:color w:val="auto"/>
          <w:sz w:val="30"/>
          <w:szCs w:val="30"/>
          <w:u w:val="single"/>
        </w:rPr>
        <w:t xml:space="preserve"> </w:t>
      </w:r>
      <w:r>
        <w:rPr>
          <w:rFonts w:hint="eastAsia" w:ascii="仿宋" w:hAnsi="仿宋" w:eastAsia="仿宋" w:cs="仿宋"/>
          <w:i/>
          <w:iCs/>
          <w:color w:val="auto"/>
          <w:sz w:val="30"/>
          <w:szCs w:val="30"/>
          <w:u w:val="single"/>
          <w:lang w:val="en-US" w:eastAsia="zh-CN"/>
        </w:rPr>
        <w:t xml:space="preserve">   </w:t>
      </w:r>
      <w:r>
        <w:rPr>
          <w:rFonts w:hint="eastAsia" w:ascii="仿宋" w:hAnsi="仿宋" w:eastAsia="仿宋" w:cs="仿宋"/>
          <w:i/>
          <w:iCs/>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rPr>
        <w:t>日开工，</w:t>
      </w:r>
      <w:r>
        <w:rPr>
          <w:rFonts w:hint="eastAsia" w:ascii="仿宋" w:hAnsi="仿宋" w:eastAsia="仿宋" w:cs="仿宋"/>
          <w:i/>
          <w:iCs/>
          <w:color w:val="auto"/>
          <w:sz w:val="30"/>
          <w:szCs w:val="30"/>
          <w:u w:val="single"/>
        </w:rPr>
        <w:t xml:space="preserve"> </w:t>
      </w:r>
      <w:r>
        <w:rPr>
          <w:rFonts w:hint="eastAsia" w:ascii="仿宋" w:hAnsi="仿宋" w:eastAsia="仿宋" w:cs="仿宋"/>
          <w:i/>
          <w:iCs/>
          <w:color w:val="auto"/>
          <w:sz w:val="30"/>
          <w:szCs w:val="30"/>
          <w:u w:val="single"/>
          <w:lang w:val="en-US" w:eastAsia="zh-CN"/>
        </w:rPr>
        <w:t xml:space="preserve">   </w:t>
      </w:r>
      <w:r>
        <w:rPr>
          <w:rFonts w:hint="eastAsia" w:ascii="仿宋" w:hAnsi="仿宋" w:eastAsia="仿宋" w:cs="仿宋"/>
          <w:i/>
          <w:iCs/>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rPr>
        <w:t>日竣工。</w:t>
      </w:r>
    </w:p>
    <w:p w14:paraId="0AE0722A">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三、</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 xml:space="preserve">承包方式： </w:t>
      </w:r>
    </w:p>
    <w:p w14:paraId="42DE2986">
      <w:pPr>
        <w:pStyle w:val="4"/>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 xml:space="preserve">    本</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为施工总承包方式。</w:t>
      </w:r>
    </w:p>
    <w:p w14:paraId="16D92C59">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四、</w:t>
      </w:r>
      <w:r>
        <w:rPr>
          <w:rFonts w:hint="eastAsia" w:ascii="仿宋" w:hAnsi="仿宋" w:eastAsia="仿宋" w:cs="仿宋"/>
          <w:color w:val="auto"/>
          <w:sz w:val="30"/>
          <w:szCs w:val="30"/>
        </w:rPr>
        <w:t>签约合同价与合同价格形式</w:t>
      </w:r>
    </w:p>
    <w:p w14:paraId="60EF1D8A">
      <w:pPr>
        <w:pStyle w:val="4"/>
        <w:spacing w:line="560" w:lineRule="exact"/>
        <w:ind w:firstLine="600" w:firstLineChars="200"/>
        <w:rPr>
          <w:rFonts w:hint="eastAsia" w:ascii="仿宋" w:hAnsi="仿宋" w:eastAsia="仿宋" w:cs="仿宋"/>
          <w:color w:val="000000"/>
          <w:sz w:val="30"/>
          <w:szCs w:val="30"/>
          <w:u w:val="single"/>
          <w:lang w:val="en-US" w:eastAsia="zh-CN"/>
        </w:rPr>
      </w:pPr>
      <w:r>
        <w:rPr>
          <w:rFonts w:hint="eastAsia" w:ascii="仿宋" w:hAnsi="仿宋" w:eastAsia="仿宋" w:cs="仿宋"/>
          <w:color w:val="auto"/>
          <w:sz w:val="30"/>
          <w:szCs w:val="30"/>
        </w:rPr>
        <w:t>签约合同价为</w:t>
      </w:r>
      <w:r>
        <w:rPr>
          <w:rFonts w:hint="eastAsia" w:ascii="仿宋" w:hAnsi="仿宋" w:eastAsia="仿宋" w:cs="仿宋"/>
          <w:color w:val="auto"/>
          <w:sz w:val="30"/>
          <w:szCs w:val="30"/>
          <w:lang w:eastAsia="zh-CN"/>
        </w:rPr>
        <w:t>中标价</w:t>
      </w:r>
      <w:r>
        <w:rPr>
          <w:rFonts w:hint="eastAsia" w:ascii="仿宋" w:hAnsi="仿宋" w:eastAsia="仿宋" w:cs="仿宋"/>
          <w:color w:val="auto"/>
          <w:sz w:val="30"/>
          <w:szCs w:val="30"/>
        </w:rPr>
        <w:t>：</w:t>
      </w:r>
      <w:r>
        <w:rPr>
          <w:rFonts w:hint="eastAsia" w:ascii="仿宋" w:hAnsi="仿宋" w:eastAsia="仿宋" w:cs="仿宋"/>
          <w:color w:val="000000"/>
          <w:sz w:val="30"/>
          <w:szCs w:val="30"/>
        </w:rPr>
        <w:t>人民币（大写）</w:t>
      </w:r>
      <w:r>
        <w:rPr>
          <w:rFonts w:hint="eastAsia" w:ascii="仿宋" w:hAnsi="仿宋" w:eastAsia="仿宋" w:cs="仿宋"/>
          <w:color w:val="000000"/>
          <w:sz w:val="30"/>
          <w:szCs w:val="30"/>
          <w:u w:val="single"/>
          <w:lang w:val="en-US" w:eastAsia="zh-CN"/>
        </w:rPr>
        <w:t xml:space="preserve">                  </w:t>
      </w:r>
    </w:p>
    <w:p w14:paraId="0302EFB7">
      <w:pPr>
        <w:pStyle w:val="4"/>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u w:val="single"/>
          <w:lang w:val="en-US" w:eastAsia="zh-CN"/>
        </w:rPr>
        <w:t xml:space="preserve"> 小写：      </w:t>
      </w:r>
    </w:p>
    <w:p w14:paraId="773ABD71">
      <w:pPr>
        <w:pageBreakBefore w:val="0"/>
        <w:kinsoku/>
        <w:overflowPunct/>
        <w:topLinePunct w:val="0"/>
        <w:bidi w:val="0"/>
        <w:snapToGrid/>
        <w:spacing w:beforeAutospacing="0" w:line="360" w:lineRule="auto"/>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五、质量标准及技术要求：</w:t>
      </w:r>
    </w:p>
    <w:p w14:paraId="1DF526BC">
      <w:pPr>
        <w:pStyle w:val="4"/>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 xml:space="preserve">    按照设计图纸和施工规范施工，</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质量必须满足国家建筑</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质量验收标准要求。</w:t>
      </w:r>
    </w:p>
    <w:p w14:paraId="7CF83CD6">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六、</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验收：</w:t>
      </w:r>
    </w:p>
    <w:p w14:paraId="30C869B2">
      <w:pPr>
        <w:pStyle w:val="4"/>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 xml:space="preserve">    按</w:t>
      </w:r>
      <w:r>
        <w:rPr>
          <w:rFonts w:hint="eastAsia" w:ascii="仿宋" w:hAnsi="仿宋" w:eastAsia="仿宋" w:cs="仿宋"/>
          <w:color w:val="auto"/>
          <w:sz w:val="30"/>
          <w:szCs w:val="30"/>
          <w:lang w:eastAsia="zh-CN"/>
        </w:rPr>
        <w:t>甲方</w:t>
      </w:r>
      <w:r>
        <w:rPr>
          <w:rFonts w:hint="eastAsia" w:ascii="仿宋" w:hAnsi="仿宋" w:eastAsia="仿宋" w:cs="仿宋"/>
          <w:color w:val="auto"/>
          <w:sz w:val="30"/>
          <w:szCs w:val="30"/>
        </w:rPr>
        <w:t>的验收程序验收。</w:t>
      </w:r>
    </w:p>
    <w:p w14:paraId="6F0A31B2">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七、保修期与缺陷责任期：</w:t>
      </w:r>
    </w:p>
    <w:p w14:paraId="67F03966">
      <w:pPr>
        <w:pStyle w:val="4"/>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 xml:space="preserve">    本</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保修期为</w:t>
      </w:r>
      <w:r>
        <w:rPr>
          <w:rFonts w:hint="eastAsia" w:ascii="仿宋" w:hAnsi="仿宋" w:eastAsia="仿宋" w:cs="仿宋"/>
          <w:color w:val="auto"/>
          <w:sz w:val="30"/>
          <w:szCs w:val="30"/>
          <w:u w:val="thick"/>
          <w:lang w:val="en-US" w:eastAsia="zh-CN"/>
        </w:rPr>
        <w:t>1</w:t>
      </w:r>
      <w:r>
        <w:rPr>
          <w:rFonts w:hint="eastAsia" w:ascii="仿宋" w:hAnsi="仿宋" w:eastAsia="仿宋" w:cs="仿宋"/>
          <w:color w:val="auto"/>
          <w:sz w:val="30"/>
          <w:szCs w:val="30"/>
        </w:rPr>
        <w:t>年，缺陷责任期为</w:t>
      </w:r>
      <w:r>
        <w:rPr>
          <w:rFonts w:hint="eastAsia" w:ascii="仿宋" w:hAnsi="仿宋" w:eastAsia="仿宋" w:cs="仿宋"/>
          <w:color w:val="auto"/>
          <w:sz w:val="30"/>
          <w:szCs w:val="30"/>
          <w:u w:val="thick"/>
        </w:rPr>
        <w:t>24</w:t>
      </w:r>
      <w:r>
        <w:rPr>
          <w:rFonts w:hint="eastAsia" w:ascii="仿宋" w:hAnsi="仿宋" w:eastAsia="仿宋" w:cs="仿宋"/>
          <w:color w:val="auto"/>
          <w:sz w:val="30"/>
          <w:szCs w:val="30"/>
        </w:rPr>
        <w:t>个月。</w:t>
      </w:r>
    </w:p>
    <w:p w14:paraId="463CC844">
      <w:pPr>
        <w:pStyle w:val="4"/>
        <w:numPr>
          <w:ilvl w:val="0"/>
          <w:numId w:val="0"/>
        </w:numPr>
        <w:spacing w:line="560" w:lineRule="exact"/>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lang w:val="en-US" w:eastAsia="zh-CN"/>
        </w:rPr>
        <w:t>八、项目</w:t>
      </w:r>
      <w:r>
        <w:rPr>
          <w:rFonts w:hint="eastAsia" w:ascii="仿宋" w:hAnsi="仿宋" w:eastAsia="仿宋" w:cs="仿宋"/>
          <w:b w:val="0"/>
          <w:bCs w:val="0"/>
          <w:color w:val="auto"/>
          <w:sz w:val="30"/>
          <w:szCs w:val="30"/>
        </w:rPr>
        <w:t>结算：</w:t>
      </w:r>
    </w:p>
    <w:p w14:paraId="44257833">
      <w:pPr>
        <w:pStyle w:val="4"/>
        <w:spacing w:line="560" w:lineRule="exact"/>
        <w:ind w:firstLine="640"/>
        <w:rPr>
          <w:rFonts w:hint="eastAsia" w:ascii="仿宋" w:hAnsi="仿宋" w:eastAsia="仿宋" w:cs="仿宋"/>
          <w:b w:val="0"/>
          <w:bCs w:val="0"/>
          <w:color w:val="auto"/>
          <w:sz w:val="30"/>
          <w:szCs w:val="30"/>
          <w:u w:val="single"/>
        </w:rPr>
      </w:pPr>
      <w:r>
        <w:rPr>
          <w:rFonts w:hint="eastAsia" w:ascii="仿宋" w:hAnsi="仿宋" w:eastAsia="仿宋" w:cs="仿宋"/>
          <w:b w:val="0"/>
          <w:bCs w:val="0"/>
          <w:color w:val="auto"/>
          <w:sz w:val="30"/>
          <w:szCs w:val="30"/>
        </w:rPr>
        <w:t>本</w:t>
      </w:r>
      <w:r>
        <w:rPr>
          <w:rFonts w:hint="eastAsia" w:ascii="仿宋" w:hAnsi="仿宋" w:eastAsia="仿宋" w:cs="仿宋"/>
          <w:b w:val="0"/>
          <w:bCs w:val="0"/>
          <w:color w:val="auto"/>
          <w:sz w:val="30"/>
          <w:szCs w:val="30"/>
          <w:lang w:val="en-US" w:eastAsia="zh-CN"/>
        </w:rPr>
        <w:t>项目</w:t>
      </w:r>
      <w:r>
        <w:rPr>
          <w:rFonts w:hint="eastAsia" w:ascii="仿宋" w:hAnsi="仿宋" w:eastAsia="仿宋" w:cs="仿宋"/>
          <w:b w:val="0"/>
          <w:bCs w:val="0"/>
          <w:color w:val="auto"/>
          <w:sz w:val="30"/>
          <w:szCs w:val="30"/>
        </w:rPr>
        <w:t>结算采用以下方式：</w:t>
      </w:r>
      <w:r>
        <w:rPr>
          <w:rFonts w:hint="eastAsia" w:ascii="仿宋" w:hAnsi="仿宋" w:eastAsia="仿宋" w:cs="仿宋"/>
          <w:b w:val="0"/>
          <w:bCs w:val="0"/>
          <w:color w:val="auto"/>
          <w:sz w:val="30"/>
          <w:szCs w:val="30"/>
          <w:u w:val="single"/>
        </w:rPr>
        <w:t>本</w:t>
      </w:r>
      <w:r>
        <w:rPr>
          <w:rFonts w:hint="eastAsia" w:ascii="仿宋" w:hAnsi="仿宋" w:eastAsia="仿宋" w:cs="仿宋"/>
          <w:b w:val="0"/>
          <w:bCs w:val="0"/>
          <w:color w:val="auto"/>
          <w:sz w:val="30"/>
          <w:szCs w:val="30"/>
          <w:u w:val="single"/>
          <w:lang w:val="en-US" w:eastAsia="zh-CN"/>
        </w:rPr>
        <w:t>项目</w:t>
      </w:r>
      <w:r>
        <w:rPr>
          <w:rFonts w:hint="eastAsia" w:ascii="仿宋" w:hAnsi="仿宋" w:eastAsia="仿宋" w:cs="仿宋"/>
          <w:b w:val="0"/>
          <w:bCs w:val="0"/>
          <w:color w:val="auto"/>
          <w:sz w:val="30"/>
          <w:szCs w:val="30"/>
          <w:u w:val="single"/>
        </w:rPr>
        <w:t>竣工结算价；</w:t>
      </w:r>
    </w:p>
    <w:p w14:paraId="505E2D57">
      <w:pPr>
        <w:pStyle w:val="4"/>
        <w:spacing w:line="560" w:lineRule="exact"/>
        <w:ind w:firstLine="64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九</w:t>
      </w:r>
      <w:r>
        <w:rPr>
          <w:rFonts w:hint="eastAsia" w:ascii="仿宋" w:hAnsi="仿宋" w:eastAsia="仿宋" w:cs="仿宋"/>
          <w:color w:val="auto"/>
          <w:sz w:val="30"/>
          <w:szCs w:val="30"/>
        </w:rPr>
        <w:t>、工程款支付方式：</w:t>
      </w:r>
    </w:p>
    <w:p w14:paraId="3BE65C38">
      <w:pPr>
        <w:spacing w:line="360" w:lineRule="auto"/>
        <w:ind w:firstLine="600" w:firstLineChars="200"/>
        <w:jc w:val="left"/>
        <w:rPr>
          <w:rFonts w:hint="eastAsia" w:ascii="仿宋" w:hAnsi="仿宋" w:eastAsia="仿宋" w:cs="仿宋"/>
          <w:b w:val="0"/>
          <w:bCs w:val="0"/>
          <w:color w:val="auto"/>
          <w:kern w:val="0"/>
          <w:sz w:val="30"/>
          <w:szCs w:val="30"/>
          <w:lang w:val="zh-CN" w:eastAsia="zh-CN" w:bidi="ar-SA"/>
        </w:rPr>
      </w:pPr>
      <w:r>
        <w:rPr>
          <w:rFonts w:hint="eastAsia" w:ascii="仿宋" w:hAnsi="仿宋" w:eastAsia="仿宋" w:cs="仿宋"/>
          <w:b w:val="0"/>
          <w:bCs w:val="0"/>
          <w:color w:val="auto"/>
          <w:kern w:val="0"/>
          <w:sz w:val="30"/>
          <w:szCs w:val="30"/>
          <w:lang w:val="zh-CN" w:eastAsia="zh-CN" w:bidi="ar-SA"/>
        </w:rPr>
        <w:t>完工验收后一次性支付款项。</w:t>
      </w:r>
    </w:p>
    <w:p w14:paraId="59453A90">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十、安全文明施工与环境保护：</w:t>
      </w:r>
    </w:p>
    <w:p w14:paraId="2D6636B0">
      <w:pPr>
        <w:pStyle w:val="4"/>
        <w:spacing w:line="560" w:lineRule="exact"/>
        <w:ind w:firstLine="600" w:firstLineChars="200"/>
        <w:jc w:val="left"/>
        <w:rPr>
          <w:rFonts w:hint="eastAsia" w:ascii="仿宋" w:hAnsi="仿宋" w:eastAsia="仿宋" w:cs="仿宋"/>
          <w:color w:val="auto"/>
          <w:sz w:val="30"/>
          <w:szCs w:val="30"/>
        </w:rPr>
      </w:pPr>
      <w:r>
        <w:rPr>
          <w:rFonts w:hint="eastAsia" w:ascii="仿宋" w:hAnsi="仿宋" w:eastAsia="仿宋" w:cs="仿宋"/>
          <w:color w:val="auto"/>
          <w:sz w:val="30"/>
          <w:szCs w:val="30"/>
        </w:rPr>
        <w:t>（1）本合同履行期间，承包方应当遵守国家和榆林市有关安全生产要求规范施工。</w:t>
      </w:r>
    </w:p>
    <w:p w14:paraId="3126DB37">
      <w:pPr>
        <w:pStyle w:val="4"/>
        <w:spacing w:line="560" w:lineRule="exact"/>
        <w:jc w:val="left"/>
        <w:rPr>
          <w:rFonts w:hint="eastAsia" w:ascii="仿宋" w:hAnsi="仿宋" w:eastAsia="仿宋" w:cs="仿宋"/>
          <w:color w:val="auto"/>
          <w:sz w:val="30"/>
          <w:szCs w:val="30"/>
        </w:rPr>
      </w:pPr>
      <w:r>
        <w:rPr>
          <w:rFonts w:hint="eastAsia" w:ascii="仿宋" w:hAnsi="仿宋" w:eastAsia="仿宋" w:cs="仿宋"/>
          <w:color w:val="auto"/>
          <w:sz w:val="30"/>
          <w:szCs w:val="30"/>
        </w:rPr>
        <w:t xml:space="preserve">    （2）承包人应当按照有关规定编制安全技术措施或者专项施工方案，建立安全生产责任制度、治安保卫制度和安全生产教育制度，并按安全生产法律规定及合同约定履行安全职责，接受发包人的检查与监督。</w:t>
      </w:r>
    </w:p>
    <w:p w14:paraId="416AEADC">
      <w:pPr>
        <w:pStyle w:val="4"/>
        <w:spacing w:line="560" w:lineRule="exact"/>
        <w:jc w:val="left"/>
        <w:rPr>
          <w:rFonts w:hint="eastAsia" w:ascii="仿宋" w:hAnsi="仿宋" w:eastAsia="仿宋" w:cs="仿宋"/>
          <w:color w:val="auto"/>
          <w:sz w:val="30"/>
          <w:szCs w:val="30"/>
        </w:rPr>
      </w:pPr>
      <w:r>
        <w:rPr>
          <w:rFonts w:hint="eastAsia" w:ascii="仿宋" w:hAnsi="仿宋" w:eastAsia="仿宋" w:cs="仿宋"/>
          <w:color w:val="auto"/>
          <w:sz w:val="30"/>
          <w:szCs w:val="30"/>
        </w:rPr>
        <w:t xml:space="preserve">    （3）施</w:t>
      </w:r>
      <w:r>
        <w:rPr>
          <w:rFonts w:hint="eastAsia" w:ascii="仿宋" w:hAnsi="仿宋" w:eastAsia="仿宋" w:cs="仿宋"/>
          <w:color w:val="auto"/>
          <w:sz w:val="30"/>
          <w:szCs w:val="30"/>
          <w:lang w:eastAsia="zh-CN"/>
        </w:rPr>
        <w:t>合同履行期限</w:t>
      </w:r>
      <w:r>
        <w:rPr>
          <w:rFonts w:hint="eastAsia" w:ascii="仿宋" w:hAnsi="仿宋" w:eastAsia="仿宋" w:cs="仿宋"/>
          <w:color w:val="auto"/>
          <w:sz w:val="30"/>
          <w:szCs w:val="30"/>
        </w:rPr>
        <w:t>间，在施工场地内及其毗邻地带因施工所造成一切人员伤亡及财产损失，承包人承担相应的经济、民事等全部责任，发包人概不负责。</w:t>
      </w:r>
    </w:p>
    <w:p w14:paraId="44547A8C">
      <w:pPr>
        <w:pStyle w:val="4"/>
        <w:spacing w:line="560" w:lineRule="exact"/>
        <w:jc w:val="left"/>
        <w:rPr>
          <w:rFonts w:hint="eastAsia" w:ascii="仿宋" w:hAnsi="仿宋" w:eastAsia="仿宋" w:cs="仿宋"/>
          <w:color w:val="auto"/>
          <w:sz w:val="30"/>
          <w:szCs w:val="30"/>
        </w:rPr>
      </w:pPr>
      <w:r>
        <w:rPr>
          <w:rFonts w:hint="eastAsia" w:ascii="仿宋" w:hAnsi="仿宋" w:eastAsia="仿宋" w:cs="仿宋"/>
          <w:color w:val="auto"/>
          <w:sz w:val="30"/>
          <w:szCs w:val="30"/>
        </w:rPr>
        <w:t xml:space="preserve">    （4) 承包人必须保持施工现场整洁，施工垃圾及时清理并外运，文明施工。无条件需接受发包人现场的安全文明生产考核，相关考核未通过应及时停工。 </w:t>
      </w:r>
    </w:p>
    <w:p w14:paraId="38D51962">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十一</w:t>
      </w:r>
      <w:r>
        <w:rPr>
          <w:rFonts w:hint="eastAsia" w:ascii="仿宋" w:hAnsi="仿宋" w:eastAsia="仿宋" w:cs="仿宋"/>
          <w:color w:val="auto"/>
          <w:sz w:val="30"/>
          <w:szCs w:val="30"/>
        </w:rPr>
        <w:t>、双方其他责任与义务：</w:t>
      </w:r>
    </w:p>
    <w:p w14:paraId="6A0C643B">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）承包人在施工过程中需保护好已有的建筑和各种管网，如有破坏，由承包人承担全部责任。</w:t>
      </w:r>
    </w:p>
    <w:p w14:paraId="2E57134F">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）由发包人指定的发包人代表有权随时掌握工程进度和</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rPr>
        <w:t>质量。并对工程量有认定权。</w:t>
      </w:r>
    </w:p>
    <w:p w14:paraId="7F25B60B">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）若承包人不按施工规范、技术标准、图纸变更等要求施工、不遵守合同规定或有不合格产品进场行为，发包人有权要求停工、返工（</w:t>
      </w:r>
      <w:r>
        <w:rPr>
          <w:rFonts w:hint="eastAsia" w:ascii="仿宋" w:hAnsi="仿宋" w:eastAsia="仿宋" w:cs="仿宋"/>
          <w:color w:val="auto"/>
          <w:sz w:val="30"/>
          <w:szCs w:val="30"/>
          <w:lang w:eastAsia="zh-CN"/>
        </w:rPr>
        <w:t>合同履行期限</w:t>
      </w:r>
      <w:r>
        <w:rPr>
          <w:rFonts w:hint="eastAsia" w:ascii="仿宋" w:hAnsi="仿宋" w:eastAsia="仿宋" w:cs="仿宋"/>
          <w:color w:val="auto"/>
          <w:sz w:val="30"/>
          <w:szCs w:val="30"/>
        </w:rPr>
        <w:t>不顺延），造成的损失由承包人负责。同时承包人对其不按规定施工的行为向发包人承担赔偿损失等违约责任。</w:t>
      </w:r>
    </w:p>
    <w:p w14:paraId="1E613FAF">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十二</w:t>
      </w:r>
      <w:r>
        <w:rPr>
          <w:rFonts w:hint="eastAsia" w:ascii="仿宋" w:hAnsi="仿宋" w:eastAsia="仿宋" w:cs="仿宋"/>
          <w:color w:val="auto"/>
          <w:sz w:val="30"/>
          <w:szCs w:val="30"/>
        </w:rPr>
        <w:t>、合同生效：</w:t>
      </w:r>
    </w:p>
    <w:p w14:paraId="3667AC83">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本合同自双方签字盖章之日起生效。</w:t>
      </w:r>
    </w:p>
    <w:p w14:paraId="5D90AE64">
      <w:pPr>
        <w:pStyle w:val="4"/>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十三</w:t>
      </w:r>
      <w:r>
        <w:rPr>
          <w:rFonts w:hint="eastAsia" w:ascii="仿宋" w:hAnsi="仿宋" w:eastAsia="仿宋" w:cs="仿宋"/>
          <w:color w:val="auto"/>
          <w:sz w:val="30"/>
          <w:szCs w:val="30"/>
        </w:rPr>
        <w:t>、未尽事宜：</w:t>
      </w:r>
    </w:p>
    <w:p w14:paraId="7E5A049D">
      <w:pPr>
        <w:pStyle w:val="4"/>
        <w:spacing w:line="560" w:lineRule="exact"/>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rPr>
        <w:t>如果发生违约情况双方应首先通过友好协商解决争议，降低成本和提高效率。如果协商不成，可以请求第三方调解机构进行调解，调解人提出解决方案。如协商和调解均无法解决，可申请仲裁或向法院提起诉讼。仲裁结果具有法律强制执行力</w:t>
      </w:r>
      <w:r>
        <w:rPr>
          <w:rFonts w:hint="eastAsia" w:ascii="仿宋" w:hAnsi="仿宋" w:eastAsia="仿宋" w:cs="仿宋"/>
          <w:color w:val="auto"/>
          <w:sz w:val="30"/>
          <w:szCs w:val="30"/>
          <w:lang w:eastAsia="zh-CN"/>
        </w:rPr>
        <w:t>。</w:t>
      </w:r>
    </w:p>
    <w:p w14:paraId="281B1717">
      <w:pPr>
        <w:pStyle w:val="4"/>
        <w:numPr>
          <w:ilvl w:val="0"/>
          <w:numId w:val="0"/>
        </w:numPr>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十四、</w:t>
      </w:r>
      <w:r>
        <w:rPr>
          <w:rFonts w:hint="eastAsia" w:ascii="仿宋" w:hAnsi="仿宋" w:eastAsia="仿宋" w:cs="仿宋"/>
          <w:color w:val="auto"/>
          <w:sz w:val="30"/>
          <w:szCs w:val="30"/>
        </w:rPr>
        <w:t>合同份数：本合同一式</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rPr>
        <w:t>份，均具有同等法律效力，发包人</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份，承包人</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份。</w:t>
      </w:r>
    </w:p>
    <w:p w14:paraId="62A1D7F9">
      <w:pPr>
        <w:pStyle w:val="4"/>
        <w:spacing w:line="560" w:lineRule="exact"/>
        <w:ind w:firstLine="300" w:firstLineChars="100"/>
        <w:rPr>
          <w:rFonts w:hint="eastAsia" w:ascii="仿宋" w:hAnsi="仿宋" w:eastAsia="仿宋" w:cs="仿宋"/>
          <w:color w:val="auto"/>
          <w:sz w:val="30"/>
          <w:szCs w:val="30"/>
        </w:rPr>
      </w:pPr>
    </w:p>
    <w:p w14:paraId="24AEB004">
      <w:pPr>
        <w:pStyle w:val="4"/>
        <w:spacing w:line="560" w:lineRule="exact"/>
        <w:ind w:firstLine="300" w:firstLineChars="100"/>
        <w:rPr>
          <w:rFonts w:hint="eastAsia" w:ascii="仿宋" w:hAnsi="仿宋" w:eastAsia="仿宋" w:cs="仿宋"/>
          <w:color w:val="auto"/>
          <w:sz w:val="30"/>
          <w:szCs w:val="30"/>
        </w:rPr>
      </w:pPr>
      <w:r>
        <w:rPr>
          <w:rFonts w:hint="eastAsia" w:ascii="仿宋" w:hAnsi="仿宋" w:eastAsia="仿宋" w:cs="仿宋"/>
          <w:color w:val="auto"/>
          <w:sz w:val="30"/>
          <w:szCs w:val="30"/>
        </w:rPr>
        <w:t xml:space="preserve">发包人 ：（公章）          承包人：（公章）            </w:t>
      </w:r>
    </w:p>
    <w:p w14:paraId="101C83EE">
      <w:pPr>
        <w:pStyle w:val="4"/>
        <w:spacing w:line="560" w:lineRule="exact"/>
        <w:ind w:firstLine="300" w:firstLineChars="100"/>
        <w:rPr>
          <w:rFonts w:hint="eastAsia" w:ascii="仿宋" w:hAnsi="仿宋" w:eastAsia="仿宋" w:cs="仿宋"/>
          <w:color w:val="auto"/>
          <w:sz w:val="30"/>
          <w:szCs w:val="30"/>
        </w:rPr>
      </w:pPr>
      <w:r>
        <w:rPr>
          <w:rFonts w:hint="eastAsia" w:ascii="仿宋" w:hAnsi="仿宋" w:eastAsia="仿宋" w:cs="仿宋"/>
          <w:color w:val="auto"/>
          <w:sz w:val="30"/>
          <w:szCs w:val="30"/>
        </w:rPr>
        <w:t xml:space="preserve">法人代表：                 法人代表： </w:t>
      </w:r>
    </w:p>
    <w:p w14:paraId="0B109539">
      <w:pPr>
        <w:pStyle w:val="4"/>
        <w:spacing w:line="560" w:lineRule="exact"/>
        <w:rPr>
          <w:rFonts w:hint="eastAsia" w:ascii="仿宋" w:hAnsi="仿宋" w:eastAsia="仿宋" w:cs="仿宋"/>
          <w:color w:val="auto"/>
          <w:sz w:val="30"/>
          <w:szCs w:val="30"/>
          <w:u w:val="single"/>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p>
    <w:p w14:paraId="3C4469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dobeSongStd-Light">
    <w:altName w:val="宋体"/>
    <w:panose1 w:val="020203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72EC4"/>
    <w:rsid w:val="6CCC7572"/>
    <w:rsid w:val="7C472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基本段落]"/>
    <w:basedOn w:val="5"/>
    <w:autoRedefine/>
    <w:unhideWhenUsed/>
    <w:qFormat/>
    <w:uiPriority w:val="99"/>
  </w:style>
  <w:style w:type="paragraph" w:customStyle="1" w:styleId="5">
    <w:name w:val="[无段落样式]"/>
    <w:autoRedefine/>
    <w:unhideWhenUsed/>
    <w:qFormat/>
    <w:uiPriority w:val="99"/>
    <w:pPr>
      <w:widowControl w:val="0"/>
      <w:autoSpaceDE w:val="0"/>
      <w:autoSpaceDN w:val="0"/>
      <w:adjustRightInd w:val="0"/>
      <w:spacing w:line="288" w:lineRule="auto"/>
      <w:jc w:val="both"/>
      <w:textAlignment w:val="center"/>
    </w:pPr>
    <w:rPr>
      <w:rFonts w:hint="eastAsia" w:ascii="AdobeSongStd-Light" w:hAnsi="AdobeSongStd-Light" w:eastAsia="AdobeSongStd-Light" w:cs="Times New Roman"/>
      <w:color w:val="000000"/>
      <w:sz w:val="24"/>
      <w:lang w:val="zh-CN"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1108</Words>
  <Characters>1112</Characters>
  <Lines>0</Lines>
  <Paragraphs>0</Paragraphs>
  <TotalTime>19</TotalTime>
  <ScaleCrop>false</ScaleCrop>
  <LinksUpToDate>false</LinksUpToDate>
  <CharactersWithSpaces>1334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2025-06-25T01:59:00Z</dcterms:created>
  <dc:creator>榆林市榆阳区青山路街道办事处</dc:creator>
  <cp:lastModifiedBy>榆林市榆阳区青山路街道办事处</cp:lastModifiedBy>
  <dcterms:modified xsi:type="dcterms:W3CDTF">2025-06-25T02:24:36Z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7FE25D75A1CC415890856383C7EB8CFE_13</vt:lpwstr>
  </property>
  <property fmtid="{D5CDD505-2E9C-101B-9397-08002B2CF9AE}" pid="4" name="KSOTemplateDocerSaveRecord">
    <vt:lpwstr>eyJoZGlkIjoiMjdlMTMyMmY5NjExY2ZmNDAzZGIzYzI4YTgyMTgwMzYifQ==</vt:lpwstr>
  </property>
</Properties>
</file>