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720" w:lineRule="exact"/>
        <w:ind w:left="-319" w:leftChars="-152" w:firstLine="0"/>
        <w:jc w:val="center"/>
        <w:textAlignment w:val="baseline"/>
        <w:rPr>
          <w:rStyle w:val="7"/>
          <w:rFonts w:hint="eastAsia" w:ascii="方正小标宋_GBK" w:hAnsi="方正小标宋_GBK" w:eastAsia="方正小标宋_GBK" w:cs="方正小标宋_GBK"/>
          <w:b w:val="0"/>
          <w:bCs/>
          <w:i w:val="0"/>
          <w:caps w:val="0"/>
          <w:spacing w:val="0"/>
          <w:w w:val="100"/>
          <w:kern w:val="2"/>
          <w:sz w:val="44"/>
          <w:szCs w:val="44"/>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720" w:lineRule="exact"/>
        <w:ind w:left="-319" w:leftChars="-152" w:firstLine="0"/>
        <w:jc w:val="center"/>
        <w:textAlignment w:val="baseline"/>
        <w:rPr>
          <w:rStyle w:val="7"/>
          <w:rFonts w:hint="eastAsia" w:ascii="方正小标宋_GBK" w:hAnsi="方正小标宋_GBK" w:eastAsia="方正小标宋_GBK" w:cs="方正小标宋_GBK"/>
          <w:b w:val="0"/>
          <w:bCs/>
          <w:i w:val="0"/>
          <w:caps w:val="0"/>
          <w:spacing w:val="0"/>
          <w:w w:val="100"/>
          <w:kern w:val="2"/>
          <w:sz w:val="44"/>
          <w:szCs w:val="44"/>
          <w:lang w:val="en-US" w:eastAsia="zh-CN" w:bidi="ar-SA"/>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720" w:lineRule="exact"/>
        <w:ind w:left="-319" w:leftChars="-152" w:firstLine="0"/>
        <w:jc w:val="center"/>
        <w:textAlignment w:val="baseline"/>
        <w:rPr>
          <w:rStyle w:val="7"/>
          <w:rFonts w:hint="eastAsia" w:ascii="方正小标宋_GBK" w:hAnsi="方正小标宋_GBK" w:eastAsia="方正小标宋_GBK" w:cs="方正小标宋_GBK"/>
          <w:b w:val="0"/>
          <w:bCs/>
          <w:i w:val="0"/>
          <w:caps w:val="0"/>
          <w:spacing w:val="0"/>
          <w:w w:val="100"/>
          <w:kern w:val="2"/>
          <w:sz w:val="44"/>
          <w:szCs w:val="44"/>
          <w:lang w:val="en-US" w:eastAsia="zh-CN" w:bidi="ar-SA"/>
        </w:rPr>
      </w:pPr>
      <w:r>
        <w:rPr>
          <w:rStyle w:val="7"/>
          <w:rFonts w:hint="eastAsia" w:ascii="方正小标宋_GBK" w:hAnsi="方正小标宋_GBK" w:eastAsia="方正小标宋_GBK" w:cs="方正小标宋_GBK"/>
          <w:b w:val="0"/>
          <w:bCs/>
          <w:i w:val="0"/>
          <w:caps w:val="0"/>
          <w:spacing w:val="0"/>
          <w:w w:val="100"/>
          <w:kern w:val="2"/>
          <w:sz w:val="44"/>
          <w:szCs w:val="44"/>
          <w:lang w:val="en-US" w:eastAsia="zh-CN" w:bidi="ar-SA"/>
        </w:rPr>
        <w:t>鼓楼社区卫生服务中心口腔设备及</w:t>
      </w:r>
      <w:r>
        <w:rPr>
          <w:rFonts w:hint="eastAsia" w:ascii="方正小标宋_GBK" w:hAnsi="方正小标宋_GBK" w:eastAsia="方正小标宋_GBK" w:cs="方正小标宋_GBK"/>
          <w:b w:val="0"/>
          <w:bCs/>
          <w:sz w:val="44"/>
          <w:szCs w:val="28"/>
        </w:rPr>
        <w:t>医疗器械</w:t>
      </w:r>
      <w:r>
        <w:rPr>
          <w:rFonts w:hint="eastAsia" w:ascii="方正小标宋_GBK" w:hAnsi="方正小标宋_GBK" w:eastAsia="方正小标宋_GBK" w:cs="方正小标宋_GBK"/>
          <w:b w:val="0"/>
          <w:bCs/>
          <w:sz w:val="44"/>
          <w:szCs w:val="28"/>
          <w:lang w:val="en-US" w:eastAsia="zh-CN"/>
        </w:rPr>
        <w:t xml:space="preserve">    </w:t>
      </w:r>
      <w:r>
        <w:rPr>
          <w:rStyle w:val="7"/>
          <w:rFonts w:hint="eastAsia" w:ascii="方正小标宋_GBK" w:hAnsi="方正小标宋_GBK" w:eastAsia="方正小标宋_GBK" w:cs="方正小标宋_GBK"/>
          <w:b w:val="0"/>
          <w:bCs/>
          <w:i w:val="0"/>
          <w:caps w:val="0"/>
          <w:spacing w:val="0"/>
          <w:w w:val="100"/>
          <w:kern w:val="2"/>
          <w:sz w:val="44"/>
          <w:szCs w:val="44"/>
          <w:lang w:val="en-US" w:eastAsia="zh-CN" w:bidi="ar-SA"/>
        </w:rPr>
        <w:t>供货合同</w:t>
      </w:r>
    </w:p>
    <w:p>
      <w:pPr>
        <w:keepNext w:val="0"/>
        <w:keepLines w:val="0"/>
        <w:pageBreakBefore w:val="0"/>
        <w:widowControl/>
        <w:kinsoku/>
        <w:wordWrap/>
        <w:overflowPunct/>
        <w:topLinePunct w:val="0"/>
        <w:autoSpaceDE/>
        <w:autoSpaceDN/>
        <w:bidi w:val="0"/>
        <w:adjustRightInd/>
        <w:snapToGrid/>
        <w:spacing w:before="0" w:beforeAutospacing="0" w:after="0" w:afterAutospacing="0" w:line="720" w:lineRule="exact"/>
        <w:ind w:left="-319" w:leftChars="-152" w:firstLine="0"/>
        <w:jc w:val="center"/>
        <w:textAlignment w:val="baseline"/>
        <w:rPr>
          <w:rStyle w:val="7"/>
          <w:rFonts w:hint="eastAsia" w:ascii="方正小标宋_GBK" w:hAnsi="方正小标宋_GBK" w:eastAsia="方正小标宋_GBK" w:cs="方正小标宋_GBK"/>
          <w:b w:val="0"/>
          <w:bCs/>
          <w:i w:val="0"/>
          <w:caps w:val="0"/>
          <w:spacing w:val="0"/>
          <w:w w:val="100"/>
          <w:kern w:val="2"/>
          <w:sz w:val="44"/>
          <w:szCs w:val="44"/>
          <w:lang w:val="en-US" w:eastAsia="zh-CN" w:bidi="ar-SA"/>
        </w:rPr>
      </w:pPr>
    </w:p>
    <w:p>
      <w:pPr>
        <w:snapToGrid/>
        <w:spacing w:before="0" w:beforeAutospacing="0" w:after="0" w:afterAutospacing="0" w:line="240" w:lineRule="auto"/>
        <w:jc w:val="both"/>
        <w:textAlignment w:val="baseline"/>
        <w:rPr>
          <w:rStyle w:val="7"/>
          <w:rFonts w:hint="eastAsia" w:ascii="方正小标宋_GBK" w:hAnsi="方正小标宋_GBK" w:eastAsia="方正小标宋_GBK" w:cs="方正小标宋_GBK"/>
          <w:b w:val="0"/>
          <w:bCs/>
          <w:i w:val="0"/>
          <w:caps w:val="0"/>
          <w:spacing w:val="0"/>
          <w:w w:val="100"/>
          <w:kern w:val="2"/>
          <w:sz w:val="30"/>
          <w:szCs w:val="30"/>
          <w:lang w:val="en-US" w:eastAsia="zh-CN" w:bidi="ar-SA"/>
        </w:rPr>
      </w:pP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30"/>
          <w:szCs w:val="30"/>
          <w:lang w:val="en-US" w:eastAsia="zh-CN" w:bidi="ar-SA"/>
        </w:rPr>
      </w:pP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30"/>
          <w:szCs w:val="30"/>
          <w:lang w:val="en-US" w:eastAsia="zh-CN" w:bidi="ar-SA"/>
        </w:rPr>
      </w:pP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30"/>
          <w:szCs w:val="30"/>
          <w:lang w:val="en-US" w:eastAsia="zh-CN" w:bidi="ar-SA"/>
        </w:rPr>
      </w:pPr>
    </w:p>
    <w:p>
      <w:pPr>
        <w:pStyle w:val="2"/>
        <w:rPr>
          <w:rStyle w:val="7"/>
          <w:rFonts w:ascii="黑体" w:eastAsia="黑体"/>
          <w:b w:val="0"/>
          <w:i w:val="0"/>
          <w:caps w:val="0"/>
          <w:spacing w:val="0"/>
          <w:w w:val="100"/>
          <w:kern w:val="2"/>
          <w:sz w:val="30"/>
          <w:szCs w:val="30"/>
          <w:lang w:val="en-US" w:eastAsia="zh-CN" w:bidi="ar-SA"/>
        </w:rPr>
      </w:pPr>
    </w:p>
    <w:p>
      <w:pPr>
        <w:rPr>
          <w:lang w:val="en-US" w:eastAsia="zh-CN"/>
        </w:rPr>
      </w:pPr>
    </w:p>
    <w:p>
      <w:pPr>
        <w:keepNext w:val="0"/>
        <w:keepLines w:val="0"/>
        <w:pageBreakBefore w:val="0"/>
        <w:widowControl/>
        <w:kinsoku/>
        <w:wordWrap/>
        <w:overflowPunct/>
        <w:topLinePunct w:val="0"/>
        <w:autoSpaceDE/>
        <w:autoSpaceDN/>
        <w:bidi w:val="0"/>
        <w:adjustRightInd/>
        <w:snapToGrid/>
        <w:spacing w:before="251" w:beforeLines="50" w:beforeAutospacing="0" w:after="251" w:afterLines="50" w:afterAutospacing="0" w:line="240" w:lineRule="auto"/>
        <w:jc w:val="both"/>
        <w:textAlignment w:val="baseline"/>
        <w:rPr>
          <w:rStyle w:val="7"/>
          <w:rFonts w:ascii="黑体" w:eastAsia="黑体"/>
          <w:b w:val="0"/>
          <w:i w:val="0"/>
          <w:caps w:val="0"/>
          <w:spacing w:val="0"/>
          <w:w w:val="100"/>
          <w:kern w:val="2"/>
          <w:sz w:val="30"/>
          <w:szCs w:val="30"/>
          <w:lang w:val="en-US" w:eastAsia="zh-CN" w:bidi="ar-SA"/>
        </w:rPr>
      </w:pPr>
    </w:p>
    <w:p>
      <w:pPr>
        <w:keepNext w:val="0"/>
        <w:keepLines w:val="0"/>
        <w:pageBreakBefore w:val="0"/>
        <w:widowControl/>
        <w:tabs>
          <w:tab w:val="left" w:pos="480"/>
        </w:tabs>
        <w:kinsoku/>
        <w:wordWrap/>
        <w:overflowPunct/>
        <w:topLinePunct w:val="0"/>
        <w:autoSpaceDE/>
        <w:autoSpaceDN/>
        <w:bidi w:val="0"/>
        <w:adjustRightInd/>
        <w:snapToGrid/>
        <w:spacing w:before="251" w:beforeLines="50" w:beforeAutospacing="0" w:after="251" w:afterLines="50" w:afterAutospacing="0" w:line="240" w:lineRule="auto"/>
        <w:ind w:firstLine="640" w:firstLineChars="200"/>
        <w:jc w:val="both"/>
        <w:textAlignment w:val="baseline"/>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pPr>
      <w:r>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t>采购单位：</w:t>
      </w:r>
    </w:p>
    <w:p>
      <w:pPr>
        <w:keepNext w:val="0"/>
        <w:keepLines w:val="0"/>
        <w:pageBreakBefore w:val="0"/>
        <w:widowControl/>
        <w:tabs>
          <w:tab w:val="left" w:pos="480"/>
        </w:tabs>
        <w:kinsoku/>
        <w:wordWrap/>
        <w:overflowPunct/>
        <w:topLinePunct w:val="0"/>
        <w:autoSpaceDE/>
        <w:autoSpaceDN/>
        <w:bidi w:val="0"/>
        <w:adjustRightInd/>
        <w:snapToGrid/>
        <w:spacing w:before="251" w:beforeLines="50" w:beforeAutospacing="0" w:after="251" w:afterLines="50" w:afterAutospacing="0" w:line="240" w:lineRule="auto"/>
        <w:ind w:firstLine="640" w:firstLineChars="200"/>
        <w:jc w:val="both"/>
        <w:textAlignment w:val="baseline"/>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pPr>
      <w:r>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t xml:space="preserve">供货单位：          </w:t>
      </w:r>
    </w:p>
    <w:p>
      <w:pPr>
        <w:keepNext w:val="0"/>
        <w:keepLines w:val="0"/>
        <w:pageBreakBefore w:val="0"/>
        <w:widowControl/>
        <w:tabs>
          <w:tab w:val="left" w:pos="480"/>
        </w:tabs>
        <w:kinsoku/>
        <w:wordWrap/>
        <w:overflowPunct/>
        <w:topLinePunct w:val="0"/>
        <w:autoSpaceDE/>
        <w:autoSpaceDN/>
        <w:bidi w:val="0"/>
        <w:adjustRightInd/>
        <w:snapToGrid/>
        <w:spacing w:before="251" w:beforeLines="50" w:beforeAutospacing="0" w:after="251" w:afterLines="50" w:afterAutospacing="0" w:line="240" w:lineRule="auto"/>
        <w:ind w:firstLine="640" w:firstLineChars="200"/>
        <w:jc w:val="both"/>
        <w:textAlignment w:val="baseline"/>
        <w:rPr>
          <w:rStyle w:val="7"/>
          <w:rFonts w:hint="default" w:ascii="方正小标宋_GBK" w:hAnsi="方正小标宋_GBK" w:eastAsia="方正小标宋_GBK" w:cs="方正小标宋_GBK"/>
          <w:b w:val="0"/>
          <w:i w:val="0"/>
          <w:caps w:val="0"/>
          <w:spacing w:val="0"/>
          <w:w w:val="100"/>
          <w:kern w:val="2"/>
          <w:sz w:val="32"/>
          <w:szCs w:val="32"/>
          <w:u w:val="none"/>
          <w:lang w:val="en-US" w:eastAsia="zh-CN" w:bidi="ar-SA"/>
        </w:rPr>
      </w:pPr>
      <w:r>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t xml:space="preserve">招标单位：     </w:t>
      </w:r>
    </w:p>
    <w:p>
      <w:pPr>
        <w:snapToGrid/>
        <w:spacing w:before="0" w:beforeAutospacing="0" w:after="0" w:afterAutospacing="0" w:line="240" w:lineRule="auto"/>
        <w:jc w:val="both"/>
        <w:textAlignment w:val="baseline"/>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pPr>
      <w:r>
        <w:rPr>
          <w:rStyle w:val="7"/>
          <w:rFonts w:hint="eastAsia" w:ascii="方正小标宋_GBK" w:hAnsi="方正小标宋_GBK" w:eastAsia="方正小标宋_GBK" w:cs="方正小标宋_GBK"/>
          <w:b w:val="0"/>
          <w:i w:val="0"/>
          <w:caps w:val="0"/>
          <w:spacing w:val="0"/>
          <w:w w:val="100"/>
          <w:kern w:val="2"/>
          <w:sz w:val="32"/>
          <w:szCs w:val="32"/>
          <w:u w:val="none"/>
          <w:lang w:val="en-US" w:eastAsia="zh-CN" w:bidi="ar-SA"/>
        </w:rPr>
        <w:t xml:space="preserve"> </w:t>
      </w: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24"/>
          <w:szCs w:val="24"/>
          <w:lang w:val="en-US" w:eastAsia="zh-CN" w:bidi="ar-SA"/>
        </w:rPr>
      </w:pP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24"/>
          <w:szCs w:val="24"/>
          <w:lang w:val="en-US" w:eastAsia="zh-CN" w:bidi="ar-SA"/>
        </w:rPr>
      </w:pPr>
    </w:p>
    <w:p>
      <w:pPr>
        <w:snapToGrid/>
        <w:spacing w:before="0" w:beforeAutospacing="0" w:after="0" w:afterAutospacing="0" w:line="240" w:lineRule="auto"/>
        <w:jc w:val="both"/>
        <w:textAlignment w:val="baseline"/>
        <w:rPr>
          <w:rStyle w:val="7"/>
          <w:rFonts w:ascii="黑体" w:eastAsia="黑体"/>
          <w:b w:val="0"/>
          <w:i w:val="0"/>
          <w:caps w:val="0"/>
          <w:spacing w:val="0"/>
          <w:w w:val="100"/>
          <w:kern w:val="2"/>
          <w:sz w:val="24"/>
          <w:szCs w:val="24"/>
          <w:lang w:val="en-US" w:eastAsia="zh-CN" w:bidi="ar-SA"/>
        </w:rPr>
      </w:pPr>
    </w:p>
    <w:p>
      <w:pPr>
        <w:snapToGrid/>
        <w:spacing w:before="0" w:beforeAutospacing="0" w:after="0" w:afterAutospacing="0" w:line="240" w:lineRule="auto"/>
        <w:jc w:val="both"/>
        <w:textAlignment w:val="baseline"/>
        <w:rPr>
          <w:rStyle w:val="7"/>
          <w:rFonts w:hint="eastAsia" w:ascii="方正小标宋_GBK" w:hAnsi="方正小标宋_GBK" w:eastAsia="方正小标宋_GBK" w:cs="方正小标宋_GBK"/>
          <w:b w:val="0"/>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7"/>
          <w:rFonts w:hint="eastAsia" w:ascii="方正小标宋_GBK" w:hAnsi="方正小标宋_GBK" w:eastAsia="方正小标宋_GBK" w:cs="方正小标宋_GBK"/>
          <w:b w:val="0"/>
          <w:bCs w:val="0"/>
          <w:i w:val="0"/>
          <w:caps w:val="0"/>
          <w:spacing w:val="0"/>
          <w:w w:val="100"/>
          <w:kern w:val="2"/>
          <w:sz w:val="32"/>
          <w:szCs w:val="32"/>
          <w:lang w:val="en-US" w:eastAsia="zh-CN" w:bidi="ar-SA"/>
        </w:rPr>
      </w:pPr>
      <w:r>
        <w:rPr>
          <w:rStyle w:val="7"/>
          <w:rFonts w:hint="eastAsia" w:ascii="方正小标宋_GBK" w:hAnsi="方正小标宋_GBK" w:eastAsia="方正小标宋_GBK" w:cs="方正小标宋_GBK"/>
          <w:b w:val="0"/>
          <w:i w:val="0"/>
          <w:caps w:val="0"/>
          <w:spacing w:val="0"/>
          <w:w w:val="100"/>
          <w:kern w:val="2"/>
          <w:sz w:val="32"/>
          <w:szCs w:val="32"/>
          <w:lang w:val="en-US" w:eastAsia="zh-CN" w:bidi="ar-SA"/>
        </w:rPr>
        <w:t xml:space="preserve">   </w:t>
      </w:r>
      <w:r>
        <w:rPr>
          <w:rStyle w:val="7"/>
          <w:rFonts w:hint="eastAsia" w:ascii="方正小标宋_GBK" w:hAnsi="方正小标宋_GBK" w:eastAsia="方正小标宋_GBK" w:cs="方正小标宋_GBK"/>
          <w:b w:val="0"/>
          <w:bCs w:val="0"/>
          <w:i w:val="0"/>
          <w:caps w:val="0"/>
          <w:spacing w:val="0"/>
          <w:w w:val="100"/>
          <w:kern w:val="2"/>
          <w:sz w:val="32"/>
          <w:szCs w:val="32"/>
          <w:lang w:val="en-US" w:eastAsia="zh-CN" w:bidi="ar-SA"/>
        </w:rPr>
        <w:t xml:space="preserve">    年    月   日</w:t>
      </w:r>
    </w:p>
    <w:p>
      <w:pPr>
        <w:snapToGrid/>
        <w:spacing w:before="0" w:beforeAutospacing="0" w:after="0" w:afterAutospacing="0" w:line="240" w:lineRule="auto"/>
        <w:jc w:val="center"/>
        <w:textAlignment w:val="baseline"/>
        <w:rPr>
          <w:rStyle w:val="7"/>
          <w:rFonts w:hint="eastAsia" w:ascii="方正小标宋_GBK" w:hAnsi="方正小标宋_GBK" w:eastAsia="方正小标宋_GBK" w:cs="方正小标宋_GBK"/>
          <w:b w:val="0"/>
          <w:i w:val="0"/>
          <w:caps w:val="0"/>
          <w:spacing w:val="0"/>
          <w:w w:val="100"/>
          <w:kern w:val="2"/>
          <w:sz w:val="40"/>
          <w:szCs w:val="40"/>
          <w:lang w:val="en-US" w:eastAsia="zh-CN" w:bidi="ar-SA"/>
        </w:rPr>
      </w:pPr>
      <w:r>
        <w:rPr>
          <w:rStyle w:val="7"/>
          <w:rFonts w:hint="eastAsia" w:ascii="方正小标宋_GBK" w:hAnsi="方正小标宋_GBK" w:eastAsia="方正小标宋_GBK" w:cs="方正小标宋_GBK"/>
          <w:b w:val="0"/>
          <w:i w:val="0"/>
          <w:caps w:val="0"/>
          <w:spacing w:val="0"/>
          <w:w w:val="100"/>
          <w:kern w:val="2"/>
          <w:sz w:val="40"/>
          <w:szCs w:val="40"/>
          <w:lang w:val="en-US" w:eastAsia="zh-CN" w:bidi="ar-SA"/>
        </w:rPr>
        <w:t>合同条款</w:t>
      </w:r>
    </w:p>
    <w:p>
      <w:pPr>
        <w:keepNext w:val="0"/>
        <w:keepLines w:val="0"/>
        <w:pageBreakBefore w:val="0"/>
        <w:widowControl/>
        <w:tabs>
          <w:tab w:val="left" w:pos="480"/>
        </w:tabs>
        <w:kinsoku/>
        <w:wordWrap/>
        <w:overflowPunct/>
        <w:topLinePunct w:val="0"/>
        <w:autoSpaceDE/>
        <w:autoSpaceDN/>
        <w:bidi w:val="0"/>
        <w:adjustRightInd/>
        <w:snapToGrid/>
        <w:spacing w:before="251" w:beforeLines="50" w:beforeAutospacing="0" w:after="251" w:afterLines="50" w:afterAutospacing="0" w:line="276" w:lineRule="auto"/>
        <w:jc w:val="both"/>
        <w:textAlignment w:val="baseline"/>
        <w:rPr>
          <w:rStyle w:val="7"/>
          <w:rFonts w:hint="default" w:ascii="方正小标宋_GBK" w:hAnsi="方正小标宋_GBK" w:eastAsia="方正小标宋_GBK" w:cs="方正小标宋_GBK"/>
          <w:b w:val="0"/>
          <w:i w:val="0"/>
          <w:caps w:val="0"/>
          <w:spacing w:val="0"/>
          <w:w w:val="100"/>
          <w:kern w:val="2"/>
          <w:sz w:val="28"/>
          <w:szCs w:val="28"/>
          <w:u w:val="single"/>
          <w:lang w:val="en-US" w:eastAsia="zh-CN" w:bidi="ar-SA"/>
        </w:rPr>
      </w:pPr>
      <w:r>
        <w:rPr>
          <w:rStyle w:val="7"/>
          <w:rFonts w:hint="eastAsia" w:ascii="方正小标宋_GBK" w:hAnsi="方正小标宋_GBK" w:eastAsia="方正小标宋_GBK" w:cs="方正小标宋_GBK"/>
          <w:b w:val="0"/>
          <w:i w:val="0"/>
          <w:caps w:val="0"/>
          <w:spacing w:val="0"/>
          <w:w w:val="100"/>
          <w:kern w:val="2"/>
          <w:sz w:val="28"/>
          <w:szCs w:val="28"/>
          <w:lang w:val="en-US" w:eastAsia="zh-CN" w:bidi="ar-SA"/>
        </w:rPr>
        <w:t>甲  方：（购方）</w:t>
      </w:r>
      <w:r>
        <w:rPr>
          <w:rStyle w:val="7"/>
          <w:rFonts w:hint="eastAsia" w:ascii="方正小标宋_GBK" w:hAnsi="方正小标宋_GBK" w:eastAsia="方正小标宋_GBK" w:cs="方正小标宋_GBK"/>
          <w:b w:val="0"/>
          <w:i w:val="0"/>
          <w:caps w:val="0"/>
          <w:spacing w:val="0"/>
          <w:w w:val="100"/>
          <w:kern w:val="2"/>
          <w:sz w:val="28"/>
          <w:szCs w:val="28"/>
          <w:u w:val="single"/>
          <w:lang w:val="en-US" w:eastAsia="zh-CN" w:bidi="ar-SA"/>
        </w:rPr>
        <w:t xml:space="preserve">榆林市榆阳区鼓楼街道办事处社区卫生服务中心     </w:t>
      </w:r>
    </w:p>
    <w:p>
      <w:pPr>
        <w:keepNext w:val="0"/>
        <w:keepLines w:val="0"/>
        <w:pageBreakBefore w:val="0"/>
        <w:widowControl/>
        <w:tabs>
          <w:tab w:val="left" w:pos="480"/>
        </w:tabs>
        <w:kinsoku/>
        <w:wordWrap/>
        <w:overflowPunct/>
        <w:topLinePunct w:val="0"/>
        <w:autoSpaceDE/>
        <w:autoSpaceDN/>
        <w:bidi w:val="0"/>
        <w:adjustRightInd/>
        <w:snapToGrid/>
        <w:spacing w:before="251" w:beforeLines="50" w:beforeAutospacing="0" w:after="251" w:afterLines="50" w:afterAutospacing="0" w:line="276" w:lineRule="auto"/>
        <w:jc w:val="both"/>
        <w:textAlignment w:val="baseline"/>
        <w:rPr>
          <w:rStyle w:val="7"/>
          <w:rFonts w:hint="default" w:ascii="方正小标宋_GBK" w:hAnsi="方正小标宋_GBK" w:eastAsia="方正小标宋_GBK" w:cs="方正小标宋_GBK"/>
          <w:b w:val="0"/>
          <w:i w:val="0"/>
          <w:caps w:val="0"/>
          <w:spacing w:val="0"/>
          <w:w w:val="100"/>
          <w:kern w:val="2"/>
          <w:sz w:val="28"/>
          <w:szCs w:val="28"/>
          <w:u w:val="single"/>
          <w:lang w:val="en-US" w:eastAsia="zh-CN" w:bidi="ar-SA"/>
        </w:rPr>
      </w:pPr>
      <w:r>
        <w:rPr>
          <w:rStyle w:val="7"/>
          <w:rFonts w:hint="eastAsia" w:ascii="方正小标宋_GBK" w:hAnsi="方正小标宋_GBK" w:eastAsia="方正小标宋_GBK" w:cs="方正小标宋_GBK"/>
          <w:b w:val="0"/>
          <w:i w:val="0"/>
          <w:caps w:val="0"/>
          <w:spacing w:val="0"/>
          <w:w w:val="100"/>
          <w:kern w:val="2"/>
          <w:sz w:val="28"/>
          <w:szCs w:val="28"/>
          <w:lang w:val="en-US" w:eastAsia="zh-CN" w:bidi="ar-SA"/>
        </w:rPr>
        <w:t>乙  方：（供方）</w:t>
      </w:r>
      <w:r>
        <w:rPr>
          <w:rStyle w:val="7"/>
          <w:rFonts w:hint="eastAsia" w:ascii="方正小标宋_GBK" w:hAnsi="方正小标宋_GBK" w:eastAsia="方正小标宋_GBK" w:cs="方正小标宋_GBK"/>
          <w:b w:val="0"/>
          <w:i w:val="0"/>
          <w:caps w:val="0"/>
          <w:spacing w:val="0"/>
          <w:w w:val="100"/>
          <w:kern w:val="2"/>
          <w:sz w:val="28"/>
          <w:szCs w:val="28"/>
          <w:u w:val="single"/>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line="560" w:lineRule="exact"/>
        <w:jc w:val="left"/>
        <w:textAlignment w:val="baseline"/>
        <w:rPr>
          <w:rStyle w:val="7"/>
          <w:rFonts w:hint="eastAsia" w:ascii="宋体" w:hAnsi="宋体" w:eastAsia="微软雅黑"/>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u w:val="none" w:color="auto"/>
          <w:lang w:val="en-US" w:eastAsia="zh-CN" w:bidi="ar-SA"/>
        </w:rPr>
        <w:t xml:space="preserve">    本项目通过榆林市榆阳区政府采购中心监督管理下，按照政府采购程序组织竞争性谈判，确定乙方为成交供应商。</w:t>
      </w:r>
      <w:r>
        <w:rPr>
          <w:rStyle w:val="7"/>
          <w:rFonts w:ascii="宋体" w:hAnsi="宋体"/>
          <w:b w:val="0"/>
          <w:i w:val="0"/>
          <w:caps w:val="0"/>
          <w:spacing w:val="0"/>
          <w:w w:val="100"/>
          <w:kern w:val="2"/>
          <w:sz w:val="28"/>
          <w:szCs w:val="28"/>
          <w:lang w:val="en-US" w:eastAsia="zh-CN" w:bidi="ar-SA"/>
        </w:rPr>
        <w:t>依据《中华人民共和国政府采购法》、《</w:t>
      </w:r>
      <w:r>
        <w:rPr>
          <w:rStyle w:val="7"/>
          <w:rFonts w:hint="eastAsia" w:ascii="宋体" w:hAnsi="宋体"/>
          <w:b w:val="0"/>
          <w:i w:val="0"/>
          <w:caps w:val="0"/>
          <w:spacing w:val="0"/>
          <w:w w:val="100"/>
          <w:kern w:val="2"/>
          <w:sz w:val="28"/>
          <w:szCs w:val="28"/>
          <w:lang w:val="en-US" w:eastAsia="zh-CN" w:bidi="ar-SA"/>
        </w:rPr>
        <w:t>中华人民共和国</w:t>
      </w:r>
      <w:r>
        <w:rPr>
          <w:rStyle w:val="7"/>
          <w:rFonts w:ascii="宋体" w:hAnsi="宋体"/>
          <w:b w:val="0"/>
          <w:i w:val="0"/>
          <w:caps w:val="0"/>
          <w:spacing w:val="0"/>
          <w:w w:val="100"/>
          <w:kern w:val="2"/>
          <w:sz w:val="28"/>
          <w:szCs w:val="28"/>
          <w:lang w:val="en-US" w:eastAsia="zh-CN" w:bidi="ar-SA"/>
        </w:rPr>
        <w:t>招</w:t>
      </w:r>
      <w:r>
        <w:rPr>
          <w:rStyle w:val="7"/>
          <w:rFonts w:hint="eastAsia" w:ascii="宋体" w:hAnsi="宋体"/>
          <w:b w:val="0"/>
          <w:i w:val="0"/>
          <w:caps w:val="0"/>
          <w:spacing w:val="0"/>
          <w:w w:val="100"/>
          <w:kern w:val="2"/>
          <w:sz w:val="28"/>
          <w:szCs w:val="28"/>
          <w:lang w:val="en-US" w:eastAsia="zh-CN" w:bidi="ar-SA"/>
        </w:rPr>
        <w:t>标</w:t>
      </w:r>
      <w:r>
        <w:rPr>
          <w:rStyle w:val="7"/>
          <w:rFonts w:ascii="宋体" w:hAnsi="宋体"/>
          <w:b w:val="0"/>
          <w:i w:val="0"/>
          <w:caps w:val="0"/>
          <w:spacing w:val="0"/>
          <w:w w:val="100"/>
          <w:kern w:val="2"/>
          <w:sz w:val="28"/>
          <w:szCs w:val="28"/>
          <w:lang w:val="en-US" w:eastAsia="zh-CN" w:bidi="ar-SA"/>
        </w:rPr>
        <w:t>投标法》、《</w:t>
      </w:r>
      <w:r>
        <w:rPr>
          <w:rStyle w:val="7"/>
          <w:rFonts w:hint="eastAsia" w:ascii="宋体" w:hAnsi="宋体"/>
          <w:b w:val="0"/>
          <w:i w:val="0"/>
          <w:caps w:val="0"/>
          <w:spacing w:val="0"/>
          <w:w w:val="100"/>
          <w:kern w:val="2"/>
          <w:sz w:val="28"/>
          <w:szCs w:val="28"/>
          <w:lang w:val="en-US" w:eastAsia="zh-CN" w:bidi="ar-SA"/>
        </w:rPr>
        <w:t>中华人民共和国民典</w:t>
      </w:r>
      <w:r>
        <w:rPr>
          <w:rStyle w:val="7"/>
          <w:rFonts w:ascii="宋体" w:hAnsi="宋体"/>
          <w:b w:val="0"/>
          <w:i w:val="0"/>
          <w:caps w:val="0"/>
          <w:spacing w:val="0"/>
          <w:w w:val="100"/>
          <w:kern w:val="2"/>
          <w:sz w:val="28"/>
          <w:szCs w:val="28"/>
          <w:lang w:val="en-US" w:eastAsia="zh-CN" w:bidi="ar-SA"/>
        </w:rPr>
        <w:t>法》</w:t>
      </w:r>
      <w:r>
        <w:rPr>
          <w:rStyle w:val="7"/>
          <w:rFonts w:hint="eastAsia" w:ascii="宋体" w:hAnsi="宋体"/>
          <w:b w:val="0"/>
          <w:i w:val="0"/>
          <w:caps w:val="0"/>
          <w:spacing w:val="0"/>
          <w:w w:val="100"/>
          <w:kern w:val="2"/>
          <w:sz w:val="28"/>
          <w:szCs w:val="28"/>
          <w:lang w:val="en-US" w:eastAsia="zh-CN" w:bidi="ar-SA"/>
        </w:rPr>
        <w:t>以及竞争性谈判文件、成交供应商谈判响应文件正本和成交通知书，</w:t>
      </w:r>
      <w:r>
        <w:rPr>
          <w:rStyle w:val="7"/>
          <w:rFonts w:ascii="宋体" w:hAnsi="宋体"/>
          <w:b w:val="0"/>
          <w:i w:val="0"/>
          <w:caps w:val="0"/>
          <w:spacing w:val="0"/>
          <w:w w:val="100"/>
          <w:kern w:val="2"/>
          <w:sz w:val="28"/>
          <w:szCs w:val="28"/>
          <w:lang w:val="en-US" w:eastAsia="zh-CN" w:bidi="ar-SA"/>
        </w:rPr>
        <w:t>经甲乙</w:t>
      </w:r>
      <w:r>
        <w:rPr>
          <w:rStyle w:val="7"/>
          <w:rFonts w:hint="eastAsia" w:ascii="宋体" w:hAnsi="宋体"/>
          <w:b w:val="0"/>
          <w:i w:val="0"/>
          <w:caps w:val="0"/>
          <w:spacing w:val="0"/>
          <w:w w:val="100"/>
          <w:kern w:val="2"/>
          <w:sz w:val="28"/>
          <w:szCs w:val="28"/>
          <w:lang w:val="en-US" w:eastAsia="zh-CN" w:bidi="ar-SA"/>
        </w:rPr>
        <w:t>双</w:t>
      </w:r>
      <w:r>
        <w:rPr>
          <w:rStyle w:val="7"/>
          <w:rFonts w:ascii="宋体" w:hAnsi="宋体"/>
          <w:b w:val="0"/>
          <w:i w:val="0"/>
          <w:caps w:val="0"/>
          <w:spacing w:val="0"/>
          <w:w w:val="100"/>
          <w:kern w:val="2"/>
          <w:sz w:val="28"/>
          <w:szCs w:val="28"/>
          <w:lang w:val="en-US" w:eastAsia="zh-CN" w:bidi="ar-SA"/>
        </w:rPr>
        <w:t>方协商，</w:t>
      </w:r>
      <w:r>
        <w:rPr>
          <w:rStyle w:val="7"/>
          <w:rFonts w:hint="eastAsia" w:ascii="宋体" w:hAnsi="宋体"/>
          <w:b w:val="0"/>
          <w:i w:val="0"/>
          <w:caps w:val="0"/>
          <w:spacing w:val="0"/>
          <w:w w:val="100"/>
          <w:kern w:val="2"/>
          <w:sz w:val="28"/>
          <w:szCs w:val="28"/>
          <w:u w:val="none" w:color="auto"/>
          <w:lang w:val="en-US" w:eastAsia="zh-CN" w:bidi="ar-SA"/>
        </w:rPr>
        <w:t>榆林市榆阳区政府采购中心确认</w:t>
      </w:r>
      <w:r>
        <w:rPr>
          <w:rStyle w:val="7"/>
          <w:rFonts w:ascii="宋体" w:hAnsi="宋体"/>
          <w:b w:val="0"/>
          <w:i w:val="0"/>
          <w:caps w:val="0"/>
          <w:spacing w:val="0"/>
          <w:w w:val="100"/>
          <w:kern w:val="2"/>
          <w:sz w:val="28"/>
          <w:szCs w:val="28"/>
          <w:lang w:val="en-US" w:eastAsia="zh-CN" w:bidi="ar-SA"/>
        </w:rPr>
        <w:t>达成如下合同条款。</w:t>
      </w:r>
    </w:p>
    <w:p>
      <w:pPr>
        <w:numPr>
          <w:ilvl w:val="0"/>
          <w:numId w:val="1"/>
        </w:numPr>
        <w:tabs>
          <w:tab w:val="left" w:pos="480"/>
        </w:tabs>
        <w:snapToGrid/>
        <w:spacing w:before="0" w:beforeAutospacing="0" w:after="0" w:afterAutospacing="0" w:line="276" w:lineRule="auto"/>
        <w:ind w:left="68" w:leftChars="0" w:firstLine="562" w:firstLineChars="0"/>
        <w:jc w:val="both"/>
        <w:textAlignment w:val="baseline"/>
        <w:rPr>
          <w:rStyle w:val="7"/>
          <w:rFonts w:hint="eastAsia" w:ascii="宋体" w:hAnsi="宋体"/>
          <w:b/>
          <w:bCs w:val="0"/>
          <w:i w:val="0"/>
          <w:caps w:val="0"/>
          <w:spacing w:val="0"/>
          <w:w w:val="100"/>
          <w:kern w:val="2"/>
          <w:sz w:val="28"/>
          <w:szCs w:val="28"/>
          <w:lang w:val="en-US" w:eastAsia="zh-CN" w:bidi="ar-SA"/>
        </w:rPr>
      </w:pPr>
      <w:r>
        <w:rPr>
          <w:rStyle w:val="7"/>
          <w:rFonts w:hint="eastAsia" w:ascii="宋体" w:hAnsi="宋体"/>
          <w:b/>
          <w:bCs w:val="0"/>
          <w:i w:val="0"/>
          <w:caps w:val="0"/>
          <w:spacing w:val="0"/>
          <w:w w:val="100"/>
          <w:kern w:val="2"/>
          <w:sz w:val="28"/>
          <w:szCs w:val="28"/>
          <w:lang w:val="en-US" w:eastAsia="zh-CN" w:bidi="ar-SA"/>
        </w:rPr>
        <w:t>合同标的物内容及数量</w:t>
      </w:r>
    </w:p>
    <w:tbl>
      <w:tblPr>
        <w:tblStyle w:val="5"/>
        <w:tblpPr w:leftFromText="180" w:rightFromText="180" w:vertAnchor="text" w:horzAnchor="page" w:tblpX="1398" w:tblpY="80"/>
        <w:tblOverlap w:val="never"/>
        <w:tblW w:w="509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4"/>
        <w:gridCol w:w="2045"/>
        <w:gridCol w:w="1435"/>
        <w:gridCol w:w="1113"/>
        <w:gridCol w:w="991"/>
        <w:gridCol w:w="1294"/>
        <w:gridCol w:w="1029"/>
        <w:gridCol w:w="1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3" w:hRule="atLeast"/>
        </w:trPr>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kern w:val="0"/>
                <w:sz w:val="24"/>
                <w:szCs w:val="24"/>
                <w:u w:val="none"/>
                <w:lang w:val="en-US" w:eastAsia="zh-CN" w:bidi="ar"/>
              </w:rPr>
            </w:pPr>
            <w:r>
              <w:rPr>
                <w:rFonts w:hint="eastAsia" w:ascii="宋体" w:hAnsi="宋体" w:eastAsia="宋体" w:cs="宋体"/>
                <w:i w:val="0"/>
                <w:iCs w:val="0"/>
                <w:color w:val="333333"/>
                <w:kern w:val="0"/>
                <w:sz w:val="24"/>
                <w:szCs w:val="24"/>
                <w:u w:val="none"/>
                <w:lang w:val="en-US" w:eastAsia="zh-CN" w:bidi="ar"/>
              </w:rPr>
              <w:t>序号</w:t>
            </w:r>
          </w:p>
        </w:tc>
        <w:tc>
          <w:tcPr>
            <w:tcW w:w="10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r>
              <w:rPr>
                <w:rFonts w:hint="eastAsia" w:ascii="宋体" w:hAnsi="宋体" w:eastAsia="宋体" w:cs="宋体"/>
                <w:i w:val="0"/>
                <w:iCs w:val="0"/>
                <w:color w:val="333333"/>
                <w:kern w:val="0"/>
                <w:sz w:val="24"/>
                <w:szCs w:val="24"/>
                <w:u w:val="none"/>
                <w:lang w:val="en-US" w:eastAsia="zh-CN" w:bidi="ar"/>
              </w:rPr>
              <w:t>货物名称</w:t>
            </w:r>
          </w:p>
        </w:tc>
        <w:tc>
          <w:tcPr>
            <w:tcW w:w="7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r>
              <w:rPr>
                <w:rFonts w:hint="eastAsia" w:ascii="宋体" w:hAnsi="宋体" w:eastAsia="宋体" w:cs="宋体"/>
                <w:sz w:val="24"/>
                <w:szCs w:val="24"/>
                <w:lang w:eastAsia="zh-CN"/>
              </w:rPr>
              <w:t>规格参数</w:t>
            </w:r>
          </w:p>
        </w:tc>
        <w:tc>
          <w:tcPr>
            <w:tcW w:w="5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lang w:eastAsia="zh-CN"/>
              </w:rPr>
            </w:pPr>
            <w:r>
              <w:rPr>
                <w:rFonts w:hint="eastAsia" w:ascii="宋体" w:hAnsi="宋体" w:eastAsia="宋体" w:cs="宋体"/>
                <w:sz w:val="24"/>
                <w:szCs w:val="24"/>
                <w:lang w:eastAsia="zh-CN"/>
              </w:rPr>
              <w:t>数量</w:t>
            </w:r>
          </w:p>
        </w:tc>
        <w:tc>
          <w:tcPr>
            <w:tcW w:w="5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r>
              <w:rPr>
                <w:rFonts w:hint="eastAsia" w:ascii="宋体" w:hAnsi="宋体" w:eastAsia="宋体" w:cs="宋体"/>
                <w:sz w:val="24"/>
                <w:szCs w:val="24"/>
                <w:lang w:eastAsia="zh-CN"/>
              </w:rPr>
              <w:t>产地</w:t>
            </w:r>
          </w:p>
        </w:tc>
        <w:tc>
          <w:tcPr>
            <w:tcW w:w="66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333333"/>
                <w:kern w:val="0"/>
                <w:sz w:val="24"/>
                <w:szCs w:val="24"/>
                <w:u w:val="none"/>
                <w:lang w:val="en-US" w:eastAsia="zh-CN" w:bidi="ar"/>
              </w:rPr>
              <w:t>品牌</w:t>
            </w:r>
          </w:p>
        </w:tc>
        <w:tc>
          <w:tcPr>
            <w:tcW w:w="52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szCs w:val="24"/>
                <w:lang w:eastAsia="zh-CN"/>
              </w:rPr>
              <w:t>单价</w:t>
            </w:r>
          </w:p>
        </w:tc>
        <w:tc>
          <w:tcPr>
            <w:tcW w:w="5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0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7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5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5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66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0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7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5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5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66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3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10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7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5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5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66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383"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105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7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4"/>
                <w:szCs w:val="24"/>
                <w:u w:val="none"/>
              </w:rPr>
            </w:pPr>
          </w:p>
        </w:tc>
        <w:tc>
          <w:tcPr>
            <w:tcW w:w="57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5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333333"/>
                <w:sz w:val="24"/>
                <w:szCs w:val="24"/>
                <w:u w:val="none"/>
              </w:rPr>
            </w:pPr>
          </w:p>
        </w:tc>
        <w:tc>
          <w:tcPr>
            <w:tcW w:w="66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28"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c>
          <w:tcPr>
            <w:tcW w:w="545"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383"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说明</w:t>
            </w:r>
          </w:p>
        </w:tc>
        <w:tc>
          <w:tcPr>
            <w:tcW w:w="4071" w:type="pct"/>
            <w:gridSpan w:val="6"/>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baseline"/>
              <w:rPr>
                <w:rFonts w:hint="eastAsia" w:ascii="宋体" w:hAnsi="宋体" w:eastAsia="宋体" w:cs="宋体"/>
                <w:kern w:val="2"/>
                <w:sz w:val="24"/>
                <w:szCs w:val="24"/>
                <w:lang w:val="en-US" w:eastAsia="zh-CN" w:bidi="ar-SA"/>
              </w:rPr>
            </w:pPr>
          </w:p>
        </w:tc>
        <w:tc>
          <w:tcPr>
            <w:tcW w:w="545"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baseline"/>
              <w:rPr>
                <w:rFonts w:hint="eastAsia" w:ascii="宋体" w:hAnsi="宋体" w:eastAsia="宋体" w:cs="宋体"/>
                <w:kern w:val="2"/>
                <w:sz w:val="24"/>
                <w:szCs w:val="24"/>
                <w:lang w:val="en-US" w:eastAsia="zh-CN" w:bidi="ar-SA"/>
              </w:rPr>
            </w:pPr>
          </w:p>
        </w:tc>
      </w:tr>
    </w:tbl>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2" w:firstLineChars="200"/>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i w:val="0"/>
          <w:caps w:val="0"/>
          <w:spacing w:val="0"/>
          <w:w w:val="100"/>
          <w:kern w:val="2"/>
          <w:sz w:val="28"/>
          <w:szCs w:val="28"/>
          <w:lang w:val="en-US" w:eastAsia="zh-CN" w:bidi="ar-SA"/>
        </w:rPr>
        <w:t>二、合同价款（含税价）</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1、</w:t>
      </w:r>
      <w:bookmarkStart w:id="0" w:name="OLE_LINK2"/>
      <w:r>
        <w:rPr>
          <w:rStyle w:val="7"/>
          <w:rFonts w:hint="eastAsia" w:ascii="宋体" w:hAnsi="宋体" w:cs="宋体"/>
          <w:b w:val="0"/>
          <w:i w:val="0"/>
          <w:caps w:val="0"/>
          <w:spacing w:val="0"/>
          <w:w w:val="100"/>
          <w:kern w:val="2"/>
          <w:sz w:val="28"/>
          <w:szCs w:val="28"/>
          <w:lang w:val="en-US" w:eastAsia="zh-CN" w:bidi="ar-SA"/>
        </w:rPr>
        <w:t>合同总价款为人民币（</w:t>
      </w:r>
      <w:r>
        <w:rPr>
          <w:rStyle w:val="7"/>
          <w:rFonts w:hint="eastAsia" w:ascii="宋体" w:hAnsi="宋体" w:cs="宋体"/>
          <w:b w:val="0"/>
          <w:i w:val="0"/>
          <w:caps w:val="0"/>
          <w:spacing w:val="0"/>
          <w:w w:val="100"/>
          <w:kern w:val="2"/>
          <w:sz w:val="28"/>
          <w:szCs w:val="28"/>
          <w:lang w:val="en-US" w:eastAsia="zh-CN" w:bidi="ar-SA"/>
        </w:rPr>
        <w:t>大写</w:t>
      </w:r>
      <w:r>
        <w:rPr>
          <w:rStyle w:val="7"/>
          <w:rFonts w:hint="eastAsia" w:ascii="宋体" w:hAnsi="宋体" w:cs="宋体"/>
          <w:b w:val="0"/>
          <w:i w:val="0"/>
          <w:caps w:val="0"/>
          <w:spacing w:val="0"/>
          <w:w w:val="100"/>
          <w:kern w:val="2"/>
          <w:sz w:val="28"/>
          <w:szCs w:val="28"/>
          <w:lang w:val="en-US" w:eastAsia="zh-CN" w:bidi="ar-SA"/>
        </w:rPr>
        <w:t>）：</w:t>
      </w:r>
      <w:r>
        <w:rPr>
          <w:rStyle w:val="7"/>
          <w:rFonts w:hint="eastAsia" w:ascii="宋体" w:hAnsi="宋体" w:cs="宋体"/>
          <w:b w:val="0"/>
          <w:i w:val="0"/>
          <w:caps w:val="0"/>
          <w:spacing w:val="0"/>
          <w:w w:val="100"/>
          <w:kern w:val="2"/>
          <w:sz w:val="28"/>
          <w:szCs w:val="28"/>
          <w:u w:val="single"/>
          <w:lang w:val="en-US" w:eastAsia="zh-CN" w:bidi="ar-SA"/>
        </w:rPr>
        <w:t xml:space="preserve">                  </w:t>
      </w:r>
      <w:r>
        <w:rPr>
          <w:rStyle w:val="7"/>
          <w:rFonts w:hint="eastAsia" w:ascii="宋体" w:hAnsi="宋体" w:cs="宋体"/>
          <w:b w:val="0"/>
          <w:i w:val="0"/>
          <w:caps w:val="0"/>
          <w:spacing w:val="0"/>
          <w:w w:val="100"/>
          <w:kern w:val="2"/>
          <w:sz w:val="28"/>
          <w:szCs w:val="28"/>
          <w:lang w:val="en-US" w:eastAsia="zh-CN" w:bidi="ar-SA"/>
        </w:rPr>
        <w:t>（</w:t>
      </w:r>
      <w:bookmarkStart w:id="1" w:name="OLE_LINK3"/>
      <w:r>
        <w:rPr>
          <w:rStyle w:val="7"/>
          <w:rFonts w:hint="eastAsia" w:ascii="宋体" w:hAnsi="宋体" w:eastAsia="宋体" w:cs="宋体"/>
          <w:b w:val="0"/>
          <w:i w:val="0"/>
          <w:caps w:val="0"/>
          <w:spacing w:val="0"/>
          <w:w w:val="100"/>
          <w:kern w:val="2"/>
          <w:sz w:val="28"/>
          <w:szCs w:val="28"/>
          <w:lang w:val="en-US" w:eastAsia="zh-CN" w:bidi="ar-SA"/>
        </w:rPr>
        <w:t>¥</w:t>
      </w:r>
      <w:bookmarkEnd w:id="1"/>
      <w:r>
        <w:rPr>
          <w:rStyle w:val="7"/>
          <w:rFonts w:hint="eastAsia" w:ascii="宋体" w:hAnsi="宋体" w:eastAsia="宋体" w:cs="宋体"/>
          <w:b w:val="0"/>
          <w:i w:val="0"/>
          <w:caps w:val="0"/>
          <w:spacing w:val="0"/>
          <w:w w:val="100"/>
          <w:kern w:val="2"/>
          <w:sz w:val="28"/>
          <w:szCs w:val="28"/>
          <w:lang w:val="en-US" w:eastAsia="zh-CN" w:bidi="ar-SA"/>
        </w:rPr>
        <w:t>：</w:t>
      </w:r>
      <w:r>
        <w:rPr>
          <w:rStyle w:val="7"/>
          <w:rFonts w:hint="eastAsia" w:ascii="宋体" w:hAnsi="宋体" w:eastAsia="宋体" w:cs="宋体"/>
          <w:b w:val="0"/>
          <w:i w:val="0"/>
          <w:caps w:val="0"/>
          <w:spacing w:val="0"/>
          <w:w w:val="100"/>
          <w:kern w:val="2"/>
          <w:sz w:val="28"/>
          <w:szCs w:val="28"/>
          <w:u w:val="single"/>
          <w:lang w:val="en-US" w:eastAsia="zh-CN" w:bidi="ar-SA"/>
        </w:rPr>
        <w:t xml:space="preserve">         </w:t>
      </w:r>
      <w:r>
        <w:rPr>
          <w:rStyle w:val="7"/>
          <w:rFonts w:hint="eastAsia" w:ascii="宋体" w:hAnsi="宋体" w:cs="宋体"/>
          <w:b w:val="0"/>
          <w:i w:val="0"/>
          <w:caps w:val="0"/>
          <w:spacing w:val="0"/>
          <w:w w:val="100"/>
          <w:kern w:val="2"/>
          <w:sz w:val="28"/>
          <w:szCs w:val="28"/>
          <w:lang w:val="en-US" w:eastAsia="zh-CN" w:bidi="ar-SA"/>
        </w:rPr>
        <w:t>）</w:t>
      </w:r>
      <w:r>
        <w:rPr>
          <w:rStyle w:val="7"/>
          <w:rFonts w:hint="eastAsia" w:ascii="宋体" w:hAnsi="宋体" w:eastAsia="宋体" w:cs="宋体"/>
          <w:b w:val="0"/>
          <w:i w:val="0"/>
          <w:caps w:val="0"/>
          <w:spacing w:val="0"/>
          <w:w w:val="100"/>
          <w:kern w:val="10"/>
          <w:sz w:val="28"/>
          <w:szCs w:val="28"/>
          <w:lang w:val="en-US" w:eastAsia="zh-CN" w:bidi="ar-SA"/>
        </w:rPr>
        <w:t>。</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2、合同总价包括：货物总价款、税费、运输费（含保险费）</w:t>
      </w:r>
      <w:r>
        <w:rPr>
          <w:rStyle w:val="7"/>
          <w:rFonts w:hint="eastAsia" w:ascii="宋体" w:hAnsi="宋体" w:cs="宋体"/>
          <w:b w:val="0"/>
          <w:i w:val="0"/>
          <w:caps w:val="0"/>
          <w:spacing w:val="0"/>
          <w:w w:val="100"/>
          <w:kern w:val="2"/>
          <w:sz w:val="28"/>
          <w:szCs w:val="28"/>
          <w:lang w:val="en-US" w:eastAsia="zh-CN" w:bidi="ar-SA"/>
        </w:rPr>
        <w:t>、安装调试费、铅房防护三方检测费用等</w:t>
      </w:r>
      <w:r>
        <w:rPr>
          <w:rStyle w:val="7"/>
          <w:rFonts w:hint="eastAsia" w:ascii="宋体" w:hAnsi="宋体" w:eastAsia="宋体" w:cs="宋体"/>
          <w:b w:val="0"/>
          <w:i w:val="0"/>
          <w:caps w:val="0"/>
          <w:spacing w:val="0"/>
          <w:w w:val="100"/>
          <w:kern w:val="2"/>
          <w:sz w:val="28"/>
          <w:szCs w:val="28"/>
          <w:lang w:val="en-US" w:eastAsia="zh-CN" w:bidi="ar-SA"/>
        </w:rPr>
        <w:t>，货物伴随服务的全部费用及其他相关费用。</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default" w:ascii="宋体" w:hAnsi="宋体" w:eastAsia="宋体" w:cs="宋体"/>
          <w:b w:val="0"/>
          <w:i w:val="0"/>
          <w:caps w:val="0"/>
          <w:spacing w:val="0"/>
          <w:w w:val="100"/>
          <w:kern w:val="2"/>
          <w:sz w:val="28"/>
          <w:szCs w:val="28"/>
          <w:lang w:val="en-US" w:eastAsia="zh-CN" w:bidi="ar-SA"/>
        </w:rPr>
      </w:pPr>
      <w:r>
        <w:rPr>
          <w:rStyle w:val="7"/>
          <w:rFonts w:hint="eastAsia" w:ascii="宋体" w:hAnsi="宋体" w:cs="宋体"/>
          <w:b w:val="0"/>
          <w:i w:val="0"/>
          <w:caps w:val="0"/>
          <w:spacing w:val="0"/>
          <w:w w:val="100"/>
          <w:kern w:val="2"/>
          <w:sz w:val="28"/>
          <w:szCs w:val="28"/>
          <w:lang w:val="en-US" w:eastAsia="zh-CN" w:bidi="ar-SA"/>
        </w:rPr>
        <w:t>3、合同总价一次性包死，不受市场价格变化因素的影响。</w:t>
      </w:r>
    </w:p>
    <w:bookmarkEnd w:id="0"/>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2" w:firstLineChars="200"/>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i w:val="0"/>
          <w:caps w:val="0"/>
          <w:spacing w:val="0"/>
          <w:w w:val="100"/>
          <w:kern w:val="2"/>
          <w:sz w:val="28"/>
          <w:szCs w:val="28"/>
          <w:lang w:val="en-US" w:eastAsia="zh-CN" w:bidi="ar-SA"/>
        </w:rPr>
        <w:t>三、款项结算</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default" w:ascii="宋体" w:hAnsi="宋体" w:eastAsia="宋体" w:cs="宋体"/>
          <w:b w:val="0"/>
          <w:i w:val="0"/>
          <w:caps w:val="0"/>
          <w:spacing w:val="0"/>
          <w:w w:val="100"/>
          <w:kern w:val="2"/>
          <w:sz w:val="28"/>
          <w:szCs w:val="28"/>
          <w:lang w:val="en-US" w:eastAsia="zh-CN" w:bidi="ar-SA"/>
        </w:rPr>
      </w:pPr>
      <w:r>
        <w:rPr>
          <w:rFonts w:hint="eastAsia" w:ascii="宋体" w:hAnsi="宋体" w:cs="宋体"/>
          <w:i w:val="0"/>
          <w:iCs w:val="0"/>
          <w:caps w:val="0"/>
          <w:color w:val="auto"/>
          <w:spacing w:val="0"/>
          <w:sz w:val="28"/>
          <w:szCs w:val="28"/>
          <w:highlight w:val="none"/>
          <w:shd w:val="clear" w:color="auto" w:fill="FFFFFF"/>
          <w:lang w:eastAsia="zh-CN"/>
        </w:rPr>
        <w:t>所有货物到达甲方指定地点，安装调试培训完毕，提交相关设备资料及检测合格报告，经验收合格后由乙方出具全额合格发票</w:t>
      </w:r>
      <w:r>
        <w:rPr>
          <w:rStyle w:val="7"/>
          <w:rFonts w:hint="eastAsia" w:ascii="宋体" w:hAnsi="宋体" w:eastAsia="宋体" w:cs="宋体"/>
          <w:b w:val="0"/>
          <w:bCs/>
          <w:i w:val="0"/>
          <w:caps w:val="0"/>
          <w:color w:val="000000"/>
          <w:spacing w:val="0"/>
          <w:w w:val="100"/>
          <w:kern w:val="2"/>
          <w:sz w:val="28"/>
          <w:szCs w:val="28"/>
          <w:lang w:val="en-US" w:eastAsia="zh-CN" w:bidi="ar-SA"/>
        </w:rPr>
        <w:t>。</w:t>
      </w:r>
      <w:r>
        <w:rPr>
          <w:rStyle w:val="7"/>
          <w:rFonts w:hint="eastAsia" w:ascii="宋体" w:hAnsi="宋体" w:cs="宋体"/>
          <w:b w:val="0"/>
          <w:bCs/>
          <w:i w:val="0"/>
          <w:caps w:val="0"/>
          <w:color w:val="000000"/>
          <w:spacing w:val="0"/>
          <w:w w:val="100"/>
          <w:kern w:val="2"/>
          <w:sz w:val="28"/>
          <w:szCs w:val="28"/>
          <w:lang w:val="en-US" w:eastAsia="zh-CN" w:bidi="ar-SA"/>
        </w:rPr>
        <w:t>30日内支付合同总价的100%，即</w:t>
      </w:r>
      <w:r>
        <w:rPr>
          <w:rStyle w:val="7"/>
          <w:rFonts w:hint="eastAsia" w:ascii="宋体" w:hAnsi="宋体" w:cs="宋体"/>
          <w:b w:val="0"/>
          <w:i w:val="0"/>
          <w:caps w:val="0"/>
          <w:spacing w:val="0"/>
          <w:w w:val="100"/>
          <w:kern w:val="2"/>
          <w:sz w:val="28"/>
          <w:szCs w:val="28"/>
          <w:lang w:val="en-US" w:eastAsia="zh-CN" w:bidi="ar-SA"/>
        </w:rPr>
        <w:t>人民币（大写）：                 （</w:t>
      </w:r>
      <w:r>
        <w:rPr>
          <w:rStyle w:val="7"/>
          <w:rFonts w:hint="eastAsia" w:ascii="宋体" w:hAnsi="宋体" w:eastAsia="宋体" w:cs="宋体"/>
          <w:b w:val="0"/>
          <w:i w:val="0"/>
          <w:caps w:val="0"/>
          <w:spacing w:val="0"/>
          <w:w w:val="100"/>
          <w:kern w:val="2"/>
          <w:sz w:val="28"/>
          <w:szCs w:val="28"/>
          <w:lang w:val="en-US" w:eastAsia="zh-CN" w:bidi="ar-SA"/>
        </w:rPr>
        <w:t xml:space="preserve">¥：             </w:t>
      </w:r>
      <w:r>
        <w:rPr>
          <w:rStyle w:val="7"/>
          <w:rFonts w:hint="eastAsia" w:ascii="宋体" w:hAnsi="宋体" w:cs="宋体"/>
          <w:b w:val="0"/>
          <w:i w:val="0"/>
          <w:caps w:val="0"/>
          <w:spacing w:val="0"/>
          <w:w w:val="100"/>
          <w:kern w:val="2"/>
          <w:sz w:val="28"/>
          <w:szCs w:val="28"/>
          <w:lang w:val="en-US" w:eastAsia="zh-CN" w:bidi="ar-SA"/>
        </w:rPr>
        <w:t>）。</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51" w:firstLineChars="196"/>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i w:val="0"/>
          <w:caps w:val="0"/>
          <w:spacing w:val="0"/>
          <w:w w:val="100"/>
          <w:kern w:val="2"/>
          <w:sz w:val="28"/>
          <w:szCs w:val="28"/>
          <w:lang w:val="en-US" w:eastAsia="zh-CN" w:bidi="ar-SA"/>
        </w:rPr>
        <w:t>四、</w:t>
      </w:r>
      <w:r>
        <w:rPr>
          <w:rStyle w:val="7"/>
          <w:rFonts w:hint="eastAsia" w:ascii="宋体" w:hAnsi="宋体" w:cs="宋体"/>
          <w:b/>
          <w:i w:val="0"/>
          <w:caps w:val="0"/>
          <w:spacing w:val="0"/>
          <w:w w:val="100"/>
          <w:kern w:val="2"/>
          <w:sz w:val="28"/>
          <w:szCs w:val="28"/>
          <w:lang w:val="en-US" w:eastAsia="zh-CN" w:bidi="ar-SA"/>
        </w:rPr>
        <w:t>双方权利和义务</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cs="宋体"/>
          <w:b w:val="0"/>
          <w:bCs/>
          <w:i w:val="0"/>
          <w:caps w:val="0"/>
          <w:spacing w:val="0"/>
          <w:w w:val="100"/>
          <w:kern w:val="2"/>
          <w:sz w:val="28"/>
          <w:szCs w:val="28"/>
          <w:lang w:val="en-US" w:eastAsia="zh-CN" w:bidi="ar-SA"/>
        </w:rPr>
        <w:t>1、</w:t>
      </w:r>
      <w:r>
        <w:rPr>
          <w:rStyle w:val="7"/>
          <w:rFonts w:hint="eastAsia" w:ascii="宋体" w:hAnsi="宋体" w:eastAsia="宋体" w:cs="宋体"/>
          <w:b w:val="0"/>
          <w:bCs/>
          <w:i w:val="0"/>
          <w:caps w:val="0"/>
          <w:spacing w:val="0"/>
          <w:w w:val="100"/>
          <w:kern w:val="2"/>
          <w:sz w:val="28"/>
          <w:szCs w:val="28"/>
          <w:lang w:val="en-US" w:eastAsia="zh-CN" w:bidi="ar-SA"/>
        </w:rPr>
        <w:t>甲方的权利和义务</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甲方权利：组织使用单位严格按照招标文件及投标文件要求和标准验收货物。</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甲方义务：积极配合乙方验收、安装、调试工作。</w:t>
      </w:r>
    </w:p>
    <w:p>
      <w:pPr>
        <w:keepNext w:val="0"/>
        <w:keepLines w:val="0"/>
        <w:pageBreakBefore w:val="0"/>
        <w:widowControl/>
        <w:numPr>
          <w:ilvl w:val="0"/>
          <w:numId w:val="2"/>
        </w:numPr>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乙方的权利和义务</w:t>
      </w:r>
    </w:p>
    <w:p>
      <w:pPr>
        <w:keepNext w:val="0"/>
        <w:keepLines w:val="0"/>
        <w:pageBreakBefore w:val="0"/>
        <w:widowControl/>
        <w:numPr>
          <w:numId w:val="0"/>
        </w:numPr>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乙方权利：按照合同约定要求甲方及时付款。</w:t>
      </w:r>
    </w:p>
    <w:p>
      <w:pPr>
        <w:keepNext w:val="0"/>
        <w:keepLines w:val="0"/>
        <w:pageBreakBefore w:val="0"/>
        <w:widowControl/>
        <w:numPr>
          <w:numId w:val="0"/>
        </w:numPr>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乙方义务：按照合同约定时间，按甲方指定地点提供货物，配合验收工作，并负责安装、调试、提供现场技术培训，保证使用人员正常操作设备的各种功能</w:t>
      </w:r>
      <w:r>
        <w:rPr>
          <w:rStyle w:val="7"/>
          <w:rFonts w:hint="eastAsia" w:ascii="宋体" w:hAnsi="宋体" w:cs="宋体"/>
          <w:b w:val="0"/>
          <w:bCs/>
          <w:i w:val="0"/>
          <w:caps w:val="0"/>
          <w:spacing w:val="0"/>
          <w:w w:val="100"/>
          <w:kern w:val="2"/>
          <w:sz w:val="28"/>
          <w:szCs w:val="28"/>
          <w:lang w:val="en-US" w:eastAsia="zh-CN" w:bidi="ar-SA"/>
        </w:rPr>
        <w:t>，履行质量保证事项</w:t>
      </w:r>
      <w:r>
        <w:rPr>
          <w:rStyle w:val="7"/>
          <w:rFonts w:hint="eastAsia" w:ascii="宋体" w:hAnsi="宋体" w:eastAsia="宋体" w:cs="宋体"/>
          <w:b w:val="0"/>
          <w:bCs/>
          <w:i w:val="0"/>
          <w:caps w:val="0"/>
          <w:spacing w:val="0"/>
          <w:w w:val="100"/>
          <w:kern w:val="2"/>
          <w:sz w:val="28"/>
          <w:szCs w:val="28"/>
          <w:lang w:val="en-US" w:eastAsia="zh-CN" w:bidi="ar-SA"/>
        </w:rPr>
        <w:t>。</w:t>
      </w:r>
    </w:p>
    <w:p>
      <w:pPr>
        <w:keepNext w:val="0"/>
        <w:keepLines w:val="0"/>
        <w:pageBreakBefore w:val="0"/>
        <w:widowControl/>
        <w:numPr>
          <w:ilvl w:val="0"/>
          <w:numId w:val="3"/>
        </w:numPr>
        <w:tabs>
          <w:tab w:val="left" w:pos="480"/>
        </w:tabs>
        <w:kinsoku/>
        <w:wordWrap/>
        <w:overflowPunct/>
        <w:topLinePunct w:val="0"/>
        <w:autoSpaceDE/>
        <w:autoSpaceDN/>
        <w:bidi w:val="0"/>
        <w:adjustRightInd/>
        <w:snapToGrid/>
        <w:spacing w:before="0" w:beforeAutospacing="0" w:afterAutospacing="0" w:line="560" w:lineRule="exact"/>
        <w:ind w:left="70" w:leftChars="0" w:firstLine="560" w:firstLineChars="0"/>
        <w:jc w:val="both"/>
        <w:textAlignment w:val="baseline"/>
        <w:rPr>
          <w:rStyle w:val="7"/>
          <w:rFonts w:hint="eastAsia" w:ascii="宋体" w:hAnsi="宋体" w:eastAsia="宋体" w:cs="宋体"/>
          <w:b/>
          <w:bCs w:val="0"/>
          <w:i w:val="0"/>
          <w:caps w:val="0"/>
          <w:spacing w:val="0"/>
          <w:w w:val="100"/>
          <w:kern w:val="2"/>
          <w:sz w:val="28"/>
          <w:szCs w:val="28"/>
          <w:lang w:val="en-US" w:eastAsia="zh-CN" w:bidi="ar-SA"/>
        </w:rPr>
      </w:pPr>
      <w:r>
        <w:rPr>
          <w:rStyle w:val="7"/>
          <w:rFonts w:hint="eastAsia" w:ascii="宋体" w:hAnsi="宋体" w:eastAsia="宋体" w:cs="宋体"/>
          <w:b/>
          <w:bCs w:val="0"/>
          <w:i w:val="0"/>
          <w:caps w:val="0"/>
          <w:spacing w:val="0"/>
          <w:w w:val="100"/>
          <w:kern w:val="2"/>
          <w:sz w:val="28"/>
          <w:szCs w:val="28"/>
          <w:lang w:val="en-US" w:eastAsia="zh-CN" w:bidi="ar-SA"/>
        </w:rPr>
        <w:t>交货条件</w:t>
      </w:r>
    </w:p>
    <w:p>
      <w:pPr>
        <w:keepNext w:val="0"/>
        <w:keepLines w:val="0"/>
        <w:pageBreakBefore w:val="0"/>
        <w:widowControl/>
        <w:numPr>
          <w:ilvl w:val="0"/>
          <w:numId w:val="4"/>
        </w:numPr>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交货地点：甲方指定地点。</w:t>
      </w:r>
    </w:p>
    <w:p>
      <w:pPr>
        <w:keepNext w:val="0"/>
        <w:keepLines w:val="0"/>
        <w:pageBreakBefore w:val="0"/>
        <w:widowControl/>
        <w:numPr>
          <w:ilvl w:val="0"/>
          <w:numId w:val="4"/>
        </w:numPr>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交货期：自合同签订之日起，乙方接到甲方通知后国产产品</w:t>
      </w:r>
      <w:r>
        <w:rPr>
          <w:rStyle w:val="7"/>
          <w:rFonts w:hint="eastAsia" w:ascii="宋体" w:hAnsi="宋体" w:cs="宋体"/>
          <w:b w:val="0"/>
          <w:bCs/>
          <w:i w:val="0"/>
          <w:caps w:val="0"/>
          <w:spacing w:val="0"/>
          <w:w w:val="100"/>
          <w:kern w:val="2"/>
          <w:sz w:val="28"/>
          <w:szCs w:val="28"/>
          <w:lang w:val="en-US" w:eastAsia="zh-CN" w:bidi="ar-SA"/>
        </w:rPr>
        <w:t>10</w:t>
      </w:r>
      <w:r>
        <w:rPr>
          <w:rStyle w:val="7"/>
          <w:rFonts w:hint="eastAsia" w:ascii="宋体" w:hAnsi="宋体" w:eastAsia="宋体" w:cs="宋体"/>
          <w:b w:val="0"/>
          <w:bCs/>
          <w:i w:val="0"/>
          <w:caps w:val="0"/>
          <w:spacing w:val="0"/>
          <w:w w:val="100"/>
          <w:kern w:val="2"/>
          <w:sz w:val="28"/>
          <w:szCs w:val="28"/>
          <w:lang w:val="en-US" w:eastAsia="zh-CN" w:bidi="ar-SA"/>
        </w:rPr>
        <w:t>个工作日完成货物的安装、调试并正常运行。</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51" w:firstLineChars="196"/>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cs="宋体"/>
          <w:b/>
          <w:i w:val="0"/>
          <w:caps w:val="0"/>
          <w:spacing w:val="0"/>
          <w:w w:val="100"/>
          <w:kern w:val="2"/>
          <w:sz w:val="28"/>
          <w:szCs w:val="28"/>
          <w:lang w:val="en-US" w:eastAsia="zh-CN" w:bidi="ar-SA"/>
        </w:rPr>
        <w:t>六</w:t>
      </w:r>
      <w:r>
        <w:rPr>
          <w:rStyle w:val="7"/>
          <w:rFonts w:hint="eastAsia" w:ascii="宋体" w:hAnsi="宋体" w:eastAsia="宋体" w:cs="宋体"/>
          <w:b/>
          <w:i w:val="0"/>
          <w:caps w:val="0"/>
          <w:spacing w:val="0"/>
          <w:w w:val="100"/>
          <w:kern w:val="2"/>
          <w:sz w:val="28"/>
          <w:szCs w:val="28"/>
          <w:lang w:val="en-US" w:eastAsia="zh-CN" w:bidi="ar-SA"/>
        </w:rPr>
        <w:t>、运输</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1、运输由乙方负责，乙方必须保证按期上门交货。运杂费已包含在合同总价内，包括从产品供应地点所含的运输费、税费、装卸费、仓储费、保险费、人工费等。</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2、运输方式由乙方自行安排</w:t>
      </w:r>
      <w:r>
        <w:rPr>
          <w:rStyle w:val="7"/>
          <w:rFonts w:hint="eastAsia" w:ascii="宋体" w:hAnsi="宋体" w:cs="宋体"/>
          <w:b w:val="0"/>
          <w:i w:val="0"/>
          <w:caps w:val="0"/>
          <w:spacing w:val="0"/>
          <w:w w:val="100"/>
          <w:kern w:val="2"/>
          <w:sz w:val="28"/>
          <w:szCs w:val="28"/>
          <w:lang w:val="en-US" w:eastAsia="zh-CN" w:bidi="ar-SA"/>
        </w:rPr>
        <w:t>但必须保证按期交货</w:t>
      </w:r>
      <w:r>
        <w:rPr>
          <w:rStyle w:val="7"/>
          <w:rFonts w:hint="eastAsia" w:ascii="宋体" w:hAnsi="宋体" w:eastAsia="宋体" w:cs="宋体"/>
          <w:b w:val="0"/>
          <w:i w:val="0"/>
          <w:caps w:val="0"/>
          <w:spacing w:val="0"/>
          <w:w w:val="100"/>
          <w:kern w:val="2"/>
          <w:sz w:val="28"/>
          <w:szCs w:val="28"/>
          <w:lang w:val="en-US" w:eastAsia="zh-CN" w:bidi="ar-SA"/>
        </w:rPr>
        <w:t>。</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51" w:firstLineChars="196"/>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cs="宋体"/>
          <w:b/>
          <w:i w:val="0"/>
          <w:caps w:val="0"/>
          <w:spacing w:val="0"/>
          <w:w w:val="100"/>
          <w:kern w:val="2"/>
          <w:sz w:val="28"/>
          <w:szCs w:val="28"/>
          <w:lang w:val="en-US" w:eastAsia="zh-CN" w:bidi="ar-SA"/>
        </w:rPr>
        <w:t>七</w:t>
      </w:r>
      <w:r>
        <w:rPr>
          <w:rStyle w:val="7"/>
          <w:rFonts w:hint="eastAsia" w:ascii="宋体" w:hAnsi="宋体" w:eastAsia="宋体" w:cs="宋体"/>
          <w:b/>
          <w:i w:val="0"/>
          <w:caps w:val="0"/>
          <w:spacing w:val="0"/>
          <w:w w:val="100"/>
          <w:kern w:val="2"/>
          <w:sz w:val="28"/>
          <w:szCs w:val="28"/>
          <w:lang w:val="en-US" w:eastAsia="zh-CN" w:bidi="ar-SA"/>
        </w:rPr>
        <w:t>、质量保证</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乙方所供产品必须执行下列条款：</w:t>
      </w:r>
    </w:p>
    <w:p>
      <w:pPr>
        <w:keepNext w:val="0"/>
        <w:keepLines w:val="0"/>
        <w:pageBreakBefore w:val="0"/>
        <w:widowControl/>
        <w:numPr>
          <w:ilvl w:val="0"/>
          <w:numId w:val="5"/>
        </w:numPr>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保证技术指标先进、质量性能可靠、进货渠道正常，配置合理、</w:t>
      </w:r>
      <w:r>
        <w:rPr>
          <w:rFonts w:hint="eastAsia" w:asciiTheme="minorEastAsia" w:hAnsiTheme="minorEastAsia" w:eastAsiaTheme="minorEastAsia" w:cstheme="minorEastAsia"/>
          <w:sz w:val="28"/>
          <w:szCs w:val="28"/>
          <w:highlight w:val="none"/>
          <w:u w:val="none"/>
          <w:vertAlign w:val="baseline"/>
          <w:lang w:val="en-US" w:eastAsia="zh-CN"/>
        </w:rPr>
        <w:t>经出厂检验合格的、获得国家销售许可的合格产品</w:t>
      </w: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，全面满足谈判要求。</w:t>
      </w:r>
    </w:p>
    <w:p>
      <w:pPr>
        <w:keepNext w:val="0"/>
        <w:keepLines w:val="0"/>
        <w:pageBreakBefore w:val="0"/>
        <w:widowControl/>
        <w:numPr>
          <w:numId w:val="0"/>
        </w:numPr>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Fonts w:hint="eastAsia" w:asciiTheme="minorEastAsia" w:hAnsiTheme="minorEastAsia" w:eastAsiaTheme="minorEastAsia" w:cstheme="minorEastAsia"/>
          <w:sz w:val="28"/>
          <w:szCs w:val="28"/>
          <w:highlight w:val="none"/>
          <w:u w:val="none"/>
          <w:vertAlign w:val="baseline"/>
          <w:lang w:val="en-US" w:eastAsia="zh-CN"/>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2、</w:t>
      </w:r>
      <w:r>
        <w:rPr>
          <w:rFonts w:hint="eastAsia" w:asciiTheme="minorEastAsia" w:hAnsiTheme="minorEastAsia" w:eastAsiaTheme="minorEastAsia" w:cstheme="minorEastAsia"/>
          <w:sz w:val="28"/>
          <w:szCs w:val="28"/>
          <w:highlight w:val="none"/>
          <w:u w:val="none"/>
          <w:vertAlign w:val="baseline"/>
          <w:lang w:val="en-US" w:eastAsia="zh-CN"/>
        </w:rPr>
        <w:t>其有关知识产权、技术、专利、检验、商标等均要符合中华人民共和国的有关法律、法规；并完全符合强制性的国家技术质量规范和合同规定的质量、规格、性能和技术规范等的要求。</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3、符合国家有关规范要求，确保达到最佳运行状态。</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4、具有良好的外观，适合安装场所的使用。</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5、自安装、调试正常运行并验收合格之日起：</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1）免费整机保修五年（含第三方设备），终身维护，免费保修期内，同一主要部件出现质量问题经过两次维修后仍无法正常使用，可以更换同型号、同规格的产品，服务响应时间不超过2小时，解决问题不超过4小时，对超过4小时，问题较大短期内暂不能解决的，为不影响甲方正常工作，乙方在2日内免费提供替代产品，确保正常运行；</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（2）30天内，如出现质量问题，可以选择换货或退货；</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（3）30至60天内，如出现质量问题，可选择换货。</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val="0"/>
          <w:i w:val="0"/>
          <w:caps w:val="0"/>
          <w:spacing w:val="0"/>
          <w:w w:val="100"/>
          <w:kern w:val="2"/>
          <w:sz w:val="28"/>
          <w:szCs w:val="28"/>
          <w:highlight w:val="none"/>
          <w:lang w:val="en-US" w:eastAsia="zh-CN" w:bidi="ar-SA"/>
        </w:rPr>
        <w:t>（4）设备因产品质量或设计缺陷等问题，而发生的医疗差错或医疗纠纷而引起的经济责任及法律责任由乙方及生产厂商负全部责任，如果造成损失，由乙方赔偿甲方的全部损失包括直接损失和间接损失。包括第三人（病人）造成人身损害、财产损失及甲方支付的相关费用等，如在质保期内，甲方可以从未付款项中直接扣除。</w:t>
      </w:r>
    </w:p>
    <w:p>
      <w:pPr>
        <w:keepNext w:val="0"/>
        <w:keepLines w:val="0"/>
        <w:pageBreakBefore w:val="0"/>
        <w:widowControl/>
        <w:kinsoku/>
        <w:wordWrap/>
        <w:overflowPunct/>
        <w:topLinePunct w:val="0"/>
        <w:autoSpaceDE/>
        <w:autoSpaceDN/>
        <w:bidi w:val="0"/>
        <w:adjustRightInd/>
        <w:snapToGrid/>
        <w:spacing w:before="0" w:beforeAutospacing="0" w:afterAutospacing="0" w:line="560" w:lineRule="exact"/>
        <w:ind w:left="0" w:leftChars="0" w:firstLine="562" w:firstLineChars="200"/>
        <w:jc w:val="both"/>
        <w:textAlignment w:val="baseline"/>
        <w:rPr>
          <w:rStyle w:val="7"/>
          <w:rFonts w:hint="eastAsia" w:asciiTheme="minorEastAsia" w:hAnsiTheme="minorEastAsia" w:eastAsiaTheme="minorEastAsia" w:cstheme="minorEastAsia"/>
          <w:b/>
          <w:i w:val="0"/>
          <w:caps w:val="0"/>
          <w:spacing w:val="0"/>
          <w:w w:val="100"/>
          <w:kern w:val="2"/>
          <w:sz w:val="28"/>
          <w:szCs w:val="28"/>
          <w:highlight w:val="none"/>
          <w:lang w:val="en-US" w:eastAsia="zh-CN" w:bidi="ar-SA"/>
        </w:rPr>
      </w:pPr>
      <w:r>
        <w:rPr>
          <w:rStyle w:val="7"/>
          <w:rFonts w:hint="eastAsia" w:asciiTheme="minorEastAsia" w:hAnsiTheme="minorEastAsia" w:eastAsiaTheme="minorEastAsia" w:cstheme="minorEastAsia"/>
          <w:b/>
          <w:i w:val="0"/>
          <w:caps w:val="0"/>
          <w:spacing w:val="0"/>
          <w:w w:val="100"/>
          <w:kern w:val="2"/>
          <w:sz w:val="28"/>
          <w:szCs w:val="28"/>
          <w:highlight w:val="none"/>
          <w:lang w:val="en-US" w:eastAsia="zh-CN" w:bidi="ar-SA"/>
        </w:rPr>
        <w:t>八、售后服务</w:t>
      </w:r>
    </w:p>
    <w:p>
      <w:pPr>
        <w:keepNext w:val="0"/>
        <w:keepLines w:val="0"/>
        <w:pageBreakBefore w:val="0"/>
        <w:widowControl/>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乙方提供以下售后服务：</w:t>
      </w:r>
    </w:p>
    <w:p>
      <w:pPr>
        <w:pStyle w:val="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60" w:lineRule="exact"/>
        <w:ind w:left="0" w:leftChars="0"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质保期内：</w:t>
      </w:r>
    </w:p>
    <w:p>
      <w:pPr>
        <w:pStyle w:val="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发生质量问题，接到甲方通知后，应于当日派出专业的维修人员到现场进行检测维修，发生的全部费用由乙方承担，若需送回生产厂，乙方承担往返费用；</w:t>
      </w:r>
    </w:p>
    <w:p>
      <w:pPr>
        <w:pStyle w:val="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定期派技术人员到现场走访，给予检查维护；</w:t>
      </w:r>
    </w:p>
    <w:p>
      <w:pPr>
        <w:pStyle w:val="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排除故障的期限不得超过24小时。否则甲方有权指定第三方维修，维修费用由乙方承担。</w:t>
      </w:r>
    </w:p>
    <w:p>
      <w:pPr>
        <w:pStyle w:val="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质保期从货物验收合格之日起计算质保期。</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left="559" w:leftChars="266" w:firstLine="0" w:firstLineChars="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2、</w:t>
      </w:r>
      <w:r>
        <w:rPr>
          <w:rStyle w:val="7"/>
          <w:rFonts w:hint="eastAsia" w:ascii="宋体" w:hAnsi="宋体" w:eastAsia="宋体" w:cs="宋体"/>
          <w:b w:val="0"/>
          <w:i w:val="0"/>
          <w:caps w:val="0"/>
          <w:spacing w:val="0"/>
          <w:w w:val="100"/>
          <w:kern w:val="2"/>
          <w:sz w:val="28"/>
          <w:szCs w:val="28"/>
          <w:lang w:val="en-US" w:eastAsia="zh-CN" w:bidi="ar-SA"/>
        </w:rPr>
        <w:t>质保期结束前，进行系统测试，全面保养维护，确保正常运行</w:t>
      </w:r>
      <w:r>
        <w:rPr>
          <w:rStyle w:val="7"/>
          <w:rFonts w:hint="eastAsia" w:cs="宋体"/>
          <w:b w:val="0"/>
          <w:i w:val="0"/>
          <w:caps w:val="0"/>
          <w:spacing w:val="0"/>
          <w:w w:val="100"/>
          <w:kern w:val="2"/>
          <w:sz w:val="28"/>
          <w:szCs w:val="28"/>
          <w:lang w:val="en-US" w:eastAsia="zh-CN" w:bidi="ar-SA"/>
        </w:rPr>
        <w:t>。</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2" w:firstLineChars="200"/>
        <w:jc w:val="both"/>
        <w:textAlignment w:val="baseline"/>
        <w:rPr>
          <w:rStyle w:val="7"/>
          <w:rFonts w:hint="eastAsia" w:ascii="宋体" w:hAnsi="宋体" w:eastAsia="宋体" w:cs="宋体"/>
          <w:b/>
          <w:bCs/>
          <w:i w:val="0"/>
          <w:caps w:val="0"/>
          <w:spacing w:val="0"/>
          <w:w w:val="100"/>
          <w:kern w:val="2"/>
          <w:sz w:val="28"/>
          <w:szCs w:val="28"/>
          <w:lang w:val="en-US" w:eastAsia="zh-CN" w:bidi="ar-SA"/>
        </w:rPr>
      </w:pPr>
      <w:r>
        <w:rPr>
          <w:rStyle w:val="7"/>
          <w:rFonts w:hint="eastAsia" w:ascii="宋体" w:hAnsi="宋体" w:eastAsia="宋体" w:cs="宋体"/>
          <w:b/>
          <w:bCs/>
          <w:i w:val="0"/>
          <w:caps w:val="0"/>
          <w:spacing w:val="0"/>
          <w:w w:val="100"/>
          <w:kern w:val="2"/>
          <w:sz w:val="28"/>
          <w:szCs w:val="28"/>
          <w:lang w:val="en-US" w:eastAsia="zh-CN" w:bidi="ar-SA"/>
        </w:rPr>
        <w:t>九、技术与服务</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1、</w:t>
      </w:r>
      <w:r>
        <w:rPr>
          <w:rStyle w:val="7"/>
          <w:rFonts w:hint="eastAsia" w:ascii="宋体" w:hAnsi="宋体" w:eastAsia="宋体" w:cs="宋体"/>
          <w:b w:val="0"/>
          <w:i w:val="0"/>
          <w:caps w:val="0"/>
          <w:spacing w:val="0"/>
          <w:w w:val="100"/>
          <w:kern w:val="2"/>
          <w:sz w:val="28"/>
          <w:szCs w:val="28"/>
          <w:lang w:val="en-US" w:eastAsia="zh-CN" w:bidi="ar-SA"/>
        </w:rPr>
        <w:t>技术资料包括：</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（1）</w:t>
      </w:r>
      <w:r>
        <w:rPr>
          <w:rStyle w:val="7"/>
          <w:rFonts w:hint="eastAsia" w:ascii="宋体" w:hAnsi="宋体" w:eastAsia="宋体" w:cs="宋体"/>
          <w:b w:val="0"/>
          <w:i w:val="0"/>
          <w:caps w:val="0"/>
          <w:spacing w:val="0"/>
          <w:w w:val="100"/>
          <w:kern w:val="2"/>
          <w:sz w:val="28"/>
          <w:szCs w:val="28"/>
          <w:lang w:val="en-US" w:eastAsia="zh-CN" w:bidi="ar-SA"/>
        </w:rPr>
        <w:t>货物合格证</w:t>
      </w:r>
      <w:r>
        <w:rPr>
          <w:rStyle w:val="7"/>
          <w:rFonts w:hint="eastAsia" w:cs="宋体"/>
          <w:b w:val="0"/>
          <w:i w:val="0"/>
          <w:caps w:val="0"/>
          <w:spacing w:val="0"/>
          <w:w w:val="100"/>
          <w:kern w:val="2"/>
          <w:sz w:val="28"/>
          <w:szCs w:val="28"/>
          <w:lang w:val="en-US" w:eastAsia="zh-CN" w:bidi="ar-SA"/>
        </w:rPr>
        <w:t>；</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（2）</w:t>
      </w:r>
      <w:r>
        <w:rPr>
          <w:rStyle w:val="7"/>
          <w:rFonts w:hint="eastAsia" w:ascii="宋体" w:hAnsi="宋体" w:eastAsia="宋体" w:cs="宋体"/>
          <w:b w:val="0"/>
          <w:i w:val="0"/>
          <w:caps w:val="0"/>
          <w:spacing w:val="0"/>
          <w:w w:val="100"/>
          <w:kern w:val="2"/>
          <w:sz w:val="28"/>
          <w:szCs w:val="28"/>
          <w:lang w:val="en-US" w:eastAsia="zh-CN" w:bidi="ar-SA"/>
        </w:rPr>
        <w:t>货物使用说明书（中文）</w:t>
      </w:r>
      <w:r>
        <w:rPr>
          <w:rStyle w:val="7"/>
          <w:rFonts w:hint="eastAsia" w:cs="宋体"/>
          <w:b w:val="0"/>
          <w:i w:val="0"/>
          <w:caps w:val="0"/>
          <w:spacing w:val="0"/>
          <w:w w:val="100"/>
          <w:kern w:val="2"/>
          <w:sz w:val="28"/>
          <w:szCs w:val="28"/>
          <w:lang w:val="en-US" w:eastAsia="zh-CN" w:bidi="ar-SA"/>
        </w:rPr>
        <w:t>；</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（3）</w:t>
      </w:r>
      <w:r>
        <w:rPr>
          <w:rStyle w:val="7"/>
          <w:rFonts w:hint="eastAsia" w:ascii="宋体" w:hAnsi="宋体" w:eastAsia="宋体" w:cs="宋体"/>
          <w:b w:val="0"/>
          <w:i w:val="0"/>
          <w:caps w:val="0"/>
          <w:spacing w:val="0"/>
          <w:w w:val="100"/>
          <w:kern w:val="2"/>
          <w:sz w:val="28"/>
          <w:szCs w:val="28"/>
          <w:lang w:val="en-US" w:eastAsia="zh-CN" w:bidi="ar-SA"/>
        </w:rPr>
        <w:t>项目峻工资料、检验测试报告</w:t>
      </w:r>
      <w:r>
        <w:rPr>
          <w:rStyle w:val="7"/>
          <w:rFonts w:hint="eastAsia" w:cs="宋体"/>
          <w:b w:val="0"/>
          <w:i w:val="0"/>
          <w:caps w:val="0"/>
          <w:spacing w:val="0"/>
          <w:w w:val="100"/>
          <w:kern w:val="2"/>
          <w:sz w:val="28"/>
          <w:szCs w:val="28"/>
          <w:lang w:val="en-US" w:eastAsia="zh-CN" w:bidi="ar-SA"/>
        </w:rPr>
        <w:t>等；</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（4）</w:t>
      </w:r>
      <w:r>
        <w:rPr>
          <w:rStyle w:val="7"/>
          <w:rFonts w:hint="eastAsia" w:ascii="宋体" w:hAnsi="宋体" w:eastAsia="宋体" w:cs="宋体"/>
          <w:b w:val="0"/>
          <w:i w:val="0"/>
          <w:caps w:val="0"/>
          <w:spacing w:val="0"/>
          <w:w w:val="100"/>
          <w:kern w:val="2"/>
          <w:sz w:val="28"/>
          <w:szCs w:val="28"/>
          <w:lang w:val="en-US" w:eastAsia="zh-CN" w:bidi="ar-SA"/>
        </w:rPr>
        <w:t>其它资料。</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2、</w:t>
      </w:r>
      <w:r>
        <w:rPr>
          <w:rStyle w:val="7"/>
          <w:rFonts w:hint="eastAsia" w:ascii="宋体" w:hAnsi="宋体" w:eastAsia="宋体" w:cs="宋体"/>
          <w:b w:val="0"/>
          <w:i w:val="0"/>
          <w:caps w:val="0"/>
          <w:spacing w:val="0"/>
          <w:w w:val="100"/>
          <w:kern w:val="2"/>
          <w:sz w:val="28"/>
          <w:szCs w:val="28"/>
          <w:lang w:val="en-US" w:eastAsia="zh-CN" w:bidi="ar-SA"/>
        </w:rPr>
        <w:t>服务承诺：以谈判响应文件、澄清表（函）、合同和随货物的相关文件为准。</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2" w:firstLineChars="200"/>
        <w:jc w:val="both"/>
        <w:textAlignment w:val="baseline"/>
        <w:rPr>
          <w:rStyle w:val="7"/>
          <w:rFonts w:hint="eastAsia" w:ascii="宋体" w:hAnsi="宋体" w:eastAsia="宋体" w:cs="宋体"/>
          <w:b/>
          <w:bCs/>
          <w:i w:val="0"/>
          <w:caps w:val="0"/>
          <w:spacing w:val="0"/>
          <w:w w:val="100"/>
          <w:kern w:val="2"/>
          <w:sz w:val="28"/>
          <w:szCs w:val="28"/>
          <w:lang w:val="en-US" w:eastAsia="zh-CN" w:bidi="ar-SA"/>
        </w:rPr>
      </w:pPr>
      <w:r>
        <w:rPr>
          <w:rStyle w:val="7"/>
          <w:rFonts w:hint="eastAsia" w:ascii="宋体" w:hAnsi="宋体" w:eastAsia="宋体" w:cs="宋体"/>
          <w:b/>
          <w:bCs/>
          <w:i w:val="0"/>
          <w:caps w:val="0"/>
          <w:spacing w:val="0"/>
          <w:w w:val="100"/>
          <w:kern w:val="2"/>
          <w:sz w:val="28"/>
          <w:szCs w:val="28"/>
          <w:lang w:val="en-US" w:eastAsia="zh-CN" w:bidi="ar-SA"/>
        </w:rPr>
        <w:t>十、验收</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1、</w:t>
      </w:r>
      <w:r>
        <w:rPr>
          <w:rStyle w:val="7"/>
          <w:rFonts w:hint="eastAsia" w:ascii="宋体" w:hAnsi="宋体" w:eastAsia="宋体" w:cs="宋体"/>
          <w:b w:val="0"/>
          <w:i w:val="0"/>
          <w:caps w:val="0"/>
          <w:spacing w:val="0"/>
          <w:w w:val="100"/>
          <w:kern w:val="2"/>
          <w:sz w:val="28"/>
          <w:szCs w:val="28"/>
          <w:lang w:val="en-US" w:eastAsia="zh-CN" w:bidi="ar-SA"/>
        </w:rPr>
        <w:t>货物到达甲方指定地点后，甲方根据合同要求，进行外观验收，确认产地、规格、型号和数量。验收不作为产品质量合格的最终依据。</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2、</w:t>
      </w:r>
      <w:r>
        <w:rPr>
          <w:rStyle w:val="7"/>
          <w:rFonts w:hint="eastAsia" w:ascii="宋体" w:hAnsi="宋体" w:eastAsia="宋体" w:cs="宋体"/>
          <w:b w:val="0"/>
          <w:i w:val="0"/>
          <w:caps w:val="0"/>
          <w:spacing w:val="0"/>
          <w:w w:val="100"/>
          <w:kern w:val="2"/>
          <w:sz w:val="28"/>
          <w:szCs w:val="28"/>
          <w:lang w:val="en-US" w:eastAsia="zh-CN" w:bidi="ar-SA"/>
        </w:rPr>
        <w:t>货物安装、调试并正常运行后，由乙方进行自检，合格后，准备验收文件，并书面通知甲方。</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3、</w:t>
      </w:r>
      <w:r>
        <w:rPr>
          <w:rStyle w:val="7"/>
          <w:rFonts w:hint="eastAsia" w:ascii="宋体" w:hAnsi="宋体" w:eastAsia="宋体" w:cs="宋体"/>
          <w:b w:val="0"/>
          <w:i w:val="0"/>
          <w:caps w:val="0"/>
          <w:spacing w:val="0"/>
          <w:w w:val="100"/>
          <w:kern w:val="2"/>
          <w:sz w:val="28"/>
          <w:szCs w:val="28"/>
          <w:lang w:val="en-US" w:eastAsia="zh-CN" w:bidi="ar-SA"/>
        </w:rPr>
        <w:t>甲方确认乙方的自检内容后，组织乙方（必要时请有关专家）进行系统验收，验收合格后，填写政府采购项目验收单作为对货物的最终认可。</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4、</w:t>
      </w:r>
      <w:r>
        <w:rPr>
          <w:rStyle w:val="7"/>
          <w:rFonts w:hint="eastAsia" w:ascii="宋体" w:hAnsi="宋体" w:eastAsia="宋体" w:cs="宋体"/>
          <w:b w:val="0"/>
          <w:i w:val="0"/>
          <w:caps w:val="0"/>
          <w:spacing w:val="0"/>
          <w:w w:val="100"/>
          <w:kern w:val="2"/>
          <w:sz w:val="28"/>
          <w:szCs w:val="28"/>
          <w:lang w:val="en-US" w:eastAsia="zh-CN" w:bidi="ar-SA"/>
        </w:rPr>
        <w:t>乙</w:t>
      </w:r>
      <w:r>
        <w:rPr>
          <w:rStyle w:val="7"/>
          <w:rFonts w:hint="eastAsia" w:cs="宋体"/>
          <w:b w:val="0"/>
          <w:i w:val="0"/>
          <w:caps w:val="0"/>
          <w:spacing w:val="0"/>
          <w:w w:val="100"/>
          <w:kern w:val="2"/>
          <w:sz w:val="28"/>
          <w:szCs w:val="28"/>
          <w:lang w:val="en-US" w:eastAsia="zh-CN" w:bidi="ar-SA"/>
        </w:rPr>
        <w:t>方</w:t>
      </w:r>
      <w:r>
        <w:rPr>
          <w:rStyle w:val="7"/>
          <w:rFonts w:hint="eastAsia" w:ascii="宋体" w:hAnsi="宋体" w:eastAsia="宋体" w:cs="宋体"/>
          <w:b w:val="0"/>
          <w:i w:val="0"/>
          <w:caps w:val="0"/>
          <w:spacing w:val="0"/>
          <w:w w:val="100"/>
          <w:kern w:val="2"/>
          <w:sz w:val="28"/>
          <w:szCs w:val="28"/>
          <w:lang w:val="en-US" w:eastAsia="zh-CN" w:bidi="ar-SA"/>
        </w:rPr>
        <w:t>在验收中应向甲方提交货物安装，调试过程中的所有资料包括本合同第九条</w:t>
      </w:r>
      <w:r>
        <w:rPr>
          <w:rStyle w:val="7"/>
          <w:rFonts w:hint="eastAsia" w:cs="宋体"/>
          <w:b w:val="0"/>
          <w:i w:val="0"/>
          <w:caps w:val="0"/>
          <w:spacing w:val="0"/>
          <w:w w:val="100"/>
          <w:kern w:val="2"/>
          <w:sz w:val="28"/>
          <w:szCs w:val="28"/>
          <w:lang w:val="en-US" w:eastAsia="zh-CN" w:bidi="ar-SA"/>
        </w:rPr>
        <w:t>第1</w:t>
      </w:r>
      <w:r>
        <w:rPr>
          <w:rStyle w:val="7"/>
          <w:rFonts w:hint="eastAsia" w:ascii="宋体" w:hAnsi="宋体" w:eastAsia="宋体" w:cs="宋体"/>
          <w:b w:val="0"/>
          <w:i w:val="0"/>
          <w:caps w:val="0"/>
          <w:spacing w:val="0"/>
          <w:w w:val="100"/>
          <w:kern w:val="2"/>
          <w:sz w:val="28"/>
          <w:szCs w:val="28"/>
          <w:lang w:val="en-US" w:eastAsia="zh-CN" w:bidi="ar-SA"/>
        </w:rPr>
        <w:t>项要求的资料，以便甲方日后管理和维护。</w:t>
      </w:r>
    </w:p>
    <w:p>
      <w:pPr>
        <w:pStyle w:val="8"/>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cs="宋体"/>
          <w:b w:val="0"/>
          <w:i w:val="0"/>
          <w:caps w:val="0"/>
          <w:spacing w:val="0"/>
          <w:w w:val="100"/>
          <w:kern w:val="2"/>
          <w:sz w:val="28"/>
          <w:szCs w:val="28"/>
          <w:lang w:val="en-US" w:eastAsia="zh-CN" w:bidi="ar-SA"/>
        </w:rPr>
        <w:t>5、</w:t>
      </w:r>
      <w:r>
        <w:rPr>
          <w:rStyle w:val="7"/>
          <w:rFonts w:hint="eastAsia" w:ascii="宋体" w:hAnsi="宋体" w:eastAsia="宋体" w:cs="宋体"/>
          <w:b w:val="0"/>
          <w:i w:val="0"/>
          <w:caps w:val="0"/>
          <w:spacing w:val="0"/>
          <w:w w:val="100"/>
          <w:kern w:val="2"/>
          <w:sz w:val="28"/>
          <w:szCs w:val="28"/>
          <w:lang w:val="en-US" w:eastAsia="zh-CN" w:bidi="ar-SA"/>
        </w:rPr>
        <w:t>验收依据：1、谈判文件、谈判响应文件、澄清表（函）；2、本合同及附件文本；3、国家相应的标准、规范。</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51" w:firstLineChars="196"/>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cs="宋体"/>
          <w:b/>
          <w:i w:val="0"/>
          <w:caps w:val="0"/>
          <w:spacing w:val="0"/>
          <w:w w:val="100"/>
          <w:kern w:val="2"/>
          <w:sz w:val="28"/>
          <w:szCs w:val="28"/>
          <w:lang w:val="en-US" w:eastAsia="zh-CN" w:bidi="ar-SA"/>
        </w:rPr>
        <w:t>十一</w:t>
      </w:r>
      <w:r>
        <w:rPr>
          <w:rStyle w:val="7"/>
          <w:rFonts w:hint="eastAsia" w:ascii="宋体" w:hAnsi="宋体" w:eastAsia="宋体" w:cs="宋体"/>
          <w:b/>
          <w:i w:val="0"/>
          <w:caps w:val="0"/>
          <w:spacing w:val="0"/>
          <w:w w:val="100"/>
          <w:kern w:val="2"/>
          <w:sz w:val="28"/>
          <w:szCs w:val="28"/>
          <w:lang w:val="en-US" w:eastAsia="zh-CN" w:bidi="ar-SA"/>
        </w:rPr>
        <w:t>、违约责任</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1、本合同未约定的，按《民法典》</w:t>
      </w:r>
      <w:r>
        <w:rPr>
          <w:rStyle w:val="7"/>
          <w:rFonts w:hint="eastAsia" w:ascii="宋体" w:hAnsi="宋体" w:cs="宋体"/>
          <w:b w:val="0"/>
          <w:i w:val="0"/>
          <w:caps w:val="0"/>
          <w:spacing w:val="0"/>
          <w:w w:val="100"/>
          <w:kern w:val="2"/>
          <w:sz w:val="28"/>
          <w:szCs w:val="28"/>
          <w:lang w:val="en-US" w:eastAsia="zh-CN" w:bidi="ar-SA"/>
        </w:rPr>
        <w:t>、《政府采购法》</w:t>
      </w:r>
      <w:r>
        <w:rPr>
          <w:rStyle w:val="7"/>
          <w:rFonts w:hint="eastAsia" w:ascii="宋体" w:hAnsi="宋体" w:eastAsia="宋体" w:cs="宋体"/>
          <w:b w:val="0"/>
          <w:i w:val="0"/>
          <w:caps w:val="0"/>
          <w:spacing w:val="0"/>
          <w:w w:val="100"/>
          <w:kern w:val="2"/>
          <w:sz w:val="28"/>
          <w:szCs w:val="28"/>
          <w:lang w:val="en-US" w:eastAsia="zh-CN" w:bidi="ar-SA"/>
        </w:rPr>
        <w:t>中的相关条款执行。</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2、未按合同要求提供货物或质量不能</w:t>
      </w:r>
      <w:r>
        <w:rPr>
          <w:rStyle w:val="7"/>
          <w:rFonts w:hint="eastAsia" w:ascii="宋体" w:hAnsi="宋体" w:cs="宋体"/>
          <w:b w:val="0"/>
          <w:i w:val="0"/>
          <w:caps w:val="0"/>
          <w:spacing w:val="0"/>
          <w:w w:val="100"/>
          <w:kern w:val="2"/>
          <w:sz w:val="28"/>
          <w:szCs w:val="28"/>
          <w:lang w:val="en-US" w:eastAsia="zh-CN" w:bidi="ar-SA"/>
        </w:rPr>
        <w:t>满</w:t>
      </w:r>
      <w:r>
        <w:rPr>
          <w:rStyle w:val="7"/>
          <w:rFonts w:hint="eastAsia" w:ascii="宋体" w:hAnsi="宋体" w:eastAsia="宋体" w:cs="宋体"/>
          <w:b w:val="0"/>
          <w:i w:val="0"/>
          <w:caps w:val="0"/>
          <w:spacing w:val="0"/>
          <w:w w:val="100"/>
          <w:kern w:val="2"/>
          <w:sz w:val="28"/>
          <w:szCs w:val="28"/>
          <w:lang w:val="en-US" w:eastAsia="zh-CN" w:bidi="ar-SA"/>
        </w:rPr>
        <w:t>足谈判技术要求，乙</w:t>
      </w:r>
      <w:r>
        <w:rPr>
          <w:rStyle w:val="7"/>
          <w:rFonts w:hint="eastAsia" w:ascii="宋体" w:hAnsi="宋体" w:cs="宋体"/>
          <w:b w:val="0"/>
          <w:i w:val="0"/>
          <w:caps w:val="0"/>
          <w:spacing w:val="0"/>
          <w:w w:val="100"/>
          <w:kern w:val="2"/>
          <w:sz w:val="28"/>
          <w:szCs w:val="28"/>
          <w:lang w:val="en-US" w:eastAsia="zh-CN" w:bidi="ar-SA"/>
        </w:rPr>
        <w:t>方</w:t>
      </w:r>
      <w:r>
        <w:rPr>
          <w:rStyle w:val="7"/>
          <w:rFonts w:hint="eastAsia" w:ascii="宋体" w:hAnsi="宋体" w:eastAsia="宋体" w:cs="宋体"/>
          <w:b w:val="0"/>
          <w:i w:val="0"/>
          <w:caps w:val="0"/>
          <w:spacing w:val="0"/>
          <w:w w:val="100"/>
          <w:kern w:val="2"/>
          <w:sz w:val="28"/>
          <w:szCs w:val="28"/>
          <w:lang w:val="en-US" w:eastAsia="zh-CN" w:bidi="ar-SA"/>
        </w:rPr>
        <w:t>必须无条件更换，提高技术</w:t>
      </w:r>
      <w:r>
        <w:rPr>
          <w:rStyle w:val="7"/>
          <w:rFonts w:hint="eastAsia" w:ascii="宋体" w:hAnsi="宋体" w:cs="宋体"/>
          <w:b w:val="0"/>
          <w:i w:val="0"/>
          <w:caps w:val="0"/>
          <w:spacing w:val="0"/>
          <w:w w:val="100"/>
          <w:kern w:val="2"/>
          <w:sz w:val="28"/>
          <w:szCs w:val="28"/>
          <w:lang w:val="en-US" w:eastAsia="zh-CN" w:bidi="ar-SA"/>
        </w:rPr>
        <w:t>，完</w:t>
      </w:r>
      <w:r>
        <w:rPr>
          <w:rStyle w:val="7"/>
          <w:rFonts w:hint="eastAsia" w:ascii="宋体" w:hAnsi="宋体" w:eastAsia="宋体" w:cs="宋体"/>
          <w:b w:val="0"/>
          <w:i w:val="0"/>
          <w:caps w:val="0"/>
          <w:spacing w:val="0"/>
          <w:w w:val="100"/>
          <w:kern w:val="2"/>
          <w:sz w:val="28"/>
          <w:szCs w:val="28"/>
          <w:lang w:val="en-US" w:eastAsia="zh-CN" w:bidi="ar-SA"/>
        </w:rPr>
        <w:t>善质量，否则，甲方会同</w:t>
      </w:r>
      <w:r>
        <w:rPr>
          <w:rStyle w:val="7"/>
          <w:rFonts w:hint="eastAsia" w:ascii="宋体" w:hAnsi="宋体" w:cs="宋体"/>
          <w:b w:val="0"/>
          <w:i w:val="0"/>
          <w:caps w:val="0"/>
          <w:spacing w:val="0"/>
          <w:w w:val="100"/>
          <w:kern w:val="2"/>
          <w:sz w:val="28"/>
          <w:szCs w:val="28"/>
          <w:lang w:val="en-US" w:eastAsia="zh-CN" w:bidi="ar-SA"/>
        </w:rPr>
        <w:t>采购中心</w:t>
      </w:r>
      <w:r>
        <w:rPr>
          <w:rStyle w:val="7"/>
          <w:rFonts w:hint="eastAsia" w:ascii="宋体" w:hAnsi="宋体" w:eastAsia="宋体" w:cs="宋体"/>
          <w:b w:val="0"/>
          <w:i w:val="0"/>
          <w:caps w:val="0"/>
          <w:spacing w:val="0"/>
          <w:w w:val="100"/>
          <w:kern w:val="2"/>
          <w:sz w:val="28"/>
          <w:szCs w:val="28"/>
          <w:lang w:val="en-US" w:eastAsia="zh-CN" w:bidi="ar-SA"/>
        </w:rPr>
        <w:t xml:space="preserve">有权终止合同，并对乙方的违约行为报监管机构进行相应的处罚。 </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cs="宋体"/>
          <w:b w:val="0"/>
          <w:i w:val="0"/>
          <w:caps w:val="0"/>
          <w:spacing w:val="0"/>
          <w:w w:val="100"/>
          <w:kern w:val="2"/>
          <w:sz w:val="28"/>
          <w:szCs w:val="28"/>
          <w:lang w:val="en-US" w:eastAsia="zh-CN" w:bidi="ar-SA"/>
        </w:rPr>
        <w:t>3、</w:t>
      </w:r>
      <w:r>
        <w:rPr>
          <w:rStyle w:val="7"/>
          <w:rFonts w:hint="eastAsia" w:ascii="宋体" w:hAnsi="宋体" w:eastAsia="宋体" w:cs="宋体"/>
          <w:b w:val="0"/>
          <w:i w:val="0"/>
          <w:caps w:val="0"/>
          <w:spacing w:val="0"/>
          <w:w w:val="100"/>
          <w:kern w:val="2"/>
          <w:sz w:val="28"/>
          <w:szCs w:val="28"/>
          <w:lang w:val="en-US" w:eastAsia="zh-CN" w:bidi="ar-SA"/>
        </w:rPr>
        <w:t xml:space="preserve">交货期每超过一天，扣除乙方合同总价款的1%,作为违约金。 </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0" w:firstLineChars="200"/>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cs="宋体"/>
          <w:b w:val="0"/>
          <w:i w:val="0"/>
          <w:caps w:val="0"/>
          <w:spacing w:val="0"/>
          <w:w w:val="100"/>
          <w:kern w:val="2"/>
          <w:sz w:val="28"/>
          <w:szCs w:val="28"/>
          <w:lang w:val="en-US" w:eastAsia="zh-CN" w:bidi="ar-SA"/>
        </w:rPr>
        <w:t>4、</w:t>
      </w:r>
      <w:r>
        <w:rPr>
          <w:rStyle w:val="7"/>
          <w:rFonts w:hint="eastAsia" w:ascii="宋体" w:hAnsi="宋体" w:eastAsia="宋体" w:cs="宋体"/>
          <w:b w:val="0"/>
          <w:i w:val="0"/>
          <w:caps w:val="0"/>
          <w:spacing w:val="0"/>
          <w:w w:val="100"/>
          <w:kern w:val="2"/>
          <w:sz w:val="28"/>
          <w:szCs w:val="28"/>
          <w:lang w:val="en-US" w:eastAsia="zh-CN" w:bidi="ar-SA"/>
        </w:rPr>
        <w:t>如果乙方延期交货30天以上</w:t>
      </w:r>
      <w:r>
        <w:rPr>
          <w:rStyle w:val="7"/>
          <w:rFonts w:hint="eastAsia" w:ascii="宋体" w:hAnsi="宋体" w:cs="宋体"/>
          <w:b w:val="0"/>
          <w:i w:val="0"/>
          <w:caps w:val="0"/>
          <w:spacing w:val="0"/>
          <w:w w:val="100"/>
          <w:kern w:val="2"/>
          <w:sz w:val="28"/>
          <w:szCs w:val="28"/>
          <w:lang w:val="en-US" w:eastAsia="zh-CN" w:bidi="ar-SA"/>
        </w:rPr>
        <w:t>，</w:t>
      </w:r>
      <w:r>
        <w:rPr>
          <w:rStyle w:val="7"/>
          <w:rFonts w:hint="eastAsia" w:ascii="宋体" w:hAnsi="宋体" w:eastAsia="宋体" w:cs="宋体"/>
          <w:b w:val="0"/>
          <w:i w:val="0"/>
          <w:caps w:val="0"/>
          <w:spacing w:val="0"/>
          <w:w w:val="100"/>
          <w:kern w:val="2"/>
          <w:sz w:val="28"/>
          <w:szCs w:val="28"/>
          <w:lang w:val="en-US" w:eastAsia="zh-CN" w:bidi="ar-SA"/>
        </w:rPr>
        <w:t>则本合同解除。乙</w:t>
      </w:r>
      <w:r>
        <w:rPr>
          <w:rStyle w:val="7"/>
          <w:rFonts w:hint="eastAsia" w:ascii="宋体" w:hAnsi="宋体" w:cs="宋体"/>
          <w:b w:val="0"/>
          <w:i w:val="0"/>
          <w:caps w:val="0"/>
          <w:spacing w:val="0"/>
          <w:w w:val="100"/>
          <w:kern w:val="2"/>
          <w:sz w:val="28"/>
          <w:szCs w:val="28"/>
          <w:lang w:val="en-US" w:eastAsia="zh-CN" w:bidi="ar-SA"/>
        </w:rPr>
        <w:t>方</w:t>
      </w:r>
      <w:r>
        <w:rPr>
          <w:rStyle w:val="7"/>
          <w:rFonts w:hint="eastAsia" w:ascii="宋体" w:hAnsi="宋体" w:eastAsia="宋体" w:cs="宋体"/>
          <w:b w:val="0"/>
          <w:i w:val="0"/>
          <w:caps w:val="0"/>
          <w:spacing w:val="0"/>
          <w:w w:val="100"/>
          <w:kern w:val="2"/>
          <w:sz w:val="28"/>
          <w:szCs w:val="28"/>
          <w:lang w:val="en-US" w:eastAsia="zh-CN" w:bidi="ar-SA"/>
        </w:rPr>
        <w:t xml:space="preserve">违反合同约定需赔偿甲方总价款的30%作为违约金。 </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62" w:firstLineChars="200"/>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i w:val="0"/>
          <w:caps w:val="0"/>
          <w:spacing w:val="0"/>
          <w:w w:val="100"/>
          <w:kern w:val="2"/>
          <w:sz w:val="28"/>
          <w:szCs w:val="28"/>
          <w:lang w:val="en-US" w:eastAsia="zh-CN" w:bidi="ar-SA"/>
        </w:rPr>
        <w:t>十二、合同争议解决的方式</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本合同在履行过程中发生的争议，由甲</w:t>
      </w:r>
      <w:r>
        <w:rPr>
          <w:rStyle w:val="7"/>
          <w:rFonts w:hint="eastAsia" w:ascii="宋体" w:hAnsi="宋体" w:cs="宋体"/>
          <w:b w:val="0"/>
          <w:i w:val="0"/>
          <w:caps w:val="0"/>
          <w:spacing w:val="0"/>
          <w:w w:val="100"/>
          <w:kern w:val="2"/>
          <w:sz w:val="28"/>
          <w:szCs w:val="28"/>
          <w:lang w:val="en-US" w:eastAsia="zh-CN" w:bidi="ar-SA"/>
        </w:rPr>
        <w:t>、</w:t>
      </w:r>
      <w:r>
        <w:rPr>
          <w:rStyle w:val="7"/>
          <w:rFonts w:hint="eastAsia" w:ascii="宋体" w:hAnsi="宋体" w:eastAsia="宋体" w:cs="宋体"/>
          <w:b w:val="0"/>
          <w:i w:val="0"/>
          <w:caps w:val="0"/>
          <w:spacing w:val="0"/>
          <w:w w:val="100"/>
          <w:kern w:val="2"/>
          <w:sz w:val="28"/>
          <w:szCs w:val="28"/>
          <w:lang w:val="en-US" w:eastAsia="zh-CN" w:bidi="ar-SA"/>
        </w:rPr>
        <w:t>乙双方当事人协商解决，协商不成的按下列第</w:t>
      </w:r>
      <w:r>
        <w:rPr>
          <w:rStyle w:val="7"/>
          <w:rFonts w:hint="eastAsia" w:ascii="宋体" w:hAnsi="宋体" w:cs="宋体"/>
          <w:b w:val="0"/>
          <w:i w:val="0"/>
          <w:caps w:val="0"/>
          <w:spacing w:val="0"/>
          <w:w w:val="100"/>
          <w:kern w:val="2"/>
          <w:sz w:val="28"/>
          <w:szCs w:val="28"/>
          <w:lang w:val="en-US" w:eastAsia="zh-CN" w:bidi="ar-SA"/>
        </w:rPr>
        <w:t>2</w:t>
      </w:r>
      <w:r>
        <w:rPr>
          <w:rStyle w:val="7"/>
          <w:rFonts w:hint="eastAsia" w:ascii="宋体" w:hAnsi="宋体" w:eastAsia="宋体" w:cs="宋体"/>
          <w:b w:val="0"/>
          <w:i w:val="0"/>
          <w:caps w:val="0"/>
          <w:spacing w:val="0"/>
          <w:w w:val="100"/>
          <w:kern w:val="2"/>
          <w:sz w:val="28"/>
          <w:szCs w:val="28"/>
          <w:lang w:val="en-US" w:eastAsia="zh-CN" w:bidi="ar-SA"/>
        </w:rPr>
        <w:t xml:space="preserve">种方式解决: </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(一)提交</w:t>
      </w:r>
      <w:r>
        <w:rPr>
          <w:rStyle w:val="7"/>
          <w:rFonts w:hint="eastAsia" w:ascii="宋体" w:hAnsi="宋体" w:cs="宋体"/>
          <w:b w:val="0"/>
          <w:i w:val="0"/>
          <w:caps w:val="0"/>
          <w:spacing w:val="0"/>
          <w:w w:val="100"/>
          <w:kern w:val="2"/>
          <w:sz w:val="28"/>
          <w:szCs w:val="28"/>
          <w:lang w:val="en-US" w:eastAsia="zh-CN" w:bidi="ar-SA"/>
        </w:rPr>
        <w:t>榆林</w:t>
      </w:r>
      <w:r>
        <w:rPr>
          <w:rStyle w:val="7"/>
          <w:rFonts w:hint="eastAsia" w:ascii="宋体" w:hAnsi="宋体" w:eastAsia="宋体" w:cs="宋体"/>
          <w:b w:val="0"/>
          <w:i w:val="0"/>
          <w:caps w:val="0"/>
          <w:spacing w:val="0"/>
          <w:w w:val="100"/>
          <w:kern w:val="2"/>
          <w:sz w:val="28"/>
          <w:szCs w:val="28"/>
          <w:lang w:val="en-US" w:eastAsia="zh-CN" w:bidi="ar-SA"/>
        </w:rPr>
        <w:t xml:space="preserve">仲裁委员会仲裁: </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i w:val="0"/>
          <w:caps w:val="0"/>
          <w:spacing w:val="0"/>
          <w:w w:val="100"/>
          <w:kern w:val="2"/>
          <w:sz w:val="28"/>
          <w:szCs w:val="28"/>
          <w:lang w:val="en-US" w:eastAsia="zh-CN" w:bidi="ar-SA"/>
        </w:rPr>
      </w:pPr>
      <w:r>
        <w:rPr>
          <w:rStyle w:val="7"/>
          <w:rFonts w:hint="eastAsia" w:ascii="宋体" w:hAnsi="宋体" w:eastAsia="宋体" w:cs="宋体"/>
          <w:b w:val="0"/>
          <w:i w:val="0"/>
          <w:caps w:val="0"/>
          <w:spacing w:val="0"/>
          <w:w w:val="100"/>
          <w:kern w:val="2"/>
          <w:sz w:val="28"/>
          <w:szCs w:val="28"/>
          <w:lang w:val="en-US" w:eastAsia="zh-CN" w:bidi="ar-SA"/>
        </w:rPr>
        <w:t>(二)依法向</w:t>
      </w:r>
      <w:r>
        <w:rPr>
          <w:rStyle w:val="7"/>
          <w:rFonts w:hint="eastAsia" w:ascii="宋体" w:hAnsi="宋体" w:cs="宋体"/>
          <w:b w:val="0"/>
          <w:i w:val="0"/>
          <w:caps w:val="0"/>
          <w:spacing w:val="0"/>
          <w:w w:val="100"/>
          <w:kern w:val="2"/>
          <w:sz w:val="28"/>
          <w:szCs w:val="28"/>
          <w:lang w:val="en-US" w:eastAsia="zh-CN" w:bidi="ar-SA"/>
        </w:rPr>
        <w:t>甲</w:t>
      </w:r>
      <w:r>
        <w:rPr>
          <w:rStyle w:val="7"/>
          <w:rFonts w:hint="eastAsia" w:ascii="宋体" w:hAnsi="宋体" w:eastAsia="宋体" w:cs="宋体"/>
          <w:b w:val="0"/>
          <w:i w:val="0"/>
          <w:caps w:val="0"/>
          <w:spacing w:val="0"/>
          <w:w w:val="100"/>
          <w:kern w:val="2"/>
          <w:sz w:val="28"/>
          <w:szCs w:val="28"/>
          <w:lang w:val="en-US" w:eastAsia="zh-CN" w:bidi="ar-SA"/>
        </w:rPr>
        <w:t>方所在地人民法院起诉。</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firstLine="562" w:firstLineChars="200"/>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i w:val="0"/>
          <w:caps w:val="0"/>
          <w:spacing w:val="0"/>
          <w:w w:val="100"/>
          <w:kern w:val="2"/>
          <w:sz w:val="28"/>
          <w:szCs w:val="28"/>
          <w:lang w:val="en-US" w:eastAsia="zh-CN" w:bidi="ar-SA"/>
        </w:rPr>
        <w:t>十三、服务期限</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48" w:firstLineChars="196"/>
        <w:jc w:val="both"/>
        <w:textAlignment w:val="baseline"/>
        <w:rPr>
          <w:rStyle w:val="7"/>
          <w:rFonts w:hint="eastAsia" w:ascii="宋体" w:hAnsi="宋体" w:eastAsia="宋体" w:cs="宋体"/>
          <w:b w:val="0"/>
          <w:bCs/>
          <w:i w:val="0"/>
          <w:caps w:val="0"/>
          <w:spacing w:val="0"/>
          <w:w w:val="100"/>
          <w:kern w:val="2"/>
          <w:sz w:val="28"/>
          <w:szCs w:val="28"/>
          <w:lang w:val="en-US" w:eastAsia="zh-CN" w:bidi="ar-SA"/>
        </w:rPr>
      </w:pPr>
      <w:r>
        <w:rPr>
          <w:rStyle w:val="7"/>
          <w:rFonts w:hint="eastAsia" w:ascii="宋体" w:hAnsi="宋体" w:eastAsia="宋体" w:cs="宋体"/>
          <w:b w:val="0"/>
          <w:bCs/>
          <w:i w:val="0"/>
          <w:caps w:val="0"/>
          <w:spacing w:val="0"/>
          <w:w w:val="100"/>
          <w:kern w:val="2"/>
          <w:sz w:val="28"/>
          <w:szCs w:val="28"/>
          <w:lang w:val="en-US" w:eastAsia="zh-CN" w:bidi="ar-SA"/>
        </w:rPr>
        <w:t>本合同一式</w:t>
      </w:r>
      <w:r>
        <w:rPr>
          <w:rStyle w:val="7"/>
          <w:rFonts w:hint="eastAsia" w:ascii="宋体" w:hAnsi="宋体" w:cs="宋体"/>
          <w:b w:val="0"/>
          <w:bCs/>
          <w:i w:val="0"/>
          <w:caps w:val="0"/>
          <w:spacing w:val="0"/>
          <w:w w:val="100"/>
          <w:kern w:val="2"/>
          <w:sz w:val="28"/>
          <w:szCs w:val="28"/>
          <w:lang w:val="en-US" w:eastAsia="zh-CN" w:bidi="ar-SA"/>
        </w:rPr>
        <w:t>三</w:t>
      </w:r>
      <w:r>
        <w:rPr>
          <w:rStyle w:val="7"/>
          <w:rFonts w:hint="eastAsia" w:ascii="宋体" w:hAnsi="宋体" w:eastAsia="宋体" w:cs="宋体"/>
          <w:b w:val="0"/>
          <w:bCs/>
          <w:i w:val="0"/>
          <w:caps w:val="0"/>
          <w:spacing w:val="0"/>
          <w:w w:val="100"/>
          <w:kern w:val="2"/>
          <w:sz w:val="28"/>
          <w:szCs w:val="28"/>
          <w:lang w:val="en-US" w:eastAsia="zh-CN" w:bidi="ar-SA"/>
        </w:rPr>
        <w:t>份，甲方执</w:t>
      </w:r>
      <w:r>
        <w:rPr>
          <w:rStyle w:val="7"/>
          <w:rFonts w:hint="eastAsia" w:ascii="宋体" w:hAnsi="宋体" w:cs="宋体"/>
          <w:b w:val="0"/>
          <w:bCs/>
          <w:i w:val="0"/>
          <w:caps w:val="0"/>
          <w:spacing w:val="0"/>
          <w:w w:val="100"/>
          <w:kern w:val="2"/>
          <w:sz w:val="28"/>
          <w:szCs w:val="28"/>
          <w:lang w:val="en-US" w:eastAsia="zh-CN" w:bidi="ar-SA"/>
        </w:rPr>
        <w:t>贰</w:t>
      </w:r>
      <w:r>
        <w:rPr>
          <w:rStyle w:val="7"/>
          <w:rFonts w:hint="eastAsia" w:ascii="宋体" w:hAnsi="宋体" w:eastAsia="宋体" w:cs="宋体"/>
          <w:b w:val="0"/>
          <w:bCs/>
          <w:i w:val="0"/>
          <w:caps w:val="0"/>
          <w:spacing w:val="0"/>
          <w:w w:val="100"/>
          <w:kern w:val="2"/>
          <w:sz w:val="28"/>
          <w:szCs w:val="28"/>
          <w:lang w:val="en-US" w:eastAsia="zh-CN" w:bidi="ar-SA"/>
        </w:rPr>
        <w:t>份、乙方执壹份， 本合同甲、乙、确认各方签字盖章后生效，合同执行完毕后，自动失效(合同的服务承诺则长期有效)。</w:t>
      </w:r>
    </w:p>
    <w:p>
      <w:pPr>
        <w:keepNext w:val="0"/>
        <w:keepLines w:val="0"/>
        <w:pageBreakBefore w:val="0"/>
        <w:widowControl/>
        <w:tabs>
          <w:tab w:val="left" w:pos="480"/>
        </w:tabs>
        <w:kinsoku/>
        <w:wordWrap/>
        <w:overflowPunct/>
        <w:topLinePunct w:val="0"/>
        <w:autoSpaceDE/>
        <w:autoSpaceDN/>
        <w:bidi w:val="0"/>
        <w:adjustRightInd/>
        <w:snapToGrid/>
        <w:spacing w:before="0" w:beforeAutospacing="0" w:afterAutospacing="0" w:line="560" w:lineRule="exact"/>
        <w:ind w:left="0" w:leftChars="0" w:firstLine="551" w:firstLineChars="196"/>
        <w:jc w:val="both"/>
        <w:textAlignment w:val="baseline"/>
        <w:rPr>
          <w:rStyle w:val="7"/>
          <w:rFonts w:hint="eastAsia" w:ascii="宋体" w:hAnsi="宋体" w:eastAsia="宋体" w:cs="宋体"/>
          <w:b/>
          <w:i w:val="0"/>
          <w:caps w:val="0"/>
          <w:spacing w:val="0"/>
          <w:w w:val="100"/>
          <w:kern w:val="2"/>
          <w:sz w:val="28"/>
          <w:szCs w:val="28"/>
          <w:lang w:val="en-US" w:eastAsia="zh-CN" w:bidi="ar-SA"/>
        </w:rPr>
      </w:pPr>
      <w:r>
        <w:rPr>
          <w:rStyle w:val="7"/>
          <w:rFonts w:hint="eastAsia" w:ascii="宋体" w:hAnsi="宋体" w:eastAsia="宋体" w:cs="宋体"/>
          <w:b/>
          <w:i w:val="0"/>
          <w:caps w:val="0"/>
          <w:spacing w:val="0"/>
          <w:w w:val="100"/>
          <w:kern w:val="2"/>
          <w:sz w:val="28"/>
          <w:szCs w:val="28"/>
          <w:lang w:val="en-US" w:eastAsia="zh-CN" w:bidi="ar-SA"/>
        </w:rPr>
        <w:t>十</w:t>
      </w:r>
      <w:r>
        <w:rPr>
          <w:rStyle w:val="7"/>
          <w:rFonts w:hint="eastAsia" w:ascii="宋体" w:hAnsi="宋体" w:cs="宋体"/>
          <w:b/>
          <w:i w:val="0"/>
          <w:caps w:val="0"/>
          <w:spacing w:val="0"/>
          <w:w w:val="100"/>
          <w:kern w:val="2"/>
          <w:sz w:val="28"/>
          <w:szCs w:val="28"/>
          <w:lang w:val="en-US" w:eastAsia="zh-CN" w:bidi="ar-SA"/>
        </w:rPr>
        <w:t>四</w:t>
      </w:r>
      <w:r>
        <w:rPr>
          <w:rStyle w:val="7"/>
          <w:rFonts w:hint="eastAsia" w:ascii="宋体" w:hAnsi="宋体" w:eastAsia="宋体" w:cs="宋体"/>
          <w:b/>
          <w:i w:val="0"/>
          <w:caps w:val="0"/>
          <w:spacing w:val="0"/>
          <w:w w:val="100"/>
          <w:kern w:val="2"/>
          <w:sz w:val="28"/>
          <w:szCs w:val="28"/>
          <w:lang w:val="en-US" w:eastAsia="zh-CN" w:bidi="ar-SA"/>
        </w:rPr>
        <w:t>、其他事项</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采购中心</w:t>
      </w:r>
      <w:r>
        <w:rPr>
          <w:rFonts w:hint="eastAsia" w:ascii="宋体" w:hAnsi="宋体" w:eastAsia="宋体" w:cs="宋体"/>
          <w:sz w:val="28"/>
          <w:szCs w:val="28"/>
        </w:rPr>
        <w:t xml:space="preserve">作为政府集中采购代理机构对合同进行确认。 </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榆林市</w:t>
      </w:r>
      <w:r>
        <w:rPr>
          <w:rFonts w:hint="eastAsia" w:ascii="宋体" w:hAnsi="宋体" w:eastAsia="宋体" w:cs="宋体"/>
          <w:sz w:val="28"/>
          <w:szCs w:val="28"/>
        </w:rPr>
        <w:t>财政局政府采购</w:t>
      </w:r>
      <w:r>
        <w:rPr>
          <w:rFonts w:hint="eastAsia" w:ascii="宋体" w:hAnsi="宋体" w:eastAsia="宋体" w:cs="宋体"/>
          <w:sz w:val="28"/>
          <w:szCs w:val="28"/>
          <w:lang w:eastAsia="zh-CN"/>
        </w:rPr>
        <w:t>中心</w:t>
      </w:r>
      <w:r>
        <w:rPr>
          <w:rFonts w:hint="eastAsia" w:ascii="宋体" w:hAnsi="宋体" w:eastAsia="宋体" w:cs="宋体"/>
          <w:sz w:val="28"/>
          <w:szCs w:val="28"/>
        </w:rPr>
        <w:t xml:space="preserve">在合同的履行期间以及履行期后，可以随时检查项目的执行情况，对采购内容、标准进行调查核实，并对发现的问题进行处理。 </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谈判文件、谈判响应文件、澄清表(函)、成交通知书、合同附件均成为合同不可</w:t>
      </w:r>
      <w:r>
        <w:rPr>
          <w:rFonts w:hint="eastAsia" w:ascii="宋体" w:hAnsi="宋体" w:eastAsia="宋体" w:cs="宋体"/>
          <w:sz w:val="28"/>
          <w:szCs w:val="28"/>
          <w:lang w:eastAsia="zh-CN"/>
        </w:rPr>
        <w:t>分割的部分</w:t>
      </w:r>
      <w:r>
        <w:rPr>
          <w:rFonts w:hint="eastAsia" w:ascii="宋体" w:hAnsi="宋体" w:eastAsia="宋体" w:cs="宋体"/>
          <w:sz w:val="28"/>
          <w:szCs w:val="28"/>
        </w:rPr>
        <w:t xml:space="preserve">。 </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合同未尽事宜，由甲、乙双方协商，作为合同补充，与原合</w:t>
      </w:r>
      <w:r>
        <w:rPr>
          <w:rFonts w:hint="eastAsia" w:ascii="宋体" w:hAnsi="宋体" w:eastAsia="宋体" w:cs="宋体"/>
          <w:sz w:val="28"/>
          <w:szCs w:val="28"/>
          <w:lang w:eastAsia="zh-CN"/>
        </w:rPr>
        <w:t>同</w:t>
      </w:r>
      <w:r>
        <w:rPr>
          <w:rFonts w:hint="eastAsia" w:ascii="宋体" w:hAnsi="宋体" w:eastAsia="宋体" w:cs="宋体"/>
          <w:sz w:val="28"/>
          <w:szCs w:val="28"/>
        </w:rPr>
        <w:t xml:space="preserve">具有同等法律效力。 </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合同一经签订，不得擅自变更、中止或终止合同</w:t>
      </w:r>
      <w:r>
        <w:rPr>
          <w:rFonts w:hint="eastAsia" w:ascii="宋体" w:hAnsi="宋体" w:eastAsia="宋体" w:cs="宋体"/>
          <w:sz w:val="28"/>
          <w:szCs w:val="28"/>
          <w:lang w:eastAsia="zh-CN"/>
        </w:rPr>
        <w:t>，</w:t>
      </w:r>
      <w:r>
        <w:rPr>
          <w:rFonts w:hint="eastAsia" w:ascii="宋体" w:hAnsi="宋体" w:eastAsia="宋体" w:cs="宋体"/>
          <w:sz w:val="28"/>
          <w:szCs w:val="28"/>
        </w:rPr>
        <w:t xml:space="preserve">对确需变更、调整或中止、终止合同的，应按规定履行相应的手续。 </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有下列情形之一的，甲方可以解除合</w:t>
      </w:r>
      <w:r>
        <w:rPr>
          <w:rFonts w:hint="eastAsia" w:ascii="宋体" w:hAnsi="宋体" w:eastAsia="宋体" w:cs="宋体"/>
          <w:sz w:val="28"/>
          <w:szCs w:val="28"/>
          <w:lang w:eastAsia="zh-CN"/>
        </w:rPr>
        <w:t>同</w:t>
      </w: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因不可</w:t>
      </w:r>
      <w:r>
        <w:rPr>
          <w:rFonts w:hint="eastAsia" w:ascii="宋体" w:hAnsi="宋体" w:eastAsia="宋体" w:cs="宋体"/>
          <w:sz w:val="28"/>
          <w:szCs w:val="28"/>
          <w:lang w:eastAsia="zh-CN"/>
        </w:rPr>
        <w:t>抗</w:t>
      </w:r>
      <w:r>
        <w:rPr>
          <w:rFonts w:hint="eastAsia" w:ascii="宋体" w:hAnsi="宋体" w:eastAsia="宋体" w:cs="宋体"/>
          <w:sz w:val="28"/>
          <w:szCs w:val="28"/>
        </w:rPr>
        <w:t>力致使不能实现合同目的</w:t>
      </w:r>
      <w:r>
        <w:rPr>
          <w:rFonts w:hint="eastAsia" w:ascii="宋体" w:hAnsi="宋体" w:eastAsia="宋体" w:cs="宋体"/>
          <w:sz w:val="28"/>
          <w:szCs w:val="28"/>
          <w:lang w:eastAsia="zh-CN"/>
        </w:rPr>
        <w:t>；</w:t>
      </w:r>
      <w:r>
        <w:rPr>
          <w:rFonts w:hint="eastAsia" w:ascii="宋体" w:hAnsi="宋体" w:eastAsia="宋体" w:cs="宋体"/>
          <w:sz w:val="28"/>
          <w:szCs w:val="28"/>
        </w:rPr>
        <w:t>(2) 在履行期限</w:t>
      </w:r>
      <w:r>
        <w:rPr>
          <w:rFonts w:hint="eastAsia" w:ascii="宋体" w:hAnsi="宋体" w:eastAsia="宋体" w:cs="宋体"/>
          <w:sz w:val="28"/>
          <w:szCs w:val="28"/>
          <w:lang w:eastAsia="zh-CN"/>
        </w:rPr>
        <w:t>届</w:t>
      </w:r>
      <w:r>
        <w:rPr>
          <w:rFonts w:hint="eastAsia" w:ascii="宋体" w:hAnsi="宋体" w:eastAsia="宋体" w:cs="宋体"/>
          <w:sz w:val="28"/>
          <w:szCs w:val="28"/>
        </w:rPr>
        <w:t>满之前，</w:t>
      </w:r>
      <w:r>
        <w:rPr>
          <w:rFonts w:hint="eastAsia" w:ascii="宋体" w:hAnsi="宋体" w:eastAsia="宋体" w:cs="宋体"/>
          <w:sz w:val="28"/>
          <w:szCs w:val="28"/>
          <w:lang w:eastAsia="zh-CN"/>
        </w:rPr>
        <w:t>乙</w:t>
      </w:r>
      <w:r>
        <w:rPr>
          <w:rFonts w:hint="eastAsia" w:ascii="宋体" w:hAnsi="宋体" w:eastAsia="宋体" w:cs="宋体"/>
          <w:sz w:val="28"/>
          <w:szCs w:val="28"/>
        </w:rPr>
        <w:t>方明确表示或者以自己的行为表明不履行</w:t>
      </w:r>
      <w:r>
        <w:rPr>
          <w:rFonts w:hint="eastAsia" w:ascii="宋体" w:hAnsi="宋体" w:eastAsia="宋体" w:cs="宋体"/>
          <w:sz w:val="28"/>
          <w:szCs w:val="28"/>
          <w:lang w:eastAsia="zh-CN"/>
        </w:rPr>
        <w:t>主要债务；</w:t>
      </w:r>
      <w:r>
        <w:rPr>
          <w:rFonts w:hint="eastAsia" w:ascii="宋体" w:hAnsi="宋体" w:eastAsia="宋体" w:cs="宋体"/>
          <w:sz w:val="28"/>
          <w:szCs w:val="28"/>
        </w:rPr>
        <w:t>(3)乙方迟延</w:t>
      </w:r>
      <w:r>
        <w:rPr>
          <w:rFonts w:hint="eastAsia" w:ascii="宋体" w:hAnsi="宋体" w:eastAsia="宋体" w:cs="宋体"/>
          <w:sz w:val="28"/>
          <w:szCs w:val="28"/>
          <w:lang w:eastAsia="zh-CN"/>
        </w:rPr>
        <w:t>履行</w:t>
      </w:r>
      <w:r>
        <w:rPr>
          <w:rFonts w:hint="eastAsia" w:ascii="宋体" w:hAnsi="宋体" w:eastAsia="宋体" w:cs="宋体"/>
          <w:sz w:val="28"/>
          <w:szCs w:val="28"/>
        </w:rPr>
        <w:t>主要债务，经催告后在合理期限内仍未履行</w:t>
      </w:r>
      <w:r>
        <w:rPr>
          <w:rFonts w:hint="eastAsia" w:ascii="宋体" w:hAnsi="宋体" w:eastAsia="宋体" w:cs="宋体"/>
          <w:sz w:val="28"/>
          <w:szCs w:val="28"/>
          <w:lang w:eastAsia="zh-CN"/>
        </w:rPr>
        <w:t>；</w:t>
      </w:r>
      <w:r>
        <w:rPr>
          <w:rFonts w:hint="eastAsia" w:ascii="宋体" w:hAnsi="宋体" w:eastAsia="宋体" w:cs="宋体"/>
          <w:sz w:val="28"/>
          <w:szCs w:val="28"/>
        </w:rPr>
        <w:t>(4)乙方迟延履行</w:t>
      </w:r>
      <w:r>
        <w:rPr>
          <w:rFonts w:hint="eastAsia" w:ascii="宋体" w:hAnsi="宋体" w:eastAsia="宋体" w:cs="宋体"/>
          <w:sz w:val="28"/>
          <w:szCs w:val="28"/>
          <w:lang w:eastAsia="zh-CN"/>
        </w:rPr>
        <w:t>债务</w:t>
      </w:r>
      <w:r>
        <w:rPr>
          <w:rFonts w:hint="eastAsia" w:ascii="宋体" w:hAnsi="宋体" w:eastAsia="宋体" w:cs="宋体"/>
          <w:sz w:val="28"/>
          <w:szCs w:val="28"/>
        </w:rPr>
        <w:t>或者有其他违约行为致使不能实现合同</w:t>
      </w:r>
      <w:r>
        <w:rPr>
          <w:rFonts w:hint="eastAsia" w:ascii="宋体" w:hAnsi="宋体" w:eastAsia="宋体" w:cs="宋体"/>
          <w:sz w:val="28"/>
          <w:szCs w:val="28"/>
          <w:lang w:eastAsia="zh-CN"/>
        </w:rPr>
        <w:t>目</w:t>
      </w:r>
      <w:r>
        <w:rPr>
          <w:rFonts w:hint="eastAsia" w:ascii="宋体" w:hAnsi="宋体" w:eastAsia="宋体" w:cs="宋体"/>
          <w:sz w:val="28"/>
          <w:szCs w:val="28"/>
        </w:rPr>
        <w:t>的</w:t>
      </w:r>
      <w:r>
        <w:rPr>
          <w:rFonts w:hint="eastAsia" w:ascii="宋体" w:hAnsi="宋体" w:eastAsia="宋体" w:cs="宋体"/>
          <w:sz w:val="28"/>
          <w:szCs w:val="28"/>
          <w:lang w:eastAsia="zh-CN"/>
        </w:rPr>
        <w:t>。</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rPr>
        <w:t>合同所</w:t>
      </w:r>
      <w:r>
        <w:rPr>
          <w:rFonts w:hint="eastAsia" w:ascii="宋体" w:hAnsi="宋体" w:eastAsia="宋体" w:cs="宋体"/>
          <w:sz w:val="28"/>
          <w:szCs w:val="28"/>
          <w:lang w:eastAsia="zh-CN"/>
        </w:rPr>
        <w:t>涉及</w:t>
      </w:r>
      <w:r>
        <w:rPr>
          <w:rFonts w:hint="eastAsia" w:ascii="宋体" w:hAnsi="宋体" w:eastAsia="宋体" w:cs="宋体"/>
          <w:sz w:val="28"/>
          <w:szCs w:val="28"/>
        </w:rPr>
        <w:t>通知的形式:包含书面通知</w:t>
      </w:r>
      <w:r>
        <w:rPr>
          <w:rFonts w:hint="eastAsia" w:ascii="宋体" w:hAnsi="宋体" w:eastAsia="宋体" w:cs="宋体"/>
          <w:sz w:val="28"/>
          <w:szCs w:val="28"/>
          <w:lang w:eastAsia="zh-CN"/>
        </w:rPr>
        <w:t>、</w:t>
      </w:r>
      <w:r>
        <w:rPr>
          <w:rFonts w:hint="eastAsia" w:ascii="宋体" w:hAnsi="宋体" w:eastAsia="宋体" w:cs="宋体"/>
          <w:sz w:val="28"/>
          <w:szCs w:val="28"/>
        </w:rPr>
        <w:t>电话</w:t>
      </w:r>
      <w:r>
        <w:rPr>
          <w:rFonts w:hint="eastAsia" w:ascii="宋体" w:hAnsi="宋体" w:eastAsia="宋体" w:cs="宋体"/>
          <w:sz w:val="28"/>
          <w:szCs w:val="28"/>
          <w:lang w:eastAsia="zh-CN"/>
        </w:rPr>
        <w:t>、</w:t>
      </w:r>
      <w:r>
        <w:rPr>
          <w:rFonts w:hint="eastAsia" w:ascii="宋体" w:hAnsi="宋体" w:eastAsia="宋体" w:cs="宋体"/>
          <w:sz w:val="28"/>
          <w:szCs w:val="28"/>
        </w:rPr>
        <w:t>短信</w:t>
      </w:r>
      <w:r>
        <w:rPr>
          <w:rFonts w:hint="eastAsia" w:ascii="宋体" w:hAnsi="宋体" w:eastAsia="宋体" w:cs="宋体"/>
          <w:sz w:val="28"/>
          <w:szCs w:val="28"/>
          <w:lang w:eastAsia="zh-CN"/>
        </w:rPr>
        <w:t>、</w:t>
      </w:r>
      <w:r>
        <w:rPr>
          <w:rFonts w:hint="eastAsia" w:ascii="宋体" w:hAnsi="宋体" w:eastAsia="宋体" w:cs="宋体"/>
          <w:sz w:val="28"/>
          <w:szCs w:val="28"/>
        </w:rPr>
        <w:t>微信</w:t>
      </w:r>
      <w:r>
        <w:rPr>
          <w:rFonts w:hint="eastAsia" w:ascii="宋体" w:hAnsi="宋体" w:eastAsia="宋体" w:cs="宋体"/>
          <w:sz w:val="28"/>
          <w:szCs w:val="28"/>
          <w:lang w:eastAsia="zh-CN"/>
        </w:rPr>
        <w:t>、邮箱</w:t>
      </w:r>
      <w:r>
        <w:rPr>
          <w:rFonts w:hint="eastAsia" w:ascii="宋体" w:hAnsi="宋体" w:eastAsia="宋体" w:cs="宋体"/>
          <w:sz w:val="28"/>
          <w:szCs w:val="28"/>
        </w:rPr>
        <w:t>等</w:t>
      </w:r>
      <w:r>
        <w:rPr>
          <w:rFonts w:hint="eastAsia" w:ascii="宋体" w:hAnsi="宋体" w:eastAsia="宋体" w:cs="宋体"/>
          <w:sz w:val="28"/>
          <w:szCs w:val="28"/>
          <w:lang w:eastAsia="zh-CN"/>
        </w:rPr>
        <w:t>由</w:t>
      </w:r>
      <w:r>
        <w:rPr>
          <w:rFonts w:hint="eastAsia" w:ascii="宋体" w:hAnsi="宋体" w:eastAsia="宋体" w:cs="宋体"/>
          <w:sz w:val="28"/>
          <w:szCs w:val="28"/>
        </w:rPr>
        <w:t>双方联系人确定</w:t>
      </w:r>
      <w:r>
        <w:rPr>
          <w:rFonts w:hint="eastAsia" w:ascii="宋体" w:hAnsi="宋体" w:eastAsia="宋体" w:cs="宋体"/>
          <w:sz w:val="28"/>
          <w:szCs w:val="28"/>
          <w:lang w:eastAsia="zh-CN"/>
        </w:rPr>
        <w:t>。</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本合同按照中华人民共和国的现行法律进行</w:t>
      </w:r>
      <w:r>
        <w:rPr>
          <w:rFonts w:hint="eastAsia" w:ascii="宋体" w:hAnsi="宋体" w:eastAsia="宋体" w:cs="宋体"/>
          <w:sz w:val="28"/>
          <w:szCs w:val="28"/>
          <w:lang w:eastAsia="zh-CN"/>
        </w:rPr>
        <w:t>解释</w:t>
      </w:r>
      <w:r>
        <w:rPr>
          <w:rFonts w:hint="eastAsia" w:ascii="宋体" w:hAnsi="宋体" w:eastAsia="宋体" w:cs="宋体"/>
          <w:sz w:val="28"/>
          <w:szCs w:val="28"/>
        </w:rPr>
        <w:t xml:space="preserve">。 </w:t>
      </w:r>
    </w:p>
    <w:p>
      <w:pPr>
        <w:keepNext w:val="0"/>
        <w:keepLines w:val="0"/>
        <w:pageBreakBefore w:val="0"/>
        <w:widowControl/>
        <w:kinsoku/>
        <w:wordWrap/>
        <w:overflowPunct/>
        <w:topLinePunct w:val="0"/>
        <w:autoSpaceDE/>
        <w:autoSpaceDN/>
        <w:bidi w:val="0"/>
        <w:adjustRightInd/>
        <w:snapToGrid/>
        <w:spacing w:before="313" w:beforeLines="100" w:after="313" w:afterLines="100" w:line="480" w:lineRule="auto"/>
        <w:ind w:firstLine="562" w:firstLineChars="200"/>
        <w:textAlignment w:val="baseline"/>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w:t>
      </w:r>
      <w:r>
        <w:rPr>
          <w:rFonts w:hint="eastAsia" w:ascii="宋体" w:hAnsi="宋体" w:eastAsia="宋体" w:cs="宋体"/>
          <w:b/>
          <w:bCs/>
          <w:sz w:val="28"/>
          <w:szCs w:val="28"/>
          <w:lang w:eastAsia="zh-CN"/>
        </w:rPr>
        <w:t>下列无正文</w:t>
      </w:r>
      <w:r>
        <w:rPr>
          <w:rFonts w:hint="eastAsia" w:ascii="宋体" w:hAnsi="宋体" w:eastAsia="宋体" w:cs="宋体"/>
          <w:b/>
          <w:bCs/>
          <w:sz w:val="28"/>
          <w:szCs w:val="28"/>
          <w:lang w:val="en-US" w:eastAsia="zh-CN"/>
        </w:rPr>
        <w:t>***</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2" w:firstLineChars="200"/>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w:t>
      </w:r>
      <w:r>
        <w:rPr>
          <w:rFonts w:hint="eastAsia" w:ascii="宋体" w:hAnsi="宋体" w:eastAsia="宋体" w:cs="宋体"/>
          <w:b/>
          <w:bCs/>
          <w:sz w:val="28"/>
          <w:szCs w:val="28"/>
          <w:lang w:eastAsia="zh-CN"/>
        </w:rPr>
        <w:t>签署页</w:t>
      </w:r>
      <w:r>
        <w:rPr>
          <w:rFonts w:hint="eastAsia" w:ascii="宋体" w:hAnsi="宋体" w:eastAsia="宋体" w:cs="宋体"/>
          <w:b/>
          <w:bCs/>
          <w:sz w:val="28"/>
          <w:szCs w:val="28"/>
          <w:lang w:val="en-US" w:eastAsia="zh-CN"/>
        </w:rPr>
        <w:t>***</w:t>
      </w:r>
    </w:p>
    <w:p>
      <w:pPr>
        <w:ind w:firstLine="560" w:firstLineChars="200"/>
        <w:rPr>
          <w:rFonts w:hint="eastAsia" w:ascii="宋体" w:hAnsi="宋体" w:eastAsia="宋体" w:cs="宋体"/>
          <w:sz w:val="28"/>
          <w:szCs w:val="28"/>
        </w:rPr>
      </w:pPr>
    </w:p>
    <w:p>
      <w:pPr>
        <w:ind w:firstLine="480" w:firstLineChars="200"/>
        <w:rPr>
          <w:rFonts w:hint="eastAsia" w:ascii="宋体" w:hAnsi="宋体" w:eastAsia="宋体" w:cs="宋体"/>
          <w:sz w:val="28"/>
          <w:szCs w:val="28"/>
        </w:rPr>
      </w:pPr>
      <w:r>
        <w:rPr>
          <w:sz w:val="24"/>
        </w:rPr>
        <mc:AlternateContent>
          <mc:Choice Requires="wps">
            <w:drawing>
              <wp:anchor distT="0" distB="0" distL="114300" distR="114300" simplePos="0" relativeHeight="251660288" behindDoc="0" locked="0" layoutInCell="1" allowOverlap="1">
                <wp:simplePos x="0" y="0"/>
                <wp:positionH relativeFrom="column">
                  <wp:posOffset>2955290</wp:posOffset>
                </wp:positionH>
                <wp:positionV relativeFrom="paragraph">
                  <wp:posOffset>167005</wp:posOffset>
                </wp:positionV>
                <wp:extent cx="3000375" cy="4162425"/>
                <wp:effectExtent l="0" t="0" r="9525" b="9525"/>
                <wp:wrapNone/>
                <wp:docPr id="4" name="文本框 4"/>
                <wp:cNvGraphicFramePr/>
                <a:graphic xmlns:a="http://schemas.openxmlformats.org/drawingml/2006/main">
                  <a:graphicData uri="http://schemas.microsoft.com/office/word/2010/wordprocessingShape">
                    <wps:wsp>
                      <wps:cNvSpPr txBox="1"/>
                      <wps:spPr>
                        <a:xfrm>
                          <a:off x="0" y="0"/>
                          <a:ext cx="3000375" cy="41624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Style w:val="7"/>
                                <w:rFonts w:hint="eastAsia"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4"/>
                                <w:szCs w:val="24"/>
                                <w:lang w:val="en-US" w:eastAsia="zh-CN" w:bidi="ar-SA"/>
                              </w:rPr>
                              <w:t xml:space="preserve"> </w:t>
                            </w:r>
                            <w:r>
                              <w:rPr>
                                <w:rStyle w:val="7"/>
                                <w:rFonts w:ascii="宋体" w:hAnsi="宋体"/>
                                <w:b w:val="0"/>
                                <w:i w:val="0"/>
                                <w:caps w:val="0"/>
                                <w:spacing w:val="0"/>
                                <w:w w:val="100"/>
                                <w:kern w:val="2"/>
                                <w:sz w:val="28"/>
                                <w:szCs w:val="28"/>
                                <w:lang w:val="en-US" w:eastAsia="zh-CN" w:bidi="ar-SA"/>
                              </w:rPr>
                              <w:t>乙  方（盖章）</w:t>
                            </w:r>
                            <w:r>
                              <w:rPr>
                                <w:rStyle w:val="7"/>
                                <w:rFonts w:hint="eastAsia" w:ascii="宋体" w:hAnsi="宋体"/>
                                <w:b w:val="0"/>
                                <w:i w:val="0"/>
                                <w:caps w:val="0"/>
                                <w:spacing w:val="0"/>
                                <w:w w:val="100"/>
                                <w:kern w:val="2"/>
                                <w:sz w:val="28"/>
                                <w:szCs w:val="28"/>
                                <w:lang w:val="en-US" w:eastAsia="zh-CN" w:bidi="ar-SA"/>
                              </w:rPr>
                              <w:t>：</w:t>
                            </w:r>
                          </w:p>
                          <w:p>
                            <w:pPr>
                              <w:rPr>
                                <w:rStyle w:val="7"/>
                                <w:rFonts w:hint="eastAsia" w:ascii="宋体" w:hAnsi="宋体"/>
                                <w:b w:val="0"/>
                                <w:i w:val="0"/>
                                <w:caps w:val="0"/>
                                <w:spacing w:val="0"/>
                                <w:w w:val="100"/>
                                <w:kern w:val="2"/>
                                <w:sz w:val="28"/>
                                <w:szCs w:val="28"/>
                                <w:lang w:val="en-US" w:eastAsia="zh-CN" w:bidi="ar-SA"/>
                              </w:rPr>
                            </w:pPr>
                          </w:p>
                          <w:p>
                            <w:pPr>
                              <w:keepNext w:val="0"/>
                              <w:keepLines w:val="0"/>
                              <w:pageBreakBefore w:val="0"/>
                              <w:widowControl/>
                              <w:kinsoku/>
                              <w:wordWrap/>
                              <w:overflowPunct/>
                              <w:topLinePunct w:val="0"/>
                              <w:bidi w:val="0"/>
                              <w:adjustRightInd/>
                              <w:snapToGrid/>
                              <w:spacing w:before="0" w:beforeLines="50" w:after="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法人代表</w:t>
                            </w:r>
                          </w:p>
                          <w:p>
                            <w:pPr>
                              <w:keepNext w:val="0"/>
                              <w:keepLines w:val="0"/>
                              <w:pageBreakBefore w:val="0"/>
                              <w:widowControl/>
                              <w:kinsoku/>
                              <w:wordWrap/>
                              <w:overflowPunct/>
                              <w:topLinePunct w:val="0"/>
                              <w:bidi w:val="0"/>
                              <w:adjustRightInd/>
                              <w:snapToGrid/>
                              <w:spacing w:before="0" w:after="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或委托代理人</w:t>
                            </w:r>
                            <w:r>
                              <w:rPr>
                                <w:rStyle w:val="7"/>
                                <w:rFonts w:ascii="宋体" w:hAnsi="宋体"/>
                                <w:b w:val="0"/>
                                <w:i w:val="0"/>
                                <w:caps w:val="0"/>
                                <w:spacing w:val="0"/>
                                <w:w w:val="100"/>
                                <w:kern w:val="2"/>
                                <w:sz w:val="28"/>
                                <w:szCs w:val="28"/>
                                <w:lang w:val="en-US" w:eastAsia="zh-CN" w:bidi="ar-SA"/>
                              </w:rPr>
                              <w:t>：</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开户银行：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帐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号：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地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址：</w:t>
                            </w:r>
                          </w:p>
                          <w:p>
                            <w:pPr>
                              <w:pStyle w:val="2"/>
                              <w:ind w:firstLine="280" w:firstLineChars="100"/>
                              <w:rPr>
                                <w:sz w:val="28"/>
                                <w:szCs w:val="28"/>
                                <w:lang w:val="en-US" w:eastAsia="zh-CN"/>
                              </w:rPr>
                            </w:pPr>
                            <w:r>
                              <w:rPr>
                                <w:rStyle w:val="7"/>
                                <w:rFonts w:hint="eastAsia" w:ascii="宋体" w:hAnsi="宋体"/>
                                <w:b w:val="0"/>
                                <w:i w:val="0"/>
                                <w:caps w:val="0"/>
                                <w:spacing w:val="0"/>
                                <w:w w:val="100"/>
                                <w:kern w:val="2"/>
                                <w:sz w:val="28"/>
                                <w:szCs w:val="28"/>
                                <w:lang w:val="en-US" w:eastAsia="zh-CN" w:bidi="ar-SA"/>
                              </w:rPr>
                              <w:t>联系电话：</w:t>
                            </w:r>
                          </w:p>
                          <w:p>
                            <w:pPr>
                              <w:pStyle w:val="2"/>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sz w:val="28"/>
                                <w:szCs w:val="28"/>
                              </w:rPr>
                            </w:pPr>
                            <w:r>
                              <w:rPr>
                                <w:rStyle w:val="7"/>
                                <w:rFonts w:ascii="宋体" w:hAnsi="宋体"/>
                                <w:b w:val="0"/>
                                <w:i w:val="0"/>
                                <w:caps w:val="0"/>
                                <w:spacing w:val="0"/>
                                <w:w w:val="100"/>
                                <w:kern w:val="2"/>
                                <w:sz w:val="28"/>
                                <w:szCs w:val="28"/>
                                <w:lang w:val="en-US" w:eastAsia="zh-CN" w:bidi="ar-SA"/>
                              </w:rPr>
                              <w:t xml:space="preserve">签字日期：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 年   月   日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7pt;margin-top:13.15pt;height:327.75pt;width:236.25pt;z-index:251660288;mso-width-relative:page;mso-height-relative:page;" fillcolor="#FFFFFF [3201]" filled="t" stroked="f" coordsize="21600,21600" o:gfxdata="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HgsiutYAAAAKAQAADwAA&#10;AAAAAAABACAAAAAiAAAAZHJzL2Rvd25yZXYueG1sUEsBAhQAFAAAAAgAh07iQPX2OeRRAgAAkAQA&#10;AA4AAAAAAAAAAQAgAAAAJQEAAGRycy9lMm9Eb2MueG1sUEsFBgAAAAAGAAYAWQEAAOgFAAAAAA==&#10;">
                <v:fill on="t" focussize="0,0"/>
                <v:stroke on="f" weight="0.5pt"/>
                <v:imagedata o:title=""/>
                <o:lock v:ext="edit" aspectratio="f"/>
                <v:textbox>
                  <w:txbxContent>
                    <w:p>
                      <w:pPr>
                        <w:rPr>
                          <w:rStyle w:val="7"/>
                          <w:rFonts w:hint="eastAsia"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4"/>
                          <w:szCs w:val="24"/>
                          <w:lang w:val="en-US" w:eastAsia="zh-CN" w:bidi="ar-SA"/>
                        </w:rPr>
                        <w:t xml:space="preserve"> </w:t>
                      </w:r>
                      <w:r>
                        <w:rPr>
                          <w:rStyle w:val="7"/>
                          <w:rFonts w:ascii="宋体" w:hAnsi="宋体"/>
                          <w:b w:val="0"/>
                          <w:i w:val="0"/>
                          <w:caps w:val="0"/>
                          <w:spacing w:val="0"/>
                          <w:w w:val="100"/>
                          <w:kern w:val="2"/>
                          <w:sz w:val="28"/>
                          <w:szCs w:val="28"/>
                          <w:lang w:val="en-US" w:eastAsia="zh-CN" w:bidi="ar-SA"/>
                        </w:rPr>
                        <w:t>乙  方（盖章）</w:t>
                      </w:r>
                      <w:r>
                        <w:rPr>
                          <w:rStyle w:val="7"/>
                          <w:rFonts w:hint="eastAsia" w:ascii="宋体" w:hAnsi="宋体"/>
                          <w:b w:val="0"/>
                          <w:i w:val="0"/>
                          <w:caps w:val="0"/>
                          <w:spacing w:val="0"/>
                          <w:w w:val="100"/>
                          <w:kern w:val="2"/>
                          <w:sz w:val="28"/>
                          <w:szCs w:val="28"/>
                          <w:lang w:val="en-US" w:eastAsia="zh-CN" w:bidi="ar-SA"/>
                        </w:rPr>
                        <w:t>：</w:t>
                      </w:r>
                    </w:p>
                    <w:p>
                      <w:pPr>
                        <w:rPr>
                          <w:rStyle w:val="7"/>
                          <w:rFonts w:hint="eastAsia" w:ascii="宋体" w:hAnsi="宋体"/>
                          <w:b w:val="0"/>
                          <w:i w:val="0"/>
                          <w:caps w:val="0"/>
                          <w:spacing w:val="0"/>
                          <w:w w:val="100"/>
                          <w:kern w:val="2"/>
                          <w:sz w:val="28"/>
                          <w:szCs w:val="28"/>
                          <w:lang w:val="en-US" w:eastAsia="zh-CN" w:bidi="ar-SA"/>
                        </w:rPr>
                      </w:pPr>
                    </w:p>
                    <w:p>
                      <w:pPr>
                        <w:keepNext w:val="0"/>
                        <w:keepLines w:val="0"/>
                        <w:pageBreakBefore w:val="0"/>
                        <w:widowControl/>
                        <w:kinsoku/>
                        <w:wordWrap/>
                        <w:overflowPunct/>
                        <w:topLinePunct w:val="0"/>
                        <w:bidi w:val="0"/>
                        <w:adjustRightInd/>
                        <w:snapToGrid/>
                        <w:spacing w:before="0" w:beforeLines="50" w:after="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法人代表</w:t>
                      </w:r>
                    </w:p>
                    <w:p>
                      <w:pPr>
                        <w:keepNext w:val="0"/>
                        <w:keepLines w:val="0"/>
                        <w:pageBreakBefore w:val="0"/>
                        <w:widowControl/>
                        <w:kinsoku/>
                        <w:wordWrap/>
                        <w:overflowPunct/>
                        <w:topLinePunct w:val="0"/>
                        <w:bidi w:val="0"/>
                        <w:adjustRightInd/>
                        <w:snapToGrid/>
                        <w:spacing w:before="0" w:after="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或委托代理人</w:t>
                      </w:r>
                      <w:r>
                        <w:rPr>
                          <w:rStyle w:val="7"/>
                          <w:rFonts w:ascii="宋体" w:hAnsi="宋体"/>
                          <w:b w:val="0"/>
                          <w:i w:val="0"/>
                          <w:caps w:val="0"/>
                          <w:spacing w:val="0"/>
                          <w:w w:val="100"/>
                          <w:kern w:val="2"/>
                          <w:sz w:val="28"/>
                          <w:szCs w:val="28"/>
                          <w:lang w:val="en-US" w:eastAsia="zh-CN" w:bidi="ar-SA"/>
                        </w:rPr>
                        <w:t>：</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开户银行：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帐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号：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地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址：</w:t>
                      </w:r>
                    </w:p>
                    <w:p>
                      <w:pPr>
                        <w:pStyle w:val="2"/>
                        <w:ind w:firstLine="280" w:firstLineChars="100"/>
                        <w:rPr>
                          <w:sz w:val="28"/>
                          <w:szCs w:val="28"/>
                          <w:lang w:val="en-US" w:eastAsia="zh-CN"/>
                        </w:rPr>
                      </w:pPr>
                      <w:r>
                        <w:rPr>
                          <w:rStyle w:val="7"/>
                          <w:rFonts w:hint="eastAsia" w:ascii="宋体" w:hAnsi="宋体"/>
                          <w:b w:val="0"/>
                          <w:i w:val="0"/>
                          <w:caps w:val="0"/>
                          <w:spacing w:val="0"/>
                          <w:w w:val="100"/>
                          <w:kern w:val="2"/>
                          <w:sz w:val="28"/>
                          <w:szCs w:val="28"/>
                          <w:lang w:val="en-US" w:eastAsia="zh-CN" w:bidi="ar-SA"/>
                        </w:rPr>
                        <w:t>联系电话：</w:t>
                      </w:r>
                    </w:p>
                    <w:p>
                      <w:pPr>
                        <w:pStyle w:val="2"/>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sz w:val="28"/>
                          <w:szCs w:val="28"/>
                        </w:rPr>
                      </w:pPr>
                      <w:r>
                        <w:rPr>
                          <w:rStyle w:val="7"/>
                          <w:rFonts w:ascii="宋体" w:hAnsi="宋体"/>
                          <w:b w:val="0"/>
                          <w:i w:val="0"/>
                          <w:caps w:val="0"/>
                          <w:spacing w:val="0"/>
                          <w:w w:val="100"/>
                          <w:kern w:val="2"/>
                          <w:sz w:val="28"/>
                          <w:szCs w:val="28"/>
                          <w:lang w:val="en-US" w:eastAsia="zh-CN" w:bidi="ar-SA"/>
                        </w:rPr>
                        <w:t xml:space="preserve">签字日期：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 年   月   日   </w:t>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-200660</wp:posOffset>
                </wp:positionH>
                <wp:positionV relativeFrom="paragraph">
                  <wp:posOffset>181610</wp:posOffset>
                </wp:positionV>
                <wp:extent cx="3059430" cy="4192905"/>
                <wp:effectExtent l="0" t="0" r="7620" b="17145"/>
                <wp:wrapNone/>
                <wp:docPr id="3" name="文本框 3"/>
                <wp:cNvGraphicFramePr/>
                <a:graphic xmlns:a="http://schemas.openxmlformats.org/drawingml/2006/main">
                  <a:graphicData uri="http://schemas.microsoft.com/office/word/2010/wordprocessingShape">
                    <wps:wsp>
                      <wps:cNvSpPr txBox="1"/>
                      <wps:spPr>
                        <a:xfrm>
                          <a:off x="0" y="0"/>
                          <a:ext cx="3059430" cy="41929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firstLine="280" w:firstLineChars="100"/>
                              <w:rPr>
                                <w:rStyle w:val="7"/>
                                <w:rFonts w:hint="eastAsia"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甲  方（盖章）</w:t>
                            </w:r>
                            <w:r>
                              <w:rPr>
                                <w:rStyle w:val="7"/>
                                <w:rFonts w:hint="eastAsia" w:ascii="宋体" w:hAnsi="宋体"/>
                                <w:b w:val="0"/>
                                <w:i w:val="0"/>
                                <w:caps w:val="0"/>
                                <w:spacing w:val="0"/>
                                <w:w w:val="100"/>
                                <w:kern w:val="2"/>
                                <w:sz w:val="28"/>
                                <w:szCs w:val="28"/>
                                <w:lang w:val="en-US" w:eastAsia="zh-CN" w:bidi="ar-SA"/>
                              </w:rPr>
                              <w:t xml:space="preserve">：榆林市榆阳区鼓楼街道办事处社区卫生服务中心 </w:t>
                            </w:r>
                          </w:p>
                          <w:p>
                            <w:pPr>
                              <w:keepNext w:val="0"/>
                              <w:keepLines w:val="0"/>
                              <w:pageBreakBefore w:val="0"/>
                              <w:widowControl/>
                              <w:kinsoku/>
                              <w:wordWrap/>
                              <w:overflowPunct/>
                              <w:topLinePunct w:val="0"/>
                              <w:bidi w:val="0"/>
                              <w:adjustRightInd/>
                              <w:snapToGrid/>
                              <w:spacing w:before="0" w:beforeLines="50" w:after="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法人代表</w:t>
                            </w:r>
                          </w:p>
                          <w:p>
                            <w:pPr>
                              <w:keepNext w:val="0"/>
                              <w:keepLines w:val="0"/>
                              <w:pageBreakBefore w:val="0"/>
                              <w:widowControl/>
                              <w:kinsoku/>
                              <w:wordWrap/>
                              <w:overflowPunct/>
                              <w:topLinePunct w:val="0"/>
                              <w:bidi w:val="0"/>
                              <w:adjustRightInd/>
                              <w:snapToGrid/>
                              <w:spacing w:before="0" w:after="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或委托代理人</w:t>
                            </w:r>
                            <w:r>
                              <w:rPr>
                                <w:rStyle w:val="7"/>
                                <w:rFonts w:ascii="宋体" w:hAnsi="宋体"/>
                                <w:b w:val="0"/>
                                <w:i w:val="0"/>
                                <w:caps w:val="0"/>
                                <w:spacing w:val="0"/>
                                <w:w w:val="100"/>
                                <w:kern w:val="2"/>
                                <w:sz w:val="28"/>
                                <w:szCs w:val="28"/>
                                <w:lang w:val="en-US" w:eastAsia="zh-CN" w:bidi="ar-SA"/>
                              </w:rPr>
                              <w:t>：</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开户银行：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帐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 号：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地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址：</w:t>
                            </w:r>
                          </w:p>
                          <w:p>
                            <w:pPr>
                              <w:pStyle w:val="2"/>
                              <w:ind w:firstLine="280" w:firstLineChars="100"/>
                              <w:rPr>
                                <w:sz w:val="28"/>
                                <w:szCs w:val="28"/>
                                <w:lang w:val="en-US" w:eastAsia="zh-CN"/>
                              </w:rPr>
                            </w:pPr>
                            <w:r>
                              <w:rPr>
                                <w:rStyle w:val="7"/>
                                <w:rFonts w:hint="eastAsia" w:ascii="宋体" w:hAnsi="宋体"/>
                                <w:b w:val="0"/>
                                <w:i w:val="0"/>
                                <w:caps w:val="0"/>
                                <w:spacing w:val="0"/>
                                <w:w w:val="100"/>
                                <w:kern w:val="2"/>
                                <w:sz w:val="28"/>
                                <w:szCs w:val="28"/>
                                <w:lang w:val="en-US" w:eastAsia="zh-CN" w:bidi="ar-SA"/>
                              </w:rPr>
                              <w:t>联系电话：</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sz w:val="28"/>
                                <w:szCs w:val="28"/>
                              </w:rPr>
                            </w:pPr>
                            <w:r>
                              <w:rPr>
                                <w:rStyle w:val="7"/>
                                <w:rFonts w:ascii="宋体" w:hAnsi="宋体"/>
                                <w:b w:val="0"/>
                                <w:i w:val="0"/>
                                <w:caps w:val="0"/>
                                <w:spacing w:val="0"/>
                                <w:w w:val="100"/>
                                <w:kern w:val="2"/>
                                <w:sz w:val="28"/>
                                <w:szCs w:val="28"/>
                                <w:lang w:val="en-US" w:eastAsia="zh-CN" w:bidi="ar-SA"/>
                              </w:rPr>
                              <w:t xml:space="preserve">签字日期：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 年   月   日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pt;margin-top:14.3pt;height:330.15pt;width:240.9pt;z-index:251659264;mso-width-relative:page;mso-height-relative:page;" fillcolor="#FFFFFF [3201]" filled="t" stroked="f" coordsize="21600,21600" o:gfxdata="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T44btcAAAAKAQAADwAA&#10;AAAAAAABACAAAAAiAAAAZHJzL2Rvd25yZXYueG1sUEsBAhQAFAAAAAgAh07iQL3g0CZQAgAAkAQA&#10;AA4AAAAAAAAAAQAgAAAAJgEAAGRycy9lMm9Eb2MueG1sUEsFBgAAAAAGAAYAWQEAAOgFAAAAAA==&#10;">
                <v:fill on="t" focussize="0,0"/>
                <v:stroke on="f" weight="0.5pt"/>
                <v:imagedata o:title=""/>
                <o:lock v:ext="edit" aspectratio="f"/>
                <v:textbox>
                  <w:txbxContent>
                    <w:p>
                      <w:pPr>
                        <w:ind w:firstLine="280" w:firstLineChars="100"/>
                        <w:rPr>
                          <w:rStyle w:val="7"/>
                          <w:rFonts w:hint="eastAsia"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甲  方（盖章）</w:t>
                      </w:r>
                      <w:r>
                        <w:rPr>
                          <w:rStyle w:val="7"/>
                          <w:rFonts w:hint="eastAsia" w:ascii="宋体" w:hAnsi="宋体"/>
                          <w:b w:val="0"/>
                          <w:i w:val="0"/>
                          <w:caps w:val="0"/>
                          <w:spacing w:val="0"/>
                          <w:w w:val="100"/>
                          <w:kern w:val="2"/>
                          <w:sz w:val="28"/>
                          <w:szCs w:val="28"/>
                          <w:lang w:val="en-US" w:eastAsia="zh-CN" w:bidi="ar-SA"/>
                        </w:rPr>
                        <w:t xml:space="preserve">：榆林市榆阳区鼓楼街道办事处社区卫生服务中心 </w:t>
                      </w:r>
                    </w:p>
                    <w:p>
                      <w:pPr>
                        <w:keepNext w:val="0"/>
                        <w:keepLines w:val="0"/>
                        <w:pageBreakBefore w:val="0"/>
                        <w:widowControl/>
                        <w:kinsoku/>
                        <w:wordWrap/>
                        <w:overflowPunct/>
                        <w:topLinePunct w:val="0"/>
                        <w:bidi w:val="0"/>
                        <w:adjustRightInd/>
                        <w:snapToGrid/>
                        <w:spacing w:before="0" w:beforeLines="50" w:after="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法人代表</w:t>
                      </w:r>
                    </w:p>
                    <w:p>
                      <w:pPr>
                        <w:keepNext w:val="0"/>
                        <w:keepLines w:val="0"/>
                        <w:pageBreakBefore w:val="0"/>
                        <w:widowControl/>
                        <w:kinsoku/>
                        <w:wordWrap/>
                        <w:overflowPunct/>
                        <w:topLinePunct w:val="0"/>
                        <w:bidi w:val="0"/>
                        <w:adjustRightInd/>
                        <w:snapToGrid/>
                        <w:spacing w:before="0" w:after="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hint="eastAsia" w:ascii="宋体" w:hAnsi="宋体"/>
                          <w:b w:val="0"/>
                          <w:i w:val="0"/>
                          <w:caps w:val="0"/>
                          <w:spacing w:val="0"/>
                          <w:w w:val="100"/>
                          <w:kern w:val="2"/>
                          <w:sz w:val="28"/>
                          <w:szCs w:val="28"/>
                          <w:lang w:val="en-US" w:eastAsia="zh-CN" w:bidi="ar-SA"/>
                        </w:rPr>
                        <w:t>或委托代理人</w:t>
                      </w:r>
                      <w:r>
                        <w:rPr>
                          <w:rStyle w:val="7"/>
                          <w:rFonts w:ascii="宋体" w:hAnsi="宋体"/>
                          <w:b w:val="0"/>
                          <w:i w:val="0"/>
                          <w:caps w:val="0"/>
                          <w:spacing w:val="0"/>
                          <w:w w:val="100"/>
                          <w:kern w:val="2"/>
                          <w:sz w:val="28"/>
                          <w:szCs w:val="28"/>
                          <w:lang w:val="en-US" w:eastAsia="zh-CN" w:bidi="ar-SA"/>
                        </w:rPr>
                        <w:t>：</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开户银行：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hint="eastAsia"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帐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 号：      </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地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址：</w:t>
                      </w:r>
                    </w:p>
                    <w:p>
                      <w:pPr>
                        <w:pStyle w:val="2"/>
                        <w:ind w:firstLine="280" w:firstLineChars="100"/>
                        <w:rPr>
                          <w:sz w:val="28"/>
                          <w:szCs w:val="28"/>
                          <w:lang w:val="en-US" w:eastAsia="zh-CN"/>
                        </w:rPr>
                      </w:pPr>
                      <w:r>
                        <w:rPr>
                          <w:rStyle w:val="7"/>
                          <w:rFonts w:hint="eastAsia" w:ascii="宋体" w:hAnsi="宋体"/>
                          <w:b w:val="0"/>
                          <w:i w:val="0"/>
                          <w:caps w:val="0"/>
                          <w:spacing w:val="0"/>
                          <w:w w:val="100"/>
                          <w:kern w:val="2"/>
                          <w:sz w:val="28"/>
                          <w:szCs w:val="28"/>
                          <w:lang w:val="en-US" w:eastAsia="zh-CN" w:bidi="ar-SA"/>
                        </w:rPr>
                        <w:t>联系电话：</w:t>
                      </w:r>
                    </w:p>
                    <w:p>
                      <w:pPr>
                        <w:keepNext w:val="0"/>
                        <w:keepLines w:val="0"/>
                        <w:pageBreakBefore w:val="0"/>
                        <w:widowControl/>
                        <w:kinsoku/>
                        <w:wordWrap/>
                        <w:overflowPunct/>
                        <w:topLinePunct w:val="0"/>
                        <w:bidi w:val="0"/>
                        <w:adjustRightInd/>
                        <w:snapToGrid/>
                        <w:spacing w:before="0" w:beforeLines="50" w:after="0" w:afterLines="50"/>
                        <w:ind w:firstLine="280" w:firstLineChars="100"/>
                        <w:textAlignment w:val="baseline"/>
                        <w:rPr>
                          <w:sz w:val="28"/>
                          <w:szCs w:val="28"/>
                        </w:rPr>
                      </w:pPr>
                      <w:r>
                        <w:rPr>
                          <w:rStyle w:val="7"/>
                          <w:rFonts w:ascii="宋体" w:hAnsi="宋体"/>
                          <w:b w:val="0"/>
                          <w:i w:val="0"/>
                          <w:caps w:val="0"/>
                          <w:spacing w:val="0"/>
                          <w:w w:val="100"/>
                          <w:kern w:val="2"/>
                          <w:sz w:val="28"/>
                          <w:szCs w:val="28"/>
                          <w:lang w:val="en-US" w:eastAsia="zh-CN" w:bidi="ar-SA"/>
                        </w:rPr>
                        <w:t xml:space="preserve">签字日期：  </w:t>
                      </w:r>
                      <w:r>
                        <w:rPr>
                          <w:rStyle w:val="7"/>
                          <w:rFonts w:hint="eastAsia"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 xml:space="preserve"> 年   月   日    </w:t>
                      </w:r>
                    </w:p>
                  </w:txbxContent>
                </v:textbox>
              </v:shape>
            </w:pict>
          </mc:Fallback>
        </mc:AlternateContent>
      </w:r>
    </w:p>
    <w:p>
      <w:pPr>
        <w:ind w:firstLine="560" w:firstLineChars="200"/>
        <w:rPr>
          <w:rFonts w:hint="eastAsia" w:ascii="宋体" w:hAnsi="宋体" w:eastAsia="宋体" w:cs="宋体"/>
          <w:sz w:val="28"/>
          <w:szCs w:val="28"/>
        </w:rPr>
      </w:pPr>
      <w:bookmarkStart w:id="2" w:name="_GoBack"/>
      <w:bookmarkEnd w:id="2"/>
    </w:p>
    <w:sectPr>
      <w:pgSz w:w="11906" w:h="16838"/>
      <w:pgMar w:top="1440" w:right="1293" w:bottom="144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50C06"/>
    <w:multiLevelType w:val="singleLevel"/>
    <w:tmpl w:val="93950C06"/>
    <w:lvl w:ilvl="0" w:tentative="0">
      <w:start w:val="2"/>
      <w:numFmt w:val="decimal"/>
      <w:suff w:val="nothing"/>
      <w:lvlText w:val="%1、"/>
      <w:lvlJc w:val="left"/>
    </w:lvl>
  </w:abstractNum>
  <w:abstractNum w:abstractNumId="1">
    <w:nsid w:val="B1BF0213"/>
    <w:multiLevelType w:val="singleLevel"/>
    <w:tmpl w:val="B1BF0213"/>
    <w:lvl w:ilvl="0" w:tentative="0">
      <w:start w:val="1"/>
      <w:numFmt w:val="decimal"/>
      <w:suff w:val="nothing"/>
      <w:lvlText w:val="（%1）"/>
      <w:lvlJc w:val="left"/>
    </w:lvl>
  </w:abstractNum>
  <w:abstractNum w:abstractNumId="2">
    <w:nsid w:val="096C9C54"/>
    <w:multiLevelType w:val="singleLevel"/>
    <w:tmpl w:val="096C9C54"/>
    <w:lvl w:ilvl="0" w:tentative="0">
      <w:start w:val="1"/>
      <w:numFmt w:val="decimal"/>
      <w:suff w:val="nothing"/>
      <w:lvlText w:val="%1、"/>
      <w:lvlJc w:val="left"/>
    </w:lvl>
  </w:abstractNum>
  <w:abstractNum w:abstractNumId="3">
    <w:nsid w:val="306020D6"/>
    <w:multiLevelType w:val="singleLevel"/>
    <w:tmpl w:val="306020D6"/>
    <w:lvl w:ilvl="0" w:tentative="0">
      <w:start w:val="1"/>
      <w:numFmt w:val="decimal"/>
      <w:suff w:val="nothing"/>
      <w:lvlText w:val="%1、"/>
      <w:lvlJc w:val="left"/>
    </w:lvl>
  </w:abstractNum>
  <w:abstractNum w:abstractNumId="4">
    <w:nsid w:val="36B39D81"/>
    <w:multiLevelType w:val="singleLevel"/>
    <w:tmpl w:val="36B39D81"/>
    <w:lvl w:ilvl="0" w:tentative="0">
      <w:start w:val="1"/>
      <w:numFmt w:val="decimal"/>
      <w:suff w:val="nothing"/>
      <w:lvlText w:val="%1、"/>
      <w:lvlJc w:val="left"/>
    </w:lvl>
  </w:abstractNum>
  <w:abstractNum w:abstractNumId="5">
    <w:nsid w:val="4C54264A"/>
    <w:multiLevelType w:val="singleLevel"/>
    <w:tmpl w:val="4C54264A"/>
    <w:lvl w:ilvl="0" w:tentative="0">
      <w:start w:val="5"/>
      <w:numFmt w:val="chineseCounting"/>
      <w:suff w:val="nothing"/>
      <w:lvlText w:val="%1、"/>
      <w:lvlJc w:val="left"/>
      <w:pPr>
        <w:ind w:left="70"/>
      </w:pPr>
      <w:rPr>
        <w:rFonts w:hint="eastAsia"/>
      </w:rPr>
    </w:lvl>
  </w:abstractNum>
  <w:abstractNum w:abstractNumId="6">
    <w:nsid w:val="5D441ED1"/>
    <w:multiLevelType w:val="singleLevel"/>
    <w:tmpl w:val="5D441ED1"/>
    <w:lvl w:ilvl="0" w:tentative="0">
      <w:start w:val="1"/>
      <w:numFmt w:val="chineseCounting"/>
      <w:suff w:val="nothing"/>
      <w:lvlText w:val="%1、"/>
      <w:lvlJc w:val="left"/>
      <w:pPr>
        <w:ind w:left="68"/>
      </w:pPr>
      <w:rPr>
        <w:rFonts w:hint="eastAsia"/>
      </w:rPr>
    </w:lvl>
  </w:abstractNum>
  <w:num w:numId="1">
    <w:abstractNumId w:val="6"/>
  </w:num>
  <w:num w:numId="2">
    <w:abstractNumId w:val="0"/>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223F2"/>
    <w:rsid w:val="0F162B4E"/>
    <w:rsid w:val="13DE2AA7"/>
    <w:rsid w:val="290B1088"/>
    <w:rsid w:val="39C1124F"/>
    <w:rsid w:val="3C240A39"/>
    <w:rsid w:val="3C5A0F14"/>
    <w:rsid w:val="481F54E2"/>
    <w:rsid w:val="4C7F6D10"/>
    <w:rsid w:val="5B74479A"/>
    <w:rsid w:val="5FD614CB"/>
    <w:rsid w:val="67F3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link w:val="1"/>
    <w:semiHidden/>
    <w:qFormat/>
    <w:uiPriority w:val="0"/>
    <w:rPr>
      <w:rFonts w:ascii="Times New Roman" w:hAnsi="Times New Roman" w:eastAsia="宋体" w:cstheme="minorBidi"/>
      <w:kern w:val="2"/>
      <w:sz w:val="21"/>
      <w:szCs w:val="24"/>
      <w:lang w:val="en-US" w:eastAsia="zh-CN" w:bidi="ar-SA"/>
    </w:rPr>
  </w:style>
  <w:style w:type="paragraph" w:customStyle="1" w:styleId="8">
    <w:name w:val="BodyText1I2"/>
    <w:basedOn w:val="9"/>
    <w:qFormat/>
    <w:uiPriority w:val="0"/>
    <w:pPr>
      <w:spacing w:after="156" w:line="360" w:lineRule="exact"/>
      <w:ind w:firstLine="200" w:firstLineChars="200"/>
      <w:jc w:val="both"/>
      <w:textAlignment w:val="baseline"/>
    </w:pPr>
  </w:style>
  <w:style w:type="paragraph" w:customStyle="1" w:styleId="9">
    <w:name w:val="BodyTextIndent"/>
    <w:basedOn w:val="1"/>
    <w:next w:val="8"/>
    <w:qFormat/>
    <w:uiPriority w:val="0"/>
    <w:pPr>
      <w:spacing w:after="156" w:line="360" w:lineRule="exact"/>
      <w:ind w:firstLine="480" w:firstLineChars="200"/>
      <w:jc w:val="both"/>
      <w:textAlignment w:val="baseline"/>
    </w:pPr>
    <w:rPr>
      <w:rFonts w:ascii="宋体" w:hAnsi="宋体"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11</TotalTime>
  <ScaleCrop>false</ScaleCrop>
  <LinksUpToDate>false</LinksUpToDate>
  <CharactersWithSpaces>0</CharactersWithSpaces>
  <Application>WPS Office_12.8.2.16984_F1E327BC-269C-435d-A152-05C5408002CA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2025-03-22T00:07:11Z</dcterms:created>
  <dc:creator>Administrator</dc:creator>
  <cp:lastModifiedBy>微信用户</cp:lastModifiedBy>
  <dcterms:modified xsi:type="dcterms:W3CDTF">2025-03-22T02:48:19Z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2052-12.8.2.16984</vt:lpwstr>
  </property>
  <property fmtid="{D5CDD505-2E9C-101B-9397-08002B2CF9AE}" pid="3" name="ICV">
    <vt:lpwstr>2C0A15007A9D4A6F8CAA44CA7A422BBC_12</vt:lpwstr>
  </property>
</Properties>
</file>