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版本号：YYZFCG单一来源（2025）6号20250911001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过期疫情防控用品和药品处置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YYZFCG单一来源（2025）6号</w:t>
      </w:r>
      <w:r>
        <w:br/>
      </w:r>
      <w:r>
        <w:br/>
      </w:r>
      <w:r>
        <w:br/>
      </w:r>
    </w:p>
    <w:p>
      <w:pPr>
        <w:pStyle w:val="null3"/>
        <w:jc w:val="center"/>
        <w:outlineLvl w:val="5"/>
      </w:pPr>
      <w:r>
        <w:rPr>
          <w:rFonts w:ascii="仿宋_GB2312" w:hAnsi="仿宋_GB2312" w:cs="仿宋_GB2312" w:eastAsia="仿宋_GB2312"/>
          <w:sz w:val="15"/>
          <w:b/>
        </w:rPr>
        <w:t>榆林市榆阳区卫生健康局</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榆林市榆阳区卫生健康局</w:t>
      </w:r>
      <w:r>
        <w:rPr>
          <w:rFonts w:ascii="仿宋_GB2312" w:hAnsi="仿宋_GB2312" w:cs="仿宋_GB2312" w:eastAsia="仿宋_GB2312"/>
        </w:rPr>
        <w:t>委托，拟对</w:t>
      </w:r>
      <w:r>
        <w:rPr>
          <w:rFonts w:ascii="仿宋_GB2312" w:hAnsi="仿宋_GB2312" w:cs="仿宋_GB2312" w:eastAsia="仿宋_GB2312"/>
        </w:rPr>
        <w:t>过期疫情防控用品和药品处置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YYZFCG单一来源（2025）6号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过期疫情防控用品和药品处置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过期疫情防控用品和药品处置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榆林市榆阳区卫生健康局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榆林大道166号榆阳区政府二楼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刘虎平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18992253607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采购包1：747,800.00元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采购包1：747,800.00元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榆林市榆阳区卫生健康局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榆林市榆阳区卫生健康局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符合相关法律法规/环保要求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榆林市榆阳区卫生健康局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过期疫情防控用品和药品处置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747,800.00</w:t>
      </w:r>
    </w:p>
    <w:p>
      <w:pPr>
        <w:pStyle w:val="null3"/>
      </w:pPr>
      <w:r>
        <w:rPr>
          <w:rFonts w:ascii="仿宋_GB2312" w:hAnsi="仿宋_GB2312" w:cs="仿宋_GB2312" w:eastAsia="仿宋_GB2312"/>
        </w:rPr>
        <w:t>采购包最高限价（元）: 747,800.00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过期疫情防控用品和药品处置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747,800.00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标的名称：过期疫情防控用品和药品处置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处置内容：过期疫情防控物品和药品</w:t>
            </w:r>
          </w:p>
          <w:p>
            <w:pPr>
              <w:pStyle w:val="null3"/>
            </w:pPr>
            <w:r>
              <w:rPr>
                <w:rFonts w:ascii="仿宋_GB2312" w:hAnsi="仿宋_GB2312" w:cs="仿宋_GB2312" w:eastAsia="仿宋_GB2312"/>
              </w:rPr>
              <w:t>处置要求：按照采购人指定地点转运处置，处置符合环保要求。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转运至指定地点，处置验收完毕后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转运至指定地点，处置验收完毕。</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按照相关法律法规执行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详见附件：过期疫情防控用品和药品处置委托协议合同.docx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