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20FA1">
      <w:pPr>
        <w:jc w:val="center"/>
        <w:rPr>
          <w:rFonts w:hint="eastAsia" w:ascii="宋体" w:hAnsi="宋体" w:eastAsia="宋体" w:cs="宋体"/>
          <w:b/>
          <w:bCs/>
          <w:color w:val="333333"/>
          <w:kern w:val="44"/>
          <w:sz w:val="32"/>
          <w:szCs w:val="32"/>
          <w:lang w:val="en-US" w:eastAsia="zh-CN"/>
        </w:rPr>
      </w:pPr>
      <w:r>
        <w:rPr>
          <w:rFonts w:hint="eastAsia" w:ascii="宋体" w:hAnsi="宋体" w:eastAsia="宋体" w:cs="宋体"/>
          <w:b/>
          <w:bCs/>
          <w:color w:val="333333"/>
          <w:kern w:val="44"/>
          <w:sz w:val="32"/>
          <w:szCs w:val="32"/>
          <w:lang w:val="en-US" w:eastAsia="zh-CN"/>
        </w:rPr>
        <w:t>府谷县农村公路小型养护维修服务机构征集</w:t>
      </w:r>
    </w:p>
    <w:p w14:paraId="3B71ACE6">
      <w:pPr>
        <w:jc w:val="center"/>
        <w:rPr>
          <w:rFonts w:hint="default" w:ascii="宋体" w:hAnsi="宋体" w:eastAsia="宋体" w:cs="宋体"/>
          <w:b/>
          <w:bCs/>
          <w:color w:val="333333"/>
          <w:kern w:val="44"/>
          <w:sz w:val="32"/>
          <w:szCs w:val="32"/>
          <w:lang w:val="en-US" w:eastAsia="zh-CN"/>
        </w:rPr>
      </w:pPr>
      <w:r>
        <w:rPr>
          <w:rFonts w:hint="eastAsia" w:ascii="宋体" w:hAnsi="宋体" w:eastAsia="宋体" w:cs="宋体"/>
          <w:b/>
          <w:bCs/>
          <w:color w:val="333333"/>
          <w:kern w:val="44"/>
          <w:sz w:val="32"/>
          <w:szCs w:val="32"/>
          <w:lang w:eastAsia="zh-CN"/>
        </w:rPr>
        <w:t>采购</w:t>
      </w:r>
      <w:r>
        <w:rPr>
          <w:rFonts w:hint="eastAsia" w:ascii="宋体" w:hAnsi="宋体" w:eastAsia="宋体" w:cs="宋体"/>
          <w:b/>
          <w:bCs/>
          <w:color w:val="333333"/>
          <w:kern w:val="44"/>
          <w:sz w:val="32"/>
          <w:szCs w:val="32"/>
          <w:lang w:val="en-US" w:eastAsia="zh-CN"/>
        </w:rPr>
        <w:t>需求文件</w:t>
      </w:r>
    </w:p>
    <w:p w14:paraId="5D2D8A60">
      <w:pPr>
        <w:rPr>
          <w:rFonts w:hint="eastAsia" w:ascii="宋体" w:hAnsi="宋体" w:eastAsia="宋体" w:cs="宋体"/>
          <w:b/>
          <w:bCs/>
          <w:sz w:val="28"/>
          <w:szCs w:val="28"/>
          <w:lang w:val="en-US" w:eastAsia="zh-CN"/>
        </w:rPr>
      </w:pPr>
    </w:p>
    <w:p w14:paraId="206D6F39">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项目名称：</w:t>
      </w:r>
      <w:r>
        <w:rPr>
          <w:rFonts w:hint="eastAsia" w:ascii="宋体" w:hAnsi="宋体" w:eastAsia="宋体" w:cs="宋体"/>
          <w:b w:val="0"/>
          <w:bCs w:val="0"/>
          <w:sz w:val="28"/>
          <w:szCs w:val="28"/>
          <w:lang w:val="en-US" w:eastAsia="zh-CN"/>
        </w:rPr>
        <w:t>府谷县农村公路小型养护维修服务机构征集</w:t>
      </w:r>
    </w:p>
    <w:p w14:paraId="7751EA76">
      <w:pPr>
        <w:numPr>
          <w:ilvl w:val="0"/>
          <w:numId w:val="1"/>
        </w:numP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项目明细、资金构成和采购方式：</w:t>
      </w:r>
    </w:p>
    <w:p w14:paraId="56742B97">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采购项目明细：见上传审批附件清单</w:t>
      </w:r>
    </w:p>
    <w:p w14:paraId="54659910">
      <w:pPr>
        <w:numPr>
          <w:ilvl w:val="0"/>
          <w:numId w:val="2"/>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资金来源：财政</w:t>
      </w:r>
      <w:r>
        <w:rPr>
          <w:rFonts w:hint="default" w:ascii="宋体" w:hAnsi="宋体" w:eastAsia="宋体" w:cs="宋体"/>
          <w:sz w:val="28"/>
          <w:szCs w:val="28"/>
          <w:lang w:val="en-US" w:eastAsia="zh-CN"/>
        </w:rPr>
        <w:t>资金</w:t>
      </w:r>
    </w:p>
    <w:p w14:paraId="1821524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highlight w:val="none"/>
          <w:lang w:val="en-US" w:eastAsia="zh-CN"/>
        </w:rPr>
        <w:t>采购方</w:t>
      </w:r>
      <w:r>
        <w:rPr>
          <w:rFonts w:hint="eastAsia" w:ascii="宋体" w:hAnsi="宋体" w:eastAsia="宋体" w:cs="宋体"/>
          <w:sz w:val="28"/>
          <w:szCs w:val="28"/>
          <w:lang w:val="en-US" w:eastAsia="zh-CN"/>
        </w:rPr>
        <w:t>式：公开招标</w:t>
      </w:r>
    </w:p>
    <w:p w14:paraId="6850B38F">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三、项目实施地点、项目概况、履行期限及方式</w:t>
      </w:r>
    </w:p>
    <w:p w14:paraId="7D8AFCB5">
      <w:pPr>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1、项目实施地点：全县乡公路</w:t>
      </w:r>
    </w:p>
    <w:p w14:paraId="186E9B30">
      <w:pPr>
        <w:numPr>
          <w:ilvl w:val="0"/>
          <w:numId w:val="0"/>
        </w:numPr>
        <w:spacing w:line="52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2、项目概况：</w:t>
      </w:r>
    </w:p>
    <w:p w14:paraId="0EC92CAE">
      <w:pPr>
        <w:ind w:firstLine="560" w:firstLineChars="200"/>
        <w:jc w:val="lef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供应商征集数量详见采购文件，一个供应商只能参与一个类型的项目，以领取采购文件时所登记确认参与类型为准， 简要技术要求、用途：本次征集交通项目服务类有：设计、监理、检测、路面技术状况评定等 。</w:t>
      </w:r>
    </w:p>
    <w:p w14:paraId="2E67AF87">
      <w:pPr>
        <w:spacing w:line="520" w:lineRule="exact"/>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本项目服务期1年，期满后考核合格续签一年。</w:t>
      </w:r>
    </w:p>
    <w:p w14:paraId="12B7A5A1">
      <w:pPr>
        <w:rPr>
          <w:rFonts w:hint="default"/>
          <w:lang w:val="en-US" w:eastAsia="zh-CN"/>
        </w:rPr>
      </w:pPr>
      <w:r>
        <w:rPr>
          <w:rFonts w:hint="eastAsia" w:ascii="宋体" w:hAnsi="宋体" w:cs="宋体"/>
          <w:b/>
          <w:bCs/>
          <w:sz w:val="28"/>
          <w:szCs w:val="28"/>
          <w:lang w:val="en-US" w:eastAsia="zh-CN"/>
        </w:rPr>
        <w:t>3、履行期限及方式：</w:t>
      </w:r>
      <w:r>
        <w:rPr>
          <w:rFonts w:hint="eastAsia" w:ascii="宋体" w:hAnsi="宋体" w:cs="宋体"/>
          <w:sz w:val="28"/>
          <w:szCs w:val="28"/>
          <w:lang w:val="en-US" w:eastAsia="zh-CN"/>
        </w:rPr>
        <w:t>严格执行政府采购程序，审批结束后开始实施，计划11月31日前完成采购任务。</w:t>
      </w:r>
    </w:p>
    <w:p w14:paraId="2A3FF706">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14:paraId="7EF57AC6">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1、履约验收时间：甲方指定时间</w:t>
      </w:r>
    </w:p>
    <w:p w14:paraId="28AF7032">
      <w:pPr>
        <w:numPr>
          <w:ilvl w:val="0"/>
          <w:numId w:val="0"/>
        </w:num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2、履约验收主体及内容：由采购人根据合同要求，对</w:t>
      </w:r>
      <w:r>
        <w:rPr>
          <w:rFonts w:hint="eastAsia" w:ascii="宋体" w:hAnsi="宋体" w:eastAsia="宋体" w:cs="宋体"/>
          <w:b w:val="0"/>
          <w:bCs w:val="0"/>
          <w:color w:val="auto"/>
          <w:sz w:val="28"/>
          <w:szCs w:val="28"/>
          <w:lang w:val="en-US" w:eastAsia="zh-CN"/>
        </w:rPr>
        <w:t>府谷县农村公路养护中心关于对农村公路小型养护维修服务机构征集采购项目</w:t>
      </w:r>
      <w:r>
        <w:rPr>
          <w:rFonts w:hint="eastAsia" w:ascii="宋体" w:hAnsi="宋体" w:eastAsia="宋体" w:cs="宋体"/>
          <w:color w:val="auto"/>
          <w:sz w:val="28"/>
          <w:szCs w:val="28"/>
          <w:lang w:val="en-US" w:eastAsia="zh-CN"/>
        </w:rPr>
        <w:t>进行验收。</w:t>
      </w:r>
    </w:p>
    <w:p w14:paraId="2BAE86BE">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验收程序：供应商应当严格按合同约定的内容提供公路养护维修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722D2098">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4、履约验收标准：供应商出具的合格等级各项资料，符合国家相关验收规范；并达到合格标准。</w:t>
      </w:r>
    </w:p>
    <w:p w14:paraId="356AA3A2">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14:paraId="202A801D">
      <w:pPr>
        <w:spacing w:line="360" w:lineRule="auto"/>
        <w:jc w:val="both"/>
        <w:rPr>
          <w:rFonts w:hint="eastAsia" w:ascii="宋体" w:hAnsi="宋体" w:eastAsia="宋体" w:cs="宋体"/>
          <w:b/>
          <w:bCs/>
          <w:color w:val="auto"/>
          <w:sz w:val="28"/>
          <w:szCs w:val="28"/>
          <w:lang w:val="en-US" w:eastAsia="zh-CN"/>
        </w:rPr>
      </w:pPr>
    </w:p>
    <w:p w14:paraId="66DBF804">
      <w:pPr>
        <w:pStyle w:val="2"/>
        <w:rPr>
          <w:rFonts w:hint="eastAsia" w:ascii="宋体" w:hAnsi="宋体" w:eastAsia="宋体" w:cs="宋体"/>
          <w:b/>
          <w:bCs/>
          <w:color w:val="auto"/>
          <w:sz w:val="28"/>
          <w:szCs w:val="28"/>
          <w:lang w:val="en-US" w:eastAsia="zh-CN"/>
        </w:rPr>
      </w:pPr>
    </w:p>
    <w:p w14:paraId="236DDE17">
      <w:pPr>
        <w:pStyle w:val="2"/>
        <w:rPr>
          <w:rFonts w:hint="eastAsia" w:ascii="宋体" w:hAnsi="宋体" w:eastAsia="宋体" w:cs="宋体"/>
          <w:b/>
          <w:bCs/>
          <w:color w:val="auto"/>
          <w:sz w:val="28"/>
          <w:szCs w:val="28"/>
          <w:lang w:val="en-US" w:eastAsia="zh-CN"/>
        </w:rPr>
      </w:pPr>
    </w:p>
    <w:p w14:paraId="1EA39443">
      <w:pPr>
        <w:pStyle w:val="2"/>
        <w:rPr>
          <w:rFonts w:hint="eastAsia" w:ascii="宋体" w:hAnsi="宋体" w:eastAsia="宋体" w:cs="宋体"/>
          <w:b/>
          <w:bCs/>
          <w:color w:val="auto"/>
          <w:sz w:val="28"/>
          <w:szCs w:val="28"/>
          <w:lang w:val="en-US" w:eastAsia="zh-CN"/>
        </w:rPr>
      </w:pPr>
    </w:p>
    <w:p w14:paraId="278C9D97">
      <w:pPr>
        <w:pStyle w:val="2"/>
        <w:rPr>
          <w:rFonts w:hint="eastAsia" w:ascii="宋体" w:hAnsi="宋体" w:eastAsia="宋体" w:cs="宋体"/>
          <w:b/>
          <w:bCs/>
          <w:color w:val="auto"/>
          <w:sz w:val="28"/>
          <w:szCs w:val="28"/>
          <w:lang w:val="en-US" w:eastAsia="zh-CN"/>
        </w:rPr>
      </w:pPr>
    </w:p>
    <w:p w14:paraId="3E36B7C9">
      <w:pPr>
        <w:pStyle w:val="2"/>
        <w:rPr>
          <w:rFonts w:hint="eastAsia" w:ascii="宋体" w:hAnsi="宋体" w:eastAsia="宋体" w:cs="宋体"/>
          <w:b/>
          <w:bCs/>
          <w:color w:val="auto"/>
          <w:sz w:val="28"/>
          <w:szCs w:val="28"/>
          <w:lang w:val="en-US" w:eastAsia="zh-CN"/>
        </w:rPr>
      </w:pPr>
    </w:p>
    <w:p w14:paraId="37222ABA">
      <w:pPr>
        <w:pStyle w:val="2"/>
        <w:rPr>
          <w:rFonts w:hint="eastAsia" w:ascii="宋体" w:hAnsi="宋体" w:eastAsia="宋体" w:cs="宋体"/>
          <w:b/>
          <w:bCs/>
          <w:color w:val="auto"/>
          <w:sz w:val="28"/>
          <w:szCs w:val="28"/>
          <w:lang w:val="en-US" w:eastAsia="zh-CN"/>
        </w:rPr>
      </w:pPr>
    </w:p>
    <w:p w14:paraId="579C1084">
      <w:pPr>
        <w:pStyle w:val="2"/>
        <w:rPr>
          <w:rFonts w:hint="eastAsia" w:ascii="宋体" w:hAnsi="宋体" w:eastAsia="宋体" w:cs="宋体"/>
          <w:b/>
          <w:bCs/>
          <w:color w:val="auto"/>
          <w:sz w:val="28"/>
          <w:szCs w:val="28"/>
          <w:lang w:val="en-US" w:eastAsia="zh-CN"/>
        </w:rPr>
      </w:pPr>
    </w:p>
    <w:p w14:paraId="29431D43">
      <w:pPr>
        <w:pStyle w:val="2"/>
        <w:rPr>
          <w:rFonts w:hint="eastAsia" w:ascii="宋体" w:hAnsi="宋体" w:eastAsia="宋体" w:cs="宋体"/>
          <w:b/>
          <w:bCs/>
          <w:color w:val="auto"/>
          <w:sz w:val="28"/>
          <w:szCs w:val="28"/>
          <w:lang w:val="en-US" w:eastAsia="zh-CN"/>
        </w:rPr>
      </w:pPr>
    </w:p>
    <w:p w14:paraId="0531ADD4">
      <w:pPr>
        <w:pStyle w:val="2"/>
        <w:rPr>
          <w:rFonts w:hint="eastAsia" w:ascii="宋体" w:hAnsi="宋体" w:eastAsia="宋体" w:cs="宋体"/>
          <w:b/>
          <w:bCs/>
          <w:color w:val="auto"/>
          <w:sz w:val="28"/>
          <w:szCs w:val="28"/>
          <w:lang w:val="en-US" w:eastAsia="zh-CN"/>
        </w:rPr>
      </w:pPr>
    </w:p>
    <w:p w14:paraId="18A012CD">
      <w:pPr>
        <w:spacing w:line="360" w:lineRule="auto"/>
        <w:jc w:val="both"/>
        <w:rPr>
          <w:rFonts w:hint="eastAsia" w:ascii="宋体" w:hAnsi="宋体" w:eastAsia="宋体" w:cs="宋体"/>
          <w:b/>
          <w:bCs/>
          <w:color w:val="auto"/>
          <w:sz w:val="28"/>
          <w:szCs w:val="28"/>
          <w:lang w:val="en-US" w:eastAsia="zh-CN"/>
        </w:rPr>
      </w:pPr>
    </w:p>
    <w:p w14:paraId="00FD039A">
      <w:pPr>
        <w:spacing w:line="36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五、合同模板：</w:t>
      </w:r>
    </w:p>
    <w:p w14:paraId="2C68ECAD">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府谷县农村公路小型养护</w:t>
      </w:r>
      <w:bookmarkStart w:id="0" w:name="_GoBack"/>
      <w:bookmarkEnd w:id="0"/>
      <w:r>
        <w:rPr>
          <w:rFonts w:hint="eastAsia" w:ascii="宋体" w:hAnsi="宋体" w:eastAsia="宋体" w:cs="宋体"/>
          <w:b/>
          <w:bCs/>
          <w:sz w:val="28"/>
          <w:szCs w:val="28"/>
          <w:lang w:val="en-US" w:eastAsia="zh-CN"/>
        </w:rPr>
        <w:t>维修服务机构征集</w:t>
      </w:r>
    </w:p>
    <w:p w14:paraId="512E5A3E">
      <w:pPr>
        <w:pStyle w:val="2"/>
        <w:spacing w:line="480" w:lineRule="auto"/>
        <w:ind w:left="0" w:leftChars="0" w:firstLine="0" w:firstLineChars="0"/>
        <w:outlineLvl w:val="9"/>
        <w:rPr>
          <w:rFonts w:hint="eastAsia" w:ascii="宋体" w:hAnsi="宋体" w:eastAsia="宋体" w:cs="宋体"/>
          <w:color w:val="auto"/>
          <w:kern w:val="2"/>
          <w:sz w:val="28"/>
          <w:szCs w:val="28"/>
          <w:u w:val="single"/>
          <w:lang w:val="en-US" w:eastAsia="zh-CN" w:bidi="ar-SA"/>
        </w:rPr>
      </w:pPr>
      <w:r>
        <w:rPr>
          <w:rFonts w:hint="eastAsia" w:ascii="宋体" w:hAnsi="宋体" w:eastAsia="宋体" w:cs="宋体"/>
          <w:b/>
          <w:color w:val="auto"/>
          <w:sz w:val="28"/>
          <w:szCs w:val="28"/>
        </w:rPr>
        <w:t>甲  方：</w:t>
      </w:r>
      <w:r>
        <w:rPr>
          <w:rFonts w:hint="eastAsia" w:ascii="宋体" w:hAnsi="宋体" w:eastAsia="宋体" w:cs="宋体"/>
          <w:color w:val="auto"/>
          <w:kern w:val="2"/>
          <w:sz w:val="28"/>
          <w:szCs w:val="28"/>
          <w:u w:val="single"/>
          <w:lang w:val="en-US" w:eastAsia="zh-CN" w:bidi="ar-SA"/>
        </w:rPr>
        <w:t xml:space="preserve"> 府谷县农村公路养护中心                 </w:t>
      </w:r>
    </w:p>
    <w:p w14:paraId="6C40747B">
      <w:pPr>
        <w:pStyle w:val="2"/>
        <w:spacing w:line="480" w:lineRule="auto"/>
        <w:ind w:left="0" w:leftChars="0" w:firstLine="0" w:firstLineChars="0"/>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乙  方：</w:t>
      </w:r>
      <w:r>
        <w:rPr>
          <w:rFonts w:hint="eastAsia" w:ascii="宋体" w:hAnsi="宋体" w:eastAsia="宋体" w:cs="宋体"/>
          <w:b/>
          <w:color w:val="auto"/>
          <w:sz w:val="28"/>
          <w:szCs w:val="28"/>
          <w:u w:val="single"/>
        </w:rPr>
        <w:t xml:space="preserve">                               </w:t>
      </w:r>
    </w:p>
    <w:p w14:paraId="43228C2E">
      <w:pPr>
        <w:outlineLvl w:val="9"/>
        <w:rPr>
          <w:rFonts w:hint="eastAsia" w:ascii="宋体" w:hAnsi="宋体" w:eastAsia="宋体" w:cs="宋体"/>
          <w:color w:val="auto"/>
          <w:sz w:val="10"/>
          <w:szCs w:val="10"/>
        </w:rPr>
      </w:pPr>
      <w:r>
        <w:rPr>
          <w:rFonts w:hint="eastAsia" w:ascii="宋体" w:hAnsi="宋体" w:eastAsia="宋体" w:cs="宋体"/>
          <w:color w:val="auto"/>
          <w:sz w:val="28"/>
          <w:szCs w:val="28"/>
        </w:rPr>
        <w:t xml:space="preserve">   </w:t>
      </w:r>
    </w:p>
    <w:p w14:paraId="6AC21478">
      <w:pPr>
        <w:spacing w:line="540" w:lineRule="exact"/>
        <w:ind w:firstLine="840" w:firstLineChars="300"/>
        <w:outlineLvl w:val="9"/>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，按照政府采购程序，采用公开招标采购的方式，选定</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为中标供应商。依据国家《合同法》、《政府采购法》及招标文件和乙方的投标文件，经甲、乙双方协商，达成如下合同条款。</w:t>
      </w:r>
    </w:p>
    <w:p w14:paraId="5BC9395F">
      <w:pPr>
        <w:spacing w:line="540" w:lineRule="exact"/>
        <w:ind w:firstLine="551" w:firstLineChars="196"/>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一、采购</w:t>
      </w:r>
      <w:r>
        <w:rPr>
          <w:rFonts w:hint="eastAsia" w:ascii="宋体" w:hAnsi="宋体" w:eastAsia="宋体" w:cs="宋体"/>
          <w:b/>
          <w:color w:val="auto"/>
          <w:sz w:val="28"/>
          <w:szCs w:val="28"/>
          <w:lang w:eastAsia="zh-CN"/>
        </w:rPr>
        <w:t>服务</w:t>
      </w:r>
      <w:r>
        <w:rPr>
          <w:rFonts w:hint="eastAsia" w:ascii="宋体" w:hAnsi="宋体" w:eastAsia="宋体" w:cs="宋体"/>
          <w:b/>
          <w:color w:val="auto"/>
          <w:sz w:val="28"/>
          <w:szCs w:val="28"/>
        </w:rPr>
        <w:t>具体情况</w:t>
      </w:r>
    </w:p>
    <w:p w14:paraId="402CE7A6">
      <w:pPr>
        <w:spacing w:line="540" w:lineRule="exact"/>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1792952B">
      <w:pPr>
        <w:spacing w:line="540" w:lineRule="exact"/>
        <w:ind w:firstLine="548" w:firstLineChars="196"/>
        <w:outlineLvl w:val="9"/>
        <w:rPr>
          <w:rFonts w:hint="eastAsia" w:ascii="宋体" w:hAnsi="宋体" w:eastAsia="宋体" w:cs="宋体"/>
          <w:b/>
          <w:color w:val="auto"/>
          <w:sz w:val="28"/>
          <w:szCs w:val="28"/>
        </w:rPr>
      </w:pPr>
      <w:r>
        <w:rPr>
          <w:rFonts w:hint="eastAsia" w:ascii="宋体" w:hAnsi="宋体" w:eastAsia="宋体" w:cs="宋体"/>
          <w:b w:val="0"/>
          <w:bCs/>
          <w:color w:val="auto"/>
          <w:sz w:val="28"/>
          <w:szCs w:val="28"/>
        </w:rPr>
        <w:t>二</w:t>
      </w:r>
      <w:r>
        <w:rPr>
          <w:rFonts w:hint="eastAsia" w:ascii="宋体" w:hAnsi="宋体" w:eastAsia="宋体" w:cs="宋体"/>
          <w:b/>
          <w:color w:val="auto"/>
          <w:sz w:val="28"/>
          <w:szCs w:val="28"/>
        </w:rPr>
        <w:t>、</w:t>
      </w:r>
      <w:r>
        <w:rPr>
          <w:rFonts w:hint="eastAsia" w:ascii="宋体" w:hAnsi="宋体" w:eastAsia="宋体" w:cs="宋体"/>
          <w:b/>
          <w:color w:val="auto"/>
          <w:sz w:val="28"/>
          <w:szCs w:val="28"/>
          <w:lang w:eastAsia="zh-CN"/>
        </w:rPr>
        <w:t>服务</w:t>
      </w:r>
      <w:r>
        <w:rPr>
          <w:rFonts w:hint="eastAsia" w:ascii="宋体" w:hAnsi="宋体" w:eastAsia="宋体" w:cs="宋体"/>
          <w:b/>
          <w:color w:val="auto"/>
          <w:sz w:val="28"/>
          <w:szCs w:val="28"/>
        </w:rPr>
        <w:t>时间和地点</w:t>
      </w:r>
    </w:p>
    <w:p w14:paraId="71E3535D">
      <w:pPr>
        <w:spacing w:line="540" w:lineRule="exact"/>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服务</w:t>
      </w:r>
      <w:r>
        <w:rPr>
          <w:rFonts w:hint="eastAsia" w:ascii="宋体" w:hAnsi="宋体" w:eastAsia="宋体" w:cs="宋体"/>
          <w:color w:val="auto"/>
          <w:sz w:val="28"/>
          <w:szCs w:val="28"/>
        </w:rPr>
        <w:t>时间为合同签订后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w:t>
      </w:r>
      <w:r>
        <w:rPr>
          <w:rFonts w:hint="eastAsia" w:ascii="宋体" w:hAnsi="宋体" w:eastAsia="宋体" w:cs="宋体"/>
          <w:color w:val="auto"/>
          <w:sz w:val="28"/>
          <w:szCs w:val="28"/>
          <w:lang w:eastAsia="zh-CN"/>
        </w:rPr>
        <w:t>服务</w:t>
      </w:r>
      <w:r>
        <w:rPr>
          <w:rFonts w:hint="eastAsia" w:ascii="宋体" w:hAnsi="宋体" w:eastAsia="宋体" w:cs="宋体"/>
          <w:color w:val="auto"/>
          <w:sz w:val="28"/>
          <w:szCs w:val="28"/>
        </w:rPr>
        <w:t>地点在采购单位指定的地点。</w:t>
      </w:r>
    </w:p>
    <w:p w14:paraId="2E974396">
      <w:pPr>
        <w:spacing w:line="540" w:lineRule="exact"/>
        <w:ind w:firstLine="551" w:firstLineChars="196"/>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三、合同价款及付款方式</w:t>
      </w:r>
    </w:p>
    <w:p w14:paraId="5268A06C">
      <w:pPr>
        <w:spacing w:line="540" w:lineRule="exact"/>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（一）合同价款：本合同价款</w:t>
      </w:r>
      <w:r>
        <w:rPr>
          <w:rFonts w:hint="eastAsia" w:ascii="宋体" w:hAnsi="宋体" w:eastAsia="宋体" w:cs="宋体"/>
          <w:color w:val="auto"/>
          <w:sz w:val="28"/>
          <w:szCs w:val="28"/>
          <w:lang w:eastAsia="zh-CN"/>
        </w:rPr>
        <w:t>为中标价</w:t>
      </w:r>
      <w:r>
        <w:rPr>
          <w:rFonts w:hint="eastAsia" w:ascii="宋体" w:hAnsi="宋体" w:eastAsia="宋体" w:cs="宋体"/>
          <w:color w:val="auto"/>
          <w:sz w:val="28"/>
          <w:szCs w:val="28"/>
        </w:rPr>
        <w:t>，</w:t>
      </w:r>
      <w:r>
        <w:rPr>
          <w:rFonts w:hint="eastAsia" w:ascii="宋体" w:hAnsi="宋体" w:eastAsia="宋体" w:cs="宋体"/>
          <w:color w:val="auto"/>
          <w:sz w:val="28"/>
          <w:szCs w:val="28"/>
          <w:lang w:val="zh-CN"/>
        </w:rPr>
        <w:t>包含所有人员工资（社会保险）、服装费、管理费、培训费及各种税费（含关税）等所有费用。</w:t>
      </w:r>
      <w:r>
        <w:rPr>
          <w:rFonts w:hint="eastAsia" w:ascii="宋体" w:hAnsi="宋体" w:eastAsia="宋体" w:cs="宋体"/>
          <w:color w:val="auto"/>
          <w:sz w:val="28"/>
          <w:szCs w:val="28"/>
        </w:rPr>
        <w:t xml:space="preserve">合同总价为人民币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46B14AA9">
      <w:pPr>
        <w:spacing w:line="540" w:lineRule="exact"/>
        <w:ind w:firstLine="560" w:firstLineChars="200"/>
        <w:outlineLvl w:val="9"/>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（二）支付方式：</w:t>
      </w:r>
      <w:r>
        <w:rPr>
          <w:rFonts w:hint="eastAsia" w:ascii="宋体" w:hAnsi="宋体" w:eastAsia="宋体" w:cs="宋体"/>
          <w:color w:val="auto"/>
          <w:sz w:val="28"/>
          <w:szCs w:val="28"/>
          <w:lang w:val="en-US" w:eastAsia="zh-CN"/>
        </w:rPr>
        <w:t>竣工验收合格后付合同价款的80%，待审计完成后付剩余的20%</w:t>
      </w:r>
    </w:p>
    <w:p w14:paraId="0962DB68">
      <w:pPr>
        <w:spacing w:line="540" w:lineRule="exact"/>
        <w:ind w:firstLine="551" w:firstLineChars="196"/>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四、</w:t>
      </w:r>
      <w:r>
        <w:rPr>
          <w:rFonts w:hint="eastAsia" w:ascii="宋体" w:hAnsi="宋体" w:eastAsia="宋体" w:cs="宋体"/>
          <w:b/>
          <w:color w:val="auto"/>
          <w:sz w:val="28"/>
          <w:szCs w:val="28"/>
          <w:lang w:eastAsia="zh-CN"/>
        </w:rPr>
        <w:t>服务期</w:t>
      </w:r>
      <w:r>
        <w:rPr>
          <w:rFonts w:hint="eastAsia" w:ascii="宋体" w:hAnsi="宋体" w:eastAsia="宋体" w:cs="宋体"/>
          <w:b/>
          <w:color w:val="auto"/>
          <w:sz w:val="28"/>
          <w:szCs w:val="28"/>
        </w:rPr>
        <w:t>和售后服务承诺</w:t>
      </w:r>
    </w:p>
    <w:p w14:paraId="5F4972DE">
      <w:pPr>
        <w:spacing w:line="540" w:lineRule="exact"/>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zh-CN"/>
        </w:rPr>
        <w:t>（</w:t>
      </w:r>
      <w:r>
        <w:rPr>
          <w:rFonts w:hint="eastAsia" w:ascii="宋体" w:hAnsi="宋体" w:eastAsia="宋体" w:cs="宋体"/>
          <w:color w:val="auto"/>
          <w:sz w:val="28"/>
          <w:szCs w:val="28"/>
          <w:lang w:val="en-US" w:eastAsia="zh-CN"/>
        </w:rPr>
        <w:t>一</w:t>
      </w:r>
      <w:r>
        <w:rPr>
          <w:rFonts w:hint="eastAsia" w:ascii="宋体" w:hAnsi="宋体" w:eastAsia="宋体" w:cs="宋体"/>
          <w:color w:val="auto"/>
          <w:sz w:val="28"/>
          <w:szCs w:val="28"/>
          <w:lang w:val="zh-CN"/>
        </w:rPr>
        <w:t>）采购项目执行内容需要调整时，经采购人同意，同时报招标组织机构认可后，可以对相应的内容进行调整，并协商确定价格差额计算方法和负担办法。</w:t>
      </w:r>
    </w:p>
    <w:p w14:paraId="14B8F2BE">
      <w:pPr>
        <w:spacing w:line="540" w:lineRule="exact"/>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zh-CN"/>
        </w:rPr>
        <w:t>（</w:t>
      </w:r>
      <w:r>
        <w:rPr>
          <w:rFonts w:hint="eastAsia" w:ascii="宋体" w:hAnsi="宋体" w:eastAsia="宋体" w:cs="宋体"/>
          <w:color w:val="auto"/>
          <w:sz w:val="28"/>
          <w:szCs w:val="28"/>
          <w:lang w:val="en-US" w:eastAsia="zh-CN"/>
        </w:rPr>
        <w:t>二</w:t>
      </w:r>
      <w:r>
        <w:rPr>
          <w:rFonts w:hint="eastAsia" w:ascii="宋体" w:hAnsi="宋体" w:eastAsia="宋体" w:cs="宋体"/>
          <w:color w:val="auto"/>
          <w:sz w:val="28"/>
          <w:szCs w:val="28"/>
          <w:lang w:val="zh-CN"/>
        </w:rPr>
        <w:t>）合同一经签订，不得擅自变更、中止或者终止合同。对确需变更、调整或者中止、终止合同的，应按规定履行相应的手续。</w:t>
      </w:r>
    </w:p>
    <w:p w14:paraId="2DDCE215">
      <w:pPr>
        <w:spacing w:line="540" w:lineRule="exact"/>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zh-CN"/>
        </w:rPr>
        <w:t>（</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lang w:val="zh-CN"/>
        </w:rPr>
        <w:t>）违约责任：依据《中华人民共和国合同法》、《中华人民共和国政府采购法》的相关条款规定和本合同约定，中标企业未全面履行合同义务或者发生违约，采购人会同招标组织机构有权终止合同，依法向中标企业进行经济索赔，并报请政府采购监督管理机关依法进行相应的行政处罚。采购人违约的，应当赔偿给中标供应商造成的经济损失。</w:t>
      </w:r>
    </w:p>
    <w:p w14:paraId="402ADDFD">
      <w:pPr>
        <w:spacing w:line="540" w:lineRule="exact"/>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zh-CN"/>
        </w:rPr>
        <w:t>（</w:t>
      </w:r>
      <w:r>
        <w:rPr>
          <w:rFonts w:hint="eastAsia" w:ascii="宋体" w:hAnsi="宋体" w:eastAsia="宋体" w:cs="宋体"/>
          <w:color w:val="auto"/>
          <w:sz w:val="28"/>
          <w:szCs w:val="28"/>
          <w:lang w:val="en-US" w:eastAsia="zh-CN"/>
        </w:rPr>
        <w:t>四</w:t>
      </w:r>
      <w:r>
        <w:rPr>
          <w:rFonts w:hint="eastAsia" w:ascii="宋体" w:hAnsi="宋体" w:eastAsia="宋体" w:cs="宋体"/>
          <w:color w:val="auto"/>
          <w:sz w:val="28"/>
          <w:szCs w:val="28"/>
          <w:lang w:val="zh-CN"/>
        </w:rPr>
        <w:t>）</w:t>
      </w:r>
      <w:r>
        <w:rPr>
          <w:rFonts w:hint="eastAsia" w:ascii="宋体" w:hAnsi="宋体" w:eastAsia="宋体" w:cs="宋体"/>
          <w:color w:val="auto"/>
          <w:sz w:val="28"/>
          <w:szCs w:val="28"/>
        </w:rPr>
        <w:t>本合同一式肆份，甲方、乙方、采购代理机构各执壹份，</w:t>
      </w:r>
      <w:r>
        <w:rPr>
          <w:rFonts w:hint="eastAsia" w:ascii="宋体" w:hAnsi="宋体" w:eastAsia="宋体" w:cs="宋体"/>
          <w:color w:val="auto"/>
          <w:sz w:val="28"/>
          <w:szCs w:val="28"/>
          <w:lang w:eastAsia="zh-CN"/>
        </w:rPr>
        <w:t>县</w:t>
      </w:r>
      <w:r>
        <w:rPr>
          <w:rFonts w:hint="eastAsia" w:ascii="宋体" w:hAnsi="宋体" w:eastAsia="宋体" w:cs="宋体"/>
          <w:color w:val="auto"/>
          <w:sz w:val="28"/>
          <w:szCs w:val="28"/>
        </w:rPr>
        <w:t>财政局</w:t>
      </w:r>
      <w:r>
        <w:rPr>
          <w:rFonts w:hint="eastAsia" w:ascii="宋体" w:hAnsi="宋体" w:eastAsia="宋体" w:cs="宋体"/>
          <w:color w:val="auto"/>
          <w:sz w:val="28"/>
          <w:szCs w:val="28"/>
          <w:lang w:eastAsia="zh-CN"/>
        </w:rPr>
        <w:t>采购管理股</w:t>
      </w:r>
      <w:r>
        <w:rPr>
          <w:rFonts w:hint="eastAsia" w:ascii="宋体" w:hAnsi="宋体" w:eastAsia="宋体" w:cs="宋体"/>
          <w:color w:val="auto"/>
          <w:sz w:val="28"/>
          <w:szCs w:val="28"/>
        </w:rPr>
        <w:t>备案壹份。签字盖章后生效</w:t>
      </w:r>
    </w:p>
    <w:p w14:paraId="0823771C">
      <w:pPr>
        <w:spacing w:line="540" w:lineRule="exact"/>
        <w:ind w:firstLine="551" w:firstLineChars="196"/>
        <w:outlineLvl w:val="9"/>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五</w:t>
      </w:r>
      <w:r>
        <w:rPr>
          <w:rFonts w:hint="eastAsia" w:ascii="宋体" w:hAnsi="宋体" w:eastAsia="宋体" w:cs="宋体"/>
          <w:b/>
          <w:color w:val="auto"/>
          <w:sz w:val="28"/>
          <w:szCs w:val="28"/>
        </w:rPr>
        <w:t>、解决合同纠纷的方式</w:t>
      </w:r>
    </w:p>
    <w:p w14:paraId="55A13CB5">
      <w:pPr>
        <w:spacing w:line="540" w:lineRule="exact"/>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本合同在履行过程中发生争议，由当事人双方协商解决。协商不成，当事人双方可申请仲裁委员会或向人民法院起诉。</w:t>
      </w:r>
    </w:p>
    <w:p w14:paraId="2A792C89">
      <w:pPr>
        <w:spacing w:line="540" w:lineRule="exact"/>
        <w:ind w:firstLine="551" w:firstLineChars="196"/>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、其 他</w:t>
      </w:r>
    </w:p>
    <w:p w14:paraId="1E02CB76">
      <w:pPr>
        <w:spacing w:line="540" w:lineRule="exact"/>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合同中其他未尽事宜由甲乙双方协商解决，并在平等自愿公平的原则下作出补充规定，补充规定与本合同有同等效力。</w:t>
      </w:r>
    </w:p>
    <w:p w14:paraId="20E95EFB">
      <w:pPr>
        <w:spacing w:line="540" w:lineRule="exact"/>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本合同自甲乙双方签订之日起生效，本合同一式</w:t>
      </w:r>
      <w:r>
        <w:rPr>
          <w:rFonts w:hint="eastAsia" w:ascii="宋体" w:hAnsi="宋体" w:eastAsia="宋体" w:cs="宋体"/>
          <w:color w:val="auto"/>
          <w:sz w:val="28"/>
          <w:szCs w:val="28"/>
          <w:u w:val="single"/>
        </w:rPr>
        <w:t xml:space="preserve"> </w:t>
      </w:r>
      <w:r>
        <w:rPr>
          <w:rFonts w:hint="eastAsia" w:ascii="宋体" w:hAnsi="宋体" w:eastAsia="宋体" w:cs="宋体"/>
          <w:b/>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份，甲乙双方各执</w:t>
      </w:r>
      <w:r>
        <w:rPr>
          <w:rFonts w:hint="eastAsia" w:ascii="宋体" w:hAnsi="宋体" w:eastAsia="宋体" w:cs="宋体"/>
          <w:bCs/>
          <w:color w:val="auto"/>
          <w:sz w:val="28"/>
          <w:szCs w:val="28"/>
          <w:u w:val="single"/>
        </w:rPr>
        <w:t xml:space="preserve">  </w:t>
      </w:r>
      <w:r>
        <w:rPr>
          <w:rFonts w:hint="eastAsia" w:ascii="宋体" w:hAnsi="宋体" w:eastAsia="宋体" w:cs="宋体"/>
          <w:b/>
          <w:color w:val="auto"/>
          <w:sz w:val="28"/>
          <w:szCs w:val="28"/>
          <w:u w:val="single"/>
        </w:rPr>
        <w:t xml:space="preserve">   </w:t>
      </w:r>
      <w:r>
        <w:rPr>
          <w:rFonts w:hint="eastAsia" w:ascii="宋体" w:hAnsi="宋体" w:eastAsia="宋体" w:cs="宋体"/>
          <w:color w:val="auto"/>
          <w:sz w:val="28"/>
          <w:szCs w:val="28"/>
        </w:rPr>
        <w:t>份。</w:t>
      </w:r>
    </w:p>
    <w:p w14:paraId="39A7A750">
      <w:pPr>
        <w:pStyle w:val="8"/>
        <w:rPr>
          <w:rFonts w:hint="eastAsia" w:ascii="宋体" w:hAnsi="宋体" w:eastAsia="宋体" w:cs="宋体"/>
          <w:sz w:val="28"/>
          <w:szCs w:val="28"/>
          <w:lang w:val="en-US"/>
        </w:rPr>
      </w:pPr>
    </w:p>
    <w:p w14:paraId="792EF14C">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七</w:t>
      </w:r>
      <w:r>
        <w:rPr>
          <w:rFonts w:hint="eastAsia" w:ascii="宋体" w:hAnsi="宋体" w:eastAsia="宋体" w:cs="宋体"/>
          <w:b/>
          <w:bCs/>
          <w:color w:val="auto"/>
          <w:sz w:val="28"/>
          <w:szCs w:val="28"/>
        </w:rPr>
        <w:t>、不可抗力条款</w:t>
      </w:r>
    </w:p>
    <w:p w14:paraId="121467E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4EC70E41">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八</w:t>
      </w:r>
      <w:r>
        <w:rPr>
          <w:rFonts w:hint="eastAsia" w:ascii="宋体" w:hAnsi="宋体" w:eastAsia="宋体" w:cs="宋体"/>
          <w:b/>
          <w:bCs/>
          <w:color w:val="auto"/>
          <w:sz w:val="28"/>
          <w:szCs w:val="28"/>
        </w:rPr>
        <w:t>、争议的解决方式</w:t>
      </w:r>
    </w:p>
    <w:p w14:paraId="5B7230E5">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14:paraId="4B1C2BFE">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九</w:t>
      </w:r>
      <w:r>
        <w:rPr>
          <w:rFonts w:hint="eastAsia" w:ascii="宋体" w:hAnsi="宋体" w:eastAsia="宋体" w:cs="宋体"/>
          <w:b/>
          <w:bCs/>
          <w:color w:val="auto"/>
          <w:sz w:val="28"/>
          <w:szCs w:val="28"/>
        </w:rPr>
        <w:t>、补充协议</w:t>
      </w:r>
    </w:p>
    <w:p w14:paraId="75C5256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7C8D43D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十、合同生效</w:t>
      </w:r>
    </w:p>
    <w:p w14:paraId="1DF2C44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14:paraId="29DB2488">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14:paraId="7E39275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w:t>
      </w:r>
      <w:r>
        <w:rPr>
          <w:rFonts w:hint="eastAsia" w:ascii="宋体" w:hAnsi="宋体" w:eastAsia="宋体" w:cs="宋体"/>
          <w:b/>
          <w:color w:val="auto"/>
          <w:sz w:val="28"/>
          <w:szCs w:val="28"/>
          <w:lang w:val="en-US" w:eastAsia="zh-CN"/>
        </w:rPr>
        <w:t>一</w:t>
      </w:r>
      <w:r>
        <w:rPr>
          <w:rFonts w:hint="eastAsia" w:ascii="宋体" w:hAnsi="宋体" w:eastAsia="宋体" w:cs="宋体"/>
          <w:b/>
          <w:color w:val="auto"/>
          <w:sz w:val="28"/>
          <w:szCs w:val="28"/>
        </w:rPr>
        <w:t>、采购单位、采购单位地址、项目联系人及联系电话</w:t>
      </w:r>
    </w:p>
    <w:p w14:paraId="0AA36BAA">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 xml:space="preserve">府谷县农村公路养护中心    </w:t>
      </w:r>
    </w:p>
    <w:p w14:paraId="251DB2F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2、采购单位地址：府谷县天化路</w:t>
      </w:r>
    </w:p>
    <w:p w14:paraId="484B95A3">
      <w:pPr>
        <w:adjustRightInd w:val="0"/>
        <w:snapToGrid w:val="0"/>
        <w:spacing w:line="360" w:lineRule="auto"/>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eastAsia="zh-CN"/>
        </w:rPr>
        <w:t>刘女士</w:t>
      </w:r>
      <w:r>
        <w:rPr>
          <w:rFonts w:hint="eastAsia" w:ascii="宋体" w:hAnsi="宋体" w:eastAsia="宋体" w:cs="宋体"/>
          <w:color w:val="auto"/>
          <w:sz w:val="28"/>
          <w:szCs w:val="28"/>
          <w:lang w:val="en-US" w:eastAsia="zh-CN"/>
        </w:rPr>
        <w:t xml:space="preserve">    </w:t>
      </w:r>
      <w:r>
        <w:rPr>
          <w:rFonts w:hint="eastAsia" w:ascii="宋体" w:hAnsi="宋体" w:eastAsia="宋体" w:cs="宋体"/>
          <w:sz w:val="28"/>
          <w:szCs w:val="28"/>
          <w:lang w:val="en-US" w:eastAsia="zh-CN"/>
        </w:rPr>
        <w:t xml:space="preserve"> 联系电话：18091986198</w:t>
      </w:r>
    </w:p>
    <w:p w14:paraId="2FD538B7">
      <w:pPr>
        <w:pStyle w:val="2"/>
        <w:rPr>
          <w:rFonts w:hint="eastAsia" w:ascii="宋体" w:hAnsi="宋体" w:eastAsia="宋体" w:cs="宋体"/>
          <w:color w:val="auto"/>
          <w:sz w:val="28"/>
          <w:szCs w:val="28"/>
        </w:rPr>
      </w:pPr>
    </w:p>
    <w:p w14:paraId="3B9CFB0C">
      <w:pPr>
        <w:tabs>
          <w:tab w:val="left" w:pos="756"/>
        </w:tabs>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府谷县农村公路养护中心      </w:t>
      </w:r>
    </w:p>
    <w:p w14:paraId="75BC3DA6">
      <w:pPr>
        <w:tabs>
          <w:tab w:val="left" w:pos="756"/>
        </w:tabs>
        <w:jc w:val="center"/>
        <w:rPr>
          <w:rFonts w:hint="default" w:ascii="宋体" w:hAnsi="宋体" w:eastAsia="宋体" w:cs="宋体"/>
          <w:color w:val="auto"/>
          <w:sz w:val="28"/>
          <w:szCs w:val="28"/>
          <w:lang w:val="en-US"/>
        </w:rPr>
      </w:pPr>
      <w:r>
        <w:rPr>
          <w:rFonts w:hint="eastAsia" w:ascii="宋体" w:hAnsi="宋体" w:eastAsia="宋体" w:cs="宋体"/>
          <w:color w:val="auto"/>
          <w:sz w:val="28"/>
          <w:szCs w:val="28"/>
          <w:lang w:val="en-US" w:eastAsia="zh-CN"/>
        </w:rPr>
        <w:t xml:space="preserve">            2024年9月19日                                                           </w:t>
      </w:r>
    </w:p>
    <w:p w14:paraId="5ED784DB">
      <w:pPr>
        <w:pStyle w:val="8"/>
        <w:rPr>
          <w:rFonts w:hint="eastAsia"/>
          <w:lang w:val="en-US" w:eastAsia="zh-CN"/>
        </w:rPr>
      </w:pPr>
    </w:p>
    <w:p w14:paraId="77AE72A7">
      <w:pPr>
        <w:pStyle w:val="5"/>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70458"/>
    <w:multiLevelType w:val="singleLevel"/>
    <w:tmpl w:val="73F70458"/>
    <w:lvl w:ilvl="0" w:tentative="0">
      <w:start w:val="1"/>
      <w:numFmt w:val="chineseCounting"/>
      <w:suff w:val="nothing"/>
      <w:lvlText w:val="%1、"/>
      <w:lvlJc w:val="left"/>
      <w:rPr>
        <w:rFonts w:hint="eastAsia"/>
      </w:rPr>
    </w:lvl>
  </w:abstractNum>
  <w:abstractNum w:abstractNumId="1">
    <w:nsid w:val="7E48474D"/>
    <w:multiLevelType w:val="singleLevel"/>
    <w:tmpl w:val="7E48474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MmY5MjhmNGE5NWUzZTdiM2E1N2IwNDk3NTg5Y2IifQ=="/>
  </w:docVars>
  <w:rsids>
    <w:rsidRoot w:val="00000000"/>
    <w:rsid w:val="03423659"/>
    <w:rsid w:val="03585AD2"/>
    <w:rsid w:val="06563FCE"/>
    <w:rsid w:val="097906FF"/>
    <w:rsid w:val="09DE4A06"/>
    <w:rsid w:val="0A3E1132"/>
    <w:rsid w:val="0DD71E98"/>
    <w:rsid w:val="0E545297"/>
    <w:rsid w:val="0E5E1C72"/>
    <w:rsid w:val="0F9F138C"/>
    <w:rsid w:val="10CC27C5"/>
    <w:rsid w:val="128F2D41"/>
    <w:rsid w:val="12A54313"/>
    <w:rsid w:val="13DD7ADC"/>
    <w:rsid w:val="14333BA0"/>
    <w:rsid w:val="15CA728E"/>
    <w:rsid w:val="163C4F8E"/>
    <w:rsid w:val="16DF3B6C"/>
    <w:rsid w:val="16EF2672"/>
    <w:rsid w:val="17382A37"/>
    <w:rsid w:val="17485BB5"/>
    <w:rsid w:val="196E63C8"/>
    <w:rsid w:val="1A140DC3"/>
    <w:rsid w:val="1A305C02"/>
    <w:rsid w:val="1A312930"/>
    <w:rsid w:val="1A8E4EB2"/>
    <w:rsid w:val="1AF8344E"/>
    <w:rsid w:val="1BF74D53"/>
    <w:rsid w:val="1C6B2111"/>
    <w:rsid w:val="1D0A37C7"/>
    <w:rsid w:val="1E9D0594"/>
    <w:rsid w:val="1EF5217E"/>
    <w:rsid w:val="20567911"/>
    <w:rsid w:val="20694A16"/>
    <w:rsid w:val="21E0264C"/>
    <w:rsid w:val="22042540"/>
    <w:rsid w:val="221E19EC"/>
    <w:rsid w:val="253272FF"/>
    <w:rsid w:val="26EA27E4"/>
    <w:rsid w:val="27970BC8"/>
    <w:rsid w:val="2816138E"/>
    <w:rsid w:val="2895052E"/>
    <w:rsid w:val="28F14B11"/>
    <w:rsid w:val="2A810D6A"/>
    <w:rsid w:val="2ADF4321"/>
    <w:rsid w:val="2C5B0AD3"/>
    <w:rsid w:val="2C5D5807"/>
    <w:rsid w:val="2E2C723F"/>
    <w:rsid w:val="2EFC30B5"/>
    <w:rsid w:val="2F4862FA"/>
    <w:rsid w:val="2FA379D4"/>
    <w:rsid w:val="304B26BB"/>
    <w:rsid w:val="30722B71"/>
    <w:rsid w:val="312863E3"/>
    <w:rsid w:val="32A001FB"/>
    <w:rsid w:val="339B5ACE"/>
    <w:rsid w:val="346408E5"/>
    <w:rsid w:val="34AC6A12"/>
    <w:rsid w:val="358D2CB9"/>
    <w:rsid w:val="362A49AB"/>
    <w:rsid w:val="366C4FC4"/>
    <w:rsid w:val="36A579BC"/>
    <w:rsid w:val="37420366"/>
    <w:rsid w:val="37CB1876"/>
    <w:rsid w:val="37E1109A"/>
    <w:rsid w:val="38441900"/>
    <w:rsid w:val="388A1731"/>
    <w:rsid w:val="3978437C"/>
    <w:rsid w:val="39BF540B"/>
    <w:rsid w:val="39FE27E9"/>
    <w:rsid w:val="3AA765CB"/>
    <w:rsid w:val="3AEE2345"/>
    <w:rsid w:val="3E6C3C09"/>
    <w:rsid w:val="3EAB2402"/>
    <w:rsid w:val="3EE15E23"/>
    <w:rsid w:val="3F7029B8"/>
    <w:rsid w:val="3F8D77C9"/>
    <w:rsid w:val="3FA330D9"/>
    <w:rsid w:val="4081166C"/>
    <w:rsid w:val="412169AB"/>
    <w:rsid w:val="41362456"/>
    <w:rsid w:val="42924546"/>
    <w:rsid w:val="43EF0FE2"/>
    <w:rsid w:val="44BA7358"/>
    <w:rsid w:val="45132AAF"/>
    <w:rsid w:val="451A5BEB"/>
    <w:rsid w:val="453D5029"/>
    <w:rsid w:val="461A44C2"/>
    <w:rsid w:val="462F1B6A"/>
    <w:rsid w:val="463C4B8F"/>
    <w:rsid w:val="467767AB"/>
    <w:rsid w:val="47767A51"/>
    <w:rsid w:val="47DF019E"/>
    <w:rsid w:val="48CB3DCC"/>
    <w:rsid w:val="4A3D2AA8"/>
    <w:rsid w:val="4ABB1C1E"/>
    <w:rsid w:val="4AEC7DB1"/>
    <w:rsid w:val="4C9D1F42"/>
    <w:rsid w:val="4D6B7916"/>
    <w:rsid w:val="4E086E6A"/>
    <w:rsid w:val="4EE8395F"/>
    <w:rsid w:val="4FD8492E"/>
    <w:rsid w:val="53B92A73"/>
    <w:rsid w:val="54D401E6"/>
    <w:rsid w:val="5540169E"/>
    <w:rsid w:val="555E469B"/>
    <w:rsid w:val="55AC0AE1"/>
    <w:rsid w:val="56097CE2"/>
    <w:rsid w:val="579B6102"/>
    <w:rsid w:val="58596869"/>
    <w:rsid w:val="594D4389"/>
    <w:rsid w:val="598723E6"/>
    <w:rsid w:val="5AE623A0"/>
    <w:rsid w:val="5B133259"/>
    <w:rsid w:val="5B503CBD"/>
    <w:rsid w:val="5BC4185F"/>
    <w:rsid w:val="5D7E49AE"/>
    <w:rsid w:val="5DA64068"/>
    <w:rsid w:val="5DED1406"/>
    <w:rsid w:val="5E211334"/>
    <w:rsid w:val="5E622841"/>
    <w:rsid w:val="5ECD577F"/>
    <w:rsid w:val="5F2E3A13"/>
    <w:rsid w:val="5FA34D03"/>
    <w:rsid w:val="5FF84C06"/>
    <w:rsid w:val="604A7733"/>
    <w:rsid w:val="60773A12"/>
    <w:rsid w:val="60BD1DF5"/>
    <w:rsid w:val="614900BB"/>
    <w:rsid w:val="61952D71"/>
    <w:rsid w:val="61B74A96"/>
    <w:rsid w:val="630A191C"/>
    <w:rsid w:val="63644CF4"/>
    <w:rsid w:val="63DF2257"/>
    <w:rsid w:val="644A1BF1"/>
    <w:rsid w:val="652E32C1"/>
    <w:rsid w:val="65644F35"/>
    <w:rsid w:val="666233FC"/>
    <w:rsid w:val="66873CC0"/>
    <w:rsid w:val="682E529D"/>
    <w:rsid w:val="687A681D"/>
    <w:rsid w:val="687E455F"/>
    <w:rsid w:val="69E92D0E"/>
    <w:rsid w:val="6A236A13"/>
    <w:rsid w:val="6A275166"/>
    <w:rsid w:val="6D06067F"/>
    <w:rsid w:val="6D6535F8"/>
    <w:rsid w:val="6D8445A2"/>
    <w:rsid w:val="6DF96B24"/>
    <w:rsid w:val="6EBA1338"/>
    <w:rsid w:val="70045A03"/>
    <w:rsid w:val="7007308C"/>
    <w:rsid w:val="70265F41"/>
    <w:rsid w:val="704B010A"/>
    <w:rsid w:val="71526589"/>
    <w:rsid w:val="726227FC"/>
    <w:rsid w:val="73B76B77"/>
    <w:rsid w:val="740578E3"/>
    <w:rsid w:val="74177616"/>
    <w:rsid w:val="743F1B92"/>
    <w:rsid w:val="745148D6"/>
    <w:rsid w:val="7657019E"/>
    <w:rsid w:val="769136B0"/>
    <w:rsid w:val="772759E5"/>
    <w:rsid w:val="7A212A07"/>
    <w:rsid w:val="7A302F01"/>
    <w:rsid w:val="7AE83ABA"/>
    <w:rsid w:val="7B47063E"/>
    <w:rsid w:val="7D1666BD"/>
    <w:rsid w:val="7D733B0F"/>
    <w:rsid w:val="7DD520D4"/>
    <w:rsid w:val="7E4C71DA"/>
    <w:rsid w:val="7F146556"/>
    <w:rsid w:val="7F4A08A0"/>
    <w:rsid w:val="7F604567"/>
    <w:rsid w:val="7F7A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5"/>
    <w:qFormat/>
    <w:uiPriority w:val="9"/>
    <w:pPr>
      <w:keepNext/>
      <w:keepLines/>
      <w:spacing w:line="240" w:lineRule="auto"/>
      <w:outlineLvl w:val="1"/>
    </w:pPr>
    <w:rPr>
      <w:rFonts w:ascii="Calibri" w:hAnsi="Calibri"/>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unhideWhenUsed/>
    <w:qFormat/>
    <w:uiPriority w:val="99"/>
    <w:pPr>
      <w:ind w:firstLine="420"/>
    </w:pPr>
  </w:style>
  <w:style w:type="paragraph" w:styleId="6">
    <w:name w:val="Body Text"/>
    <w:basedOn w:val="1"/>
    <w:next w:val="1"/>
    <w:qFormat/>
    <w:uiPriority w:val="0"/>
    <w:pPr>
      <w:spacing w:afterLines="50" w:line="360" w:lineRule="auto"/>
    </w:pPr>
    <w:rPr>
      <w:rFonts w:ascii="宋体" w:hAnsi="宋体"/>
      <w:color w:val="000000"/>
      <w:sz w:val="24"/>
    </w:rPr>
  </w:style>
  <w:style w:type="paragraph" w:styleId="7">
    <w:name w:val="Body Text Indent"/>
    <w:basedOn w:val="1"/>
    <w:qFormat/>
    <w:uiPriority w:val="0"/>
    <w:pPr>
      <w:ind w:left="1083" w:leftChars="30" w:hanging="1020" w:hangingChars="425"/>
    </w:pPr>
    <w:rPr>
      <w:rFonts w:ascii="宋体" w:hAnsi="宋体"/>
      <w:sz w:val="24"/>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envelope return"/>
    <w:basedOn w:val="1"/>
    <w:qFormat/>
    <w:uiPriority w:val="0"/>
    <w:pPr>
      <w:snapToGrid w:val="0"/>
    </w:pPr>
    <w:rPr>
      <w:rFonts w:ascii="Arial" w:hAnsi="Arial"/>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line="360" w:lineRule="auto"/>
    </w:pPr>
    <w:rPr>
      <w:rFonts w:ascii="幼圆" w:eastAsia="幼圆"/>
      <w:sz w:val="24"/>
      <w:u w:val="single"/>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3">
    <w:name w:val="Normal (Web)"/>
    <w:basedOn w:val="1"/>
    <w:next w:val="9"/>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6"/>
    <w:qFormat/>
    <w:uiPriority w:val="0"/>
    <w:pPr>
      <w:adjustRightInd w:val="0"/>
      <w:ind w:firstLine="420"/>
      <w:jc w:val="left"/>
      <w:textAlignment w:val="baseline"/>
    </w:pPr>
    <w:rPr>
      <w:kern w:val="0"/>
      <w:sz w:val="21"/>
    </w:rPr>
  </w:style>
  <w:style w:type="paragraph" w:styleId="15">
    <w:name w:val="Body Text First Indent 2"/>
    <w:basedOn w:val="7"/>
    <w:next w:val="14"/>
    <w:unhideWhenUsed/>
    <w:qFormat/>
    <w:uiPriority w:val="99"/>
    <w:pPr>
      <w:ind w:firstLine="420" w:firstLineChars="200"/>
    </w:pPr>
  </w:style>
  <w:style w:type="character" w:customStyle="1" w:styleId="18">
    <w:name w:val="font101"/>
    <w:basedOn w:val="17"/>
    <w:qFormat/>
    <w:uiPriority w:val="0"/>
    <w:rPr>
      <w:rFonts w:hint="default" w:ascii="Times New Roman" w:hAnsi="Times New Roman" w:cs="Times New Roman"/>
      <w:color w:val="000000"/>
      <w:sz w:val="22"/>
      <w:szCs w:val="22"/>
      <w:u w:val="none"/>
    </w:rPr>
  </w:style>
  <w:style w:type="character" w:customStyle="1" w:styleId="19">
    <w:name w:val="font81"/>
    <w:basedOn w:val="17"/>
    <w:qFormat/>
    <w:uiPriority w:val="0"/>
    <w:rPr>
      <w:rFonts w:hint="eastAsia" w:ascii="宋体" w:hAnsi="宋体" w:eastAsia="宋体" w:cs="宋体"/>
      <w:color w:val="000000"/>
      <w:sz w:val="22"/>
      <w:szCs w:val="22"/>
      <w:u w:val="none"/>
    </w:rPr>
  </w:style>
  <w:style w:type="character" w:customStyle="1" w:styleId="20">
    <w:name w:val="标题 1 Char"/>
    <w:link w:val="3"/>
    <w:qFormat/>
    <w:uiPriority w:val="9"/>
    <w:rPr>
      <w:rFonts w:ascii="Times New Roman" w:hAnsi="Times New Roman" w:eastAsia="宋体"/>
      <w:b/>
      <w:bCs/>
      <w:kern w:val="44"/>
      <w:sz w:val="36"/>
      <w:szCs w:val="44"/>
    </w:rPr>
  </w:style>
  <w:style w:type="paragraph" w:customStyle="1" w:styleId="21">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1792</Words>
  <Characters>1815</Characters>
  <Lines>0</Lines>
  <Paragraphs>0</Paragraphs>
  <TotalTime>36</TotalTime>
  <ScaleCrop>false</ScaleCrop>
  <LinksUpToDate>false</LinksUpToDate>
  <CharactersWithSpaces>2096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静沐暖阳</cp:lastModifiedBy>
  <dcterms:modified xsi:type="dcterms:W3CDTF">2024-10-14T01:11:55Z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804885CF87AF4F26B8D8D5ACAC9B4DDA_13</vt:lpwstr>
  </property>
</Properties>
</file>