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D0D8">
      <w:pPr>
        <w:pStyle w:val="4"/>
      </w:pPr>
      <w:r>
        <w:t>采购需求：</w:t>
      </w:r>
    </w:p>
    <w:p w14:paraId="2805679A">
      <w:pPr>
        <w:pStyle w:val="4"/>
      </w:pPr>
      <w:r>
        <w:t>合同包1(实施安边市场监管所维修改造项目):</w:t>
      </w:r>
    </w:p>
    <w:p w14:paraId="76711427">
      <w:pPr>
        <w:pStyle w:val="4"/>
        <w:ind w:firstLine="630"/>
      </w:pPr>
      <w:r>
        <w:t>合同包预算金额：2,579,200.00元</w:t>
      </w:r>
    </w:p>
    <w:p w14:paraId="09939E23">
      <w:pPr>
        <w:pStyle w:val="4"/>
        <w:ind w:firstLine="630"/>
      </w:pPr>
      <w:r>
        <w:t xml:space="preserve"> 合同包最高限价：2,579,200.00元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279"/>
        <w:gridCol w:w="1279"/>
      </w:tblGrid>
      <w:tr w14:paraId="7C5F8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C86FD2F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1E9188F7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133AFDF8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664F9419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16587BF7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40748581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1703F94A">
            <w:pPr>
              <w:pStyle w:val="4"/>
            </w:pPr>
            <w:r>
              <w:t>最高限价(元)</w:t>
            </w:r>
          </w:p>
        </w:tc>
      </w:tr>
      <w:tr w14:paraId="24695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F155C63">
            <w:pPr>
              <w:pStyle w:val="4"/>
            </w:pPr>
            <w:r>
              <w:t>1-1</w:t>
            </w:r>
          </w:p>
        </w:tc>
        <w:tc>
          <w:tcPr>
            <w:tcW w:w="1187" w:type="dxa"/>
          </w:tcPr>
          <w:p w14:paraId="7B9FFD43">
            <w:pPr>
              <w:pStyle w:val="4"/>
            </w:pPr>
            <w:r>
              <w:t>房屋附属设施施工</w:t>
            </w:r>
          </w:p>
        </w:tc>
        <w:tc>
          <w:tcPr>
            <w:tcW w:w="1187" w:type="dxa"/>
          </w:tcPr>
          <w:p w14:paraId="3D6BCE38">
            <w:pPr>
              <w:pStyle w:val="4"/>
            </w:pPr>
            <w:r>
              <w:t>安边市场监管所，主要维修改造项目有：给排水工程、采暖工程、室内外墙面维修、门厅走廊等。</w:t>
            </w:r>
          </w:p>
        </w:tc>
        <w:tc>
          <w:tcPr>
            <w:tcW w:w="1187" w:type="dxa"/>
          </w:tcPr>
          <w:p w14:paraId="69640ECD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33319D3B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058533BB">
            <w:pPr>
              <w:pStyle w:val="4"/>
            </w:pPr>
            <w:r>
              <w:t>2,579,200.00</w:t>
            </w:r>
          </w:p>
        </w:tc>
        <w:tc>
          <w:tcPr>
            <w:tcW w:w="1187" w:type="dxa"/>
          </w:tcPr>
          <w:p w14:paraId="4B9645AB">
            <w:pPr>
              <w:pStyle w:val="4"/>
            </w:pPr>
            <w:r>
              <w:t>2,579,200.00</w:t>
            </w:r>
          </w:p>
        </w:tc>
      </w:tr>
    </w:tbl>
    <w:p w14:paraId="73E547BF">
      <w:pPr>
        <w:pStyle w:val="4"/>
      </w:pPr>
      <w:r>
        <w:t xml:space="preserve"> 本合同包不接受联合体投标</w:t>
      </w:r>
    </w:p>
    <w:p w14:paraId="32F921EA">
      <w:pPr>
        <w:pStyle w:val="4"/>
      </w:pPr>
      <w:r>
        <w:t xml:space="preserve"> 合同履行期限：详见招标文件</w:t>
      </w:r>
    </w:p>
    <w:p w14:paraId="50393D28">
      <w:pPr>
        <w:pStyle w:val="4"/>
      </w:pPr>
      <w:r>
        <w:t>合同包2(实施砖井、郝滩市场监管所维修改造项目):</w:t>
      </w:r>
    </w:p>
    <w:p w14:paraId="181A582A">
      <w:pPr>
        <w:pStyle w:val="4"/>
        <w:ind w:firstLine="630"/>
      </w:pPr>
      <w:r>
        <w:t>合同包预算金额：1,154,800.00元</w:t>
      </w:r>
    </w:p>
    <w:p w14:paraId="1131FD4E">
      <w:pPr>
        <w:pStyle w:val="4"/>
        <w:ind w:firstLine="630"/>
      </w:pPr>
      <w:r>
        <w:t xml:space="preserve"> 合同包最高限价：1,154,800.00元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279"/>
        <w:gridCol w:w="1279"/>
      </w:tblGrid>
      <w:tr w14:paraId="03609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302BCBA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27E22B29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68765932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74B6D435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0C9F297F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07DB5902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39DB7459">
            <w:pPr>
              <w:pStyle w:val="4"/>
            </w:pPr>
            <w:r>
              <w:t>最高限价(元)</w:t>
            </w:r>
          </w:p>
        </w:tc>
      </w:tr>
      <w:tr w14:paraId="3B2B0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6E2C5BD">
            <w:pPr>
              <w:pStyle w:val="4"/>
            </w:pPr>
            <w:r>
              <w:t>2-1</w:t>
            </w:r>
          </w:p>
        </w:tc>
        <w:tc>
          <w:tcPr>
            <w:tcW w:w="1187" w:type="dxa"/>
          </w:tcPr>
          <w:p w14:paraId="51E8CF86">
            <w:pPr>
              <w:pStyle w:val="4"/>
            </w:pPr>
            <w:r>
              <w:t>房屋附属设施施工</w:t>
            </w:r>
          </w:p>
        </w:tc>
        <w:tc>
          <w:tcPr>
            <w:tcW w:w="1187" w:type="dxa"/>
          </w:tcPr>
          <w:p w14:paraId="612409C9">
            <w:pPr>
              <w:pStyle w:val="4"/>
            </w:pPr>
            <w:r>
              <w:t>郝滩和砖井市场监管所，主要维修改造项目有：给排水工程、采暖工程、室内外墙面维修、门厅走廊、天然气等。</w:t>
            </w:r>
          </w:p>
        </w:tc>
        <w:tc>
          <w:tcPr>
            <w:tcW w:w="1187" w:type="dxa"/>
          </w:tcPr>
          <w:p w14:paraId="0FB734DF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0016259B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2D7CE2D2">
            <w:pPr>
              <w:pStyle w:val="4"/>
            </w:pPr>
            <w:r>
              <w:t>1,154,800.00</w:t>
            </w:r>
          </w:p>
        </w:tc>
        <w:tc>
          <w:tcPr>
            <w:tcW w:w="1187" w:type="dxa"/>
          </w:tcPr>
          <w:p w14:paraId="50CC2DD4">
            <w:pPr>
              <w:pStyle w:val="4"/>
            </w:pPr>
            <w:r>
              <w:t>1,154,800.00</w:t>
            </w:r>
          </w:p>
        </w:tc>
      </w:tr>
    </w:tbl>
    <w:p w14:paraId="1CCFC390">
      <w:pPr>
        <w:pStyle w:val="4"/>
      </w:pPr>
      <w:r>
        <w:t xml:space="preserve"> 本合同包不接受联合体投标</w:t>
      </w:r>
    </w:p>
    <w:p w14:paraId="11999ABC">
      <w:pPr>
        <w:pStyle w:val="4"/>
      </w:pPr>
      <w:r>
        <w:t xml:space="preserve"> 合同履行期限：详见招标文件</w:t>
      </w:r>
    </w:p>
    <w:p w14:paraId="4974500F">
      <w:pPr>
        <w:pStyle w:val="4"/>
      </w:pPr>
      <w:r>
        <w:t>合同包3(实施白湾子市场监管所维修改造项目):</w:t>
      </w:r>
    </w:p>
    <w:p w14:paraId="636DD0B9">
      <w:pPr>
        <w:pStyle w:val="4"/>
        <w:ind w:firstLine="630"/>
      </w:pPr>
      <w:r>
        <w:t>合同包预算金额：720,800.00元</w:t>
      </w:r>
    </w:p>
    <w:p w14:paraId="7C142793">
      <w:pPr>
        <w:pStyle w:val="4"/>
        <w:ind w:firstLine="630"/>
      </w:pPr>
      <w:r>
        <w:t xml:space="preserve"> 合同包最高限价：720,800.00元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 w14:paraId="286C1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4760FF9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3656C8CD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4D33A6E4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1DD70350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6E7A4548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64BD3295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5703901A">
            <w:pPr>
              <w:pStyle w:val="4"/>
            </w:pPr>
            <w:r>
              <w:t>最高限价(元)</w:t>
            </w:r>
          </w:p>
        </w:tc>
      </w:tr>
      <w:tr w14:paraId="053DB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5BDFD4D">
            <w:pPr>
              <w:pStyle w:val="4"/>
            </w:pPr>
            <w:r>
              <w:t>3-1</w:t>
            </w:r>
          </w:p>
        </w:tc>
        <w:tc>
          <w:tcPr>
            <w:tcW w:w="1187" w:type="dxa"/>
          </w:tcPr>
          <w:p w14:paraId="6E741AFE">
            <w:pPr>
              <w:pStyle w:val="4"/>
            </w:pPr>
            <w:r>
              <w:t>房屋附属设施施工</w:t>
            </w:r>
          </w:p>
        </w:tc>
        <w:tc>
          <w:tcPr>
            <w:tcW w:w="1187" w:type="dxa"/>
          </w:tcPr>
          <w:p w14:paraId="1066AEAA">
            <w:pPr>
              <w:pStyle w:val="4"/>
            </w:pPr>
            <w:r>
              <w:t>主要维修改造项目有：给排水工程、采暖工程、室内外墙面维修、电力接入工程等。</w:t>
            </w:r>
          </w:p>
        </w:tc>
        <w:tc>
          <w:tcPr>
            <w:tcW w:w="1187" w:type="dxa"/>
          </w:tcPr>
          <w:p w14:paraId="4BFA7DB2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2002D01D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122C5247">
            <w:pPr>
              <w:pStyle w:val="4"/>
            </w:pPr>
            <w:r>
              <w:t>720,800.00</w:t>
            </w:r>
          </w:p>
        </w:tc>
        <w:tc>
          <w:tcPr>
            <w:tcW w:w="1187" w:type="dxa"/>
          </w:tcPr>
          <w:p w14:paraId="389DD465">
            <w:pPr>
              <w:pStyle w:val="4"/>
            </w:pPr>
            <w:r>
              <w:t>720,800.00</w:t>
            </w:r>
          </w:p>
        </w:tc>
      </w:tr>
    </w:tbl>
    <w:p w14:paraId="5AB5F7BB">
      <w:pPr>
        <w:pStyle w:val="4"/>
      </w:pPr>
      <w:r>
        <w:t xml:space="preserve"> 本合同包不接受联合体投标</w:t>
      </w:r>
    </w:p>
    <w:p w14:paraId="004B301F">
      <w:pPr>
        <w:pStyle w:val="4"/>
      </w:pPr>
      <w:r>
        <w:t xml:space="preserve"> 合同履行期限：详见招标文件</w:t>
      </w:r>
    </w:p>
    <w:p w14:paraId="595BFAA0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C6E6ED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6529</Words>
  <Characters>7494</Characters>
  <Lines>0</Lines>
  <Paragraphs>0</Paragraphs>
  <TotalTime>0</TotalTime>
  <ScaleCrop>false</ScaleCrop>
  <LinksUpToDate>false</LinksUpToDate>
  <CharactersWithSpaces>7524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GCT</cp:lastModifiedBy>
  <dcterms:modified xsi:type="dcterms:W3CDTF">2024-12-13T14:03:13Z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DB118C5A9D364FA987ED8BCEC36AEB4A_12</vt:lpwstr>
  </property>
</Properties>
</file>