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E2F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1.项目名称：宁陕县2024年中央财政森林修复项目 </w:t>
      </w:r>
    </w:p>
    <w:p w14:paraId="17C5AD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2.项目地点：宁陕县国有上坝河林场</w:t>
      </w:r>
    </w:p>
    <w:p w14:paraId="56B9EEB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3.项目内容：宁陕县2024年中央财政森林修复项目</w:t>
      </w:r>
      <w:bookmarkStart w:id="0" w:name="_GoBack"/>
      <w:bookmarkEnd w:id="0"/>
    </w:p>
    <w:p w14:paraId="5AB36855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具体内容详见招标文件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MGU2ZDc2NWY5YTUwNDc3NGVkY2M1YWRjMTUxNzgifQ=="/>
  </w:docVars>
  <w:rsids>
    <w:rsidRoot w:val="360D7842"/>
    <w:rsid w:val="360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2024-07-29T09:02:00Z</dcterms:created>
  <dc:creator>都市阳光～王馨悦</dc:creator>
  <cp:lastModifiedBy>都市阳光～王馨悦</cp:lastModifiedBy>
  <dcterms:modified xsi:type="dcterms:W3CDTF">2024-07-29T09:06:30Z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679EFD8B6AAF436FBB281255939D813C_11</vt:lpwstr>
  </property>
</Properties>
</file>