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信用记录声明函</w:t>
      </w:r>
    </w:p>
    <w:p>
      <w:pPr>
        <w:spacing w:line="600" w:lineRule="exact"/>
        <w:rPr>
          <w:rFonts w:ascii="宋体" w:hAnsi="宋体"/>
          <w:sz w:val="32"/>
          <w:szCs w:val="32"/>
        </w:rPr>
      </w:pPr>
    </w:p>
    <w:p>
      <w:pPr>
        <w:spacing w:line="600" w:lineRule="exact"/>
        <w:rPr>
          <w:rFonts w:cs="仿宋" w:asciiTheme="minorEastAsia" w:hAnsiTheme="minorEastAsia" w:eastAsiaTheme="minorEastAsia"/>
        </w:rPr>
      </w:pPr>
      <w:r>
        <w:rPr>
          <w:rFonts w:hint="eastAsia" w:cs="仿宋" w:asciiTheme="minorEastAsia" w:hAnsiTheme="minorEastAsia" w:eastAsiaTheme="minorEastAsia"/>
          <w:sz w:val="32"/>
          <w:szCs w:val="32"/>
        </w:rPr>
        <w:t>致：商洛市政府采购中心：</w:t>
      </w:r>
    </w:p>
    <w:p>
      <w:pPr>
        <w:kinsoku w:val="0"/>
        <w:spacing w:line="600" w:lineRule="exact"/>
        <w:ind w:firstLine="640" w:firstLineChars="200"/>
        <w:jc w:val="both"/>
        <w:rPr>
          <w:rFonts w:cs="仿宋" w:asciiTheme="minorEastAsia" w:hAnsiTheme="minorEastAsia" w:eastAsiaTheme="minorEastAsia"/>
          <w:sz w:val="32"/>
          <w:szCs w:val="32"/>
        </w:rPr>
      </w:pPr>
      <w:r>
        <w:rPr>
          <w:rFonts w:hint="eastAsia" w:cs="仿宋" w:asciiTheme="minorEastAsia" w:hAnsiTheme="minorEastAsia" w:eastAsiaTheme="minorEastAsia"/>
          <w:sz w:val="32"/>
          <w:szCs w:val="32"/>
        </w:rPr>
        <w:t>我公司（单位）参加</w:t>
      </w:r>
      <w:r>
        <w:rPr>
          <w:rFonts w:hint="eastAsia" w:cs="仿宋" w:asciiTheme="minorEastAsia" w:hAnsiTheme="minorEastAsia" w:eastAsiaTheme="minorEastAsia"/>
          <w:sz w:val="32"/>
          <w:szCs w:val="32"/>
          <w:lang w:val="en-US" w:eastAsia="zh-CN"/>
        </w:rPr>
        <w:t>商洛市公安局交通警察支队移动警务通信息化服务合作采购项目（</w:t>
      </w:r>
      <w:r>
        <w:rPr>
          <w:rFonts w:hint="eastAsia" w:cs="仿宋" w:asciiTheme="minorEastAsia" w:hAnsiTheme="minorEastAsia" w:eastAsiaTheme="minorEastAsia"/>
          <w:sz w:val="32"/>
          <w:szCs w:val="32"/>
        </w:rPr>
        <w:t>SLCG-JZXCS〔202</w:t>
      </w:r>
      <w:r>
        <w:rPr>
          <w:rFonts w:hint="eastAsia" w:cs="仿宋" w:asciiTheme="minorEastAsia" w:hAnsiTheme="minorEastAsia" w:eastAsiaTheme="minorEastAsia"/>
          <w:sz w:val="32"/>
          <w:szCs w:val="32"/>
          <w:lang w:val="en-US" w:eastAsia="zh-CN"/>
        </w:rPr>
        <w:t>5</w:t>
      </w:r>
      <w:r>
        <w:rPr>
          <w:rFonts w:hint="eastAsia" w:cs="仿宋" w:asciiTheme="minorEastAsia" w:hAnsiTheme="minorEastAsia" w:eastAsiaTheme="minorEastAsia"/>
          <w:sz w:val="32"/>
          <w:szCs w:val="32"/>
        </w:rPr>
        <w:t>〕</w:t>
      </w:r>
      <w:r>
        <w:rPr>
          <w:rFonts w:hint="eastAsia" w:cs="仿宋" w:asciiTheme="minorEastAsia" w:hAnsiTheme="minorEastAsia" w:eastAsiaTheme="minorEastAsia"/>
          <w:sz w:val="32"/>
          <w:szCs w:val="32"/>
          <w:lang w:val="en-US" w:eastAsia="zh-CN"/>
        </w:rPr>
        <w:t>19</w:t>
      </w:r>
      <w:r>
        <w:rPr>
          <w:rFonts w:hint="eastAsia" w:cs="仿宋" w:asciiTheme="minorEastAsia" w:hAnsiTheme="minorEastAsia" w:eastAsiaTheme="minorEastAsia"/>
          <w:sz w:val="32"/>
          <w:szCs w:val="32"/>
        </w:rPr>
        <w:t>号</w:t>
      </w:r>
      <w:r>
        <w:rPr>
          <w:rFonts w:hint="eastAsia" w:cs="仿宋" w:asciiTheme="minorEastAsia" w:hAnsiTheme="minorEastAsia" w:eastAsiaTheme="minorEastAsia"/>
          <w:sz w:val="32"/>
          <w:szCs w:val="32"/>
          <w:lang w:val="en-US" w:eastAsia="zh-CN"/>
        </w:rPr>
        <w:t>）</w:t>
      </w:r>
      <w:r>
        <w:rPr>
          <w:rFonts w:hint="eastAsia" w:cs="仿宋" w:asciiTheme="minorEastAsia" w:hAnsiTheme="minorEastAsia" w:eastAsiaTheme="minorEastAsia"/>
          <w:sz w:val="32"/>
          <w:szCs w:val="32"/>
        </w:rPr>
        <w:t>，作如下承诺：</w:t>
      </w:r>
    </w:p>
    <w:p>
      <w:pPr>
        <w:spacing w:line="600" w:lineRule="exact"/>
        <w:ind w:firstLine="640" w:firstLineChars="200"/>
        <w:rPr>
          <w:rFonts w:cs="仿宋" w:asciiTheme="minorEastAsia" w:hAnsiTheme="minorEastAsia" w:eastAsiaTheme="minorEastAsia"/>
          <w:sz w:val="32"/>
          <w:szCs w:val="32"/>
        </w:rPr>
      </w:pPr>
      <w:r>
        <w:rPr>
          <w:rFonts w:hint="eastAsia" w:cs="仿宋" w:asciiTheme="minorEastAsia" w:hAnsiTheme="minorEastAsia" w:eastAsiaTheme="minorEastAsia"/>
          <w:sz w:val="32"/>
          <w:szCs w:val="32"/>
        </w:rPr>
        <w:t>一、我公司（单位）符合本项目</w:t>
      </w:r>
      <w:r>
        <w:rPr>
          <w:rFonts w:hint="eastAsia" w:cs="仿宋" w:asciiTheme="minorEastAsia" w:hAnsiTheme="minorEastAsia" w:eastAsiaTheme="minorEastAsia"/>
          <w:sz w:val="32"/>
          <w:szCs w:val="32"/>
          <w:lang w:eastAsia="zh-CN"/>
        </w:rPr>
        <w:t>磋商</w:t>
      </w:r>
      <w:bookmarkStart w:id="0" w:name="_GoBack"/>
      <w:bookmarkEnd w:id="0"/>
      <w:r>
        <w:rPr>
          <w:rFonts w:hint="eastAsia" w:cs="仿宋" w:asciiTheme="minorEastAsia" w:hAnsiTheme="minorEastAsia" w:eastAsiaTheme="minorEastAsia"/>
          <w:sz w:val="32"/>
          <w:szCs w:val="32"/>
        </w:rPr>
        <w:t>文件关于供应商“未被信用中国网站列入信用记录失信被执行人、重大税收违法案件当事人名单，未被中国政府采购网列为政府采购严重违法失信行为记录名单、未被禁止参加政府采购活动”的资格要求。</w:t>
      </w:r>
    </w:p>
    <w:p>
      <w:pPr>
        <w:spacing w:line="600" w:lineRule="exact"/>
        <w:ind w:firstLine="640" w:firstLineChars="200"/>
        <w:rPr>
          <w:rFonts w:cs="仿宋" w:asciiTheme="minorEastAsia" w:hAnsiTheme="minorEastAsia" w:eastAsiaTheme="minorEastAsia"/>
          <w:sz w:val="32"/>
          <w:szCs w:val="32"/>
        </w:rPr>
      </w:pPr>
      <w:r>
        <w:rPr>
          <w:rFonts w:hint="eastAsia" w:cs="仿宋" w:asciiTheme="minorEastAsia" w:hAnsiTheme="minorEastAsia" w:eastAsiaTheme="minorEastAsia"/>
          <w:sz w:val="32"/>
          <w:szCs w:val="32"/>
        </w:rPr>
        <w:t>二、我公司（单位）未被信用中国网站列入信用记录失信被执行人、重大税收违法案件当事人名单，未被中国政府采购网列为政府采购严重违法失信行为记录名单、未被禁止参加政府采购活动。</w:t>
      </w:r>
    </w:p>
    <w:p>
      <w:pPr>
        <w:spacing w:line="600" w:lineRule="exact"/>
        <w:ind w:firstLine="640" w:firstLineChars="200"/>
        <w:rPr>
          <w:rFonts w:cs="仿宋" w:asciiTheme="minorEastAsia" w:hAnsiTheme="minorEastAsia" w:eastAsiaTheme="minorEastAsia"/>
          <w:sz w:val="32"/>
          <w:szCs w:val="32"/>
        </w:rPr>
      </w:pPr>
      <w:r>
        <w:rPr>
          <w:rFonts w:hint="eastAsia" w:cs="仿宋" w:asciiTheme="minorEastAsia" w:hAnsiTheme="minorEastAsia" w:eastAsiaTheme="minorEastAsia"/>
          <w:sz w:val="32"/>
          <w:szCs w:val="32"/>
        </w:rPr>
        <w:t>三、以上承诺，如有不实，按提供虚假材料处理，由我公司（单位）承担相应法律责任。</w:t>
      </w:r>
    </w:p>
    <w:p>
      <w:pPr>
        <w:spacing w:line="600" w:lineRule="exact"/>
        <w:ind w:firstLine="640" w:firstLineChars="200"/>
        <w:rPr>
          <w:rFonts w:cs="仿宋" w:asciiTheme="minorEastAsia" w:hAnsiTheme="minorEastAsia" w:eastAsiaTheme="minorEastAsia"/>
          <w:sz w:val="32"/>
          <w:szCs w:val="32"/>
        </w:rPr>
      </w:pPr>
    </w:p>
    <w:p>
      <w:pPr>
        <w:spacing w:line="600" w:lineRule="exact"/>
        <w:ind w:firstLine="640"/>
        <w:rPr>
          <w:rFonts w:cs="仿宋" w:asciiTheme="minorEastAsia" w:hAnsiTheme="minorEastAsia" w:eastAsiaTheme="minorEastAsia"/>
          <w:spacing w:val="-6"/>
          <w:kern w:val="2"/>
          <w:sz w:val="32"/>
          <w:szCs w:val="32"/>
        </w:rPr>
      </w:pPr>
      <w:r>
        <w:rPr>
          <w:rFonts w:hint="eastAsia" w:cs="仿宋" w:asciiTheme="minorEastAsia" w:hAnsiTheme="minorEastAsia" w:eastAsiaTheme="minorEastAsia"/>
          <w:spacing w:val="-6"/>
          <w:kern w:val="2"/>
          <w:sz w:val="32"/>
          <w:szCs w:val="32"/>
        </w:rPr>
        <w:t>企业名称：　　　　　　　　　　　　（签章）</w:t>
      </w:r>
    </w:p>
    <w:p>
      <w:pPr>
        <w:spacing w:line="600" w:lineRule="exact"/>
        <w:ind w:firstLine="640"/>
        <w:rPr>
          <w:rFonts w:cs="仿宋" w:asciiTheme="minorEastAsia" w:hAnsiTheme="minorEastAsia" w:eastAsiaTheme="minorEastAsia"/>
          <w:spacing w:val="-6"/>
          <w:kern w:val="2"/>
          <w:sz w:val="32"/>
          <w:szCs w:val="32"/>
        </w:rPr>
      </w:pPr>
      <w:r>
        <w:rPr>
          <w:rFonts w:hint="eastAsia" w:cs="仿宋" w:asciiTheme="minorEastAsia" w:hAnsiTheme="minorEastAsia" w:eastAsiaTheme="minorEastAsia"/>
          <w:spacing w:val="-6"/>
          <w:kern w:val="2"/>
          <w:sz w:val="32"/>
          <w:szCs w:val="32"/>
        </w:rPr>
        <w:t>法定代表人：　             　　　　（签章）</w:t>
      </w:r>
    </w:p>
    <w:p>
      <w:pPr>
        <w:spacing w:line="600" w:lineRule="exact"/>
        <w:ind w:firstLine="640"/>
        <w:rPr>
          <w:rFonts w:cs="仿宋" w:asciiTheme="minorEastAsia" w:hAnsiTheme="minorEastAsia" w:eastAsiaTheme="minorEastAsia"/>
          <w:spacing w:val="-6"/>
          <w:kern w:val="2"/>
          <w:sz w:val="32"/>
          <w:szCs w:val="32"/>
        </w:rPr>
      </w:pPr>
      <w:r>
        <w:rPr>
          <w:rFonts w:hint="eastAsia" w:cs="仿宋" w:asciiTheme="minorEastAsia" w:hAnsiTheme="minorEastAsia" w:eastAsiaTheme="minorEastAsia"/>
          <w:spacing w:val="-6"/>
          <w:kern w:val="2"/>
          <w:sz w:val="32"/>
          <w:szCs w:val="32"/>
        </w:rPr>
        <w:t>日    期：      年   月   日</w:t>
      </w:r>
    </w:p>
    <w:p>
      <w:pPr>
        <w:spacing w:line="600" w:lineRule="exact"/>
        <w:ind w:firstLine="640" w:firstLineChars="200"/>
        <w:jc w:val="both"/>
        <w:rPr>
          <w:rFonts w:asciiTheme="minorEastAsia" w:hAnsiTheme="minorEastAsia" w:eastAsiaTheme="minorEastAsia"/>
          <w:sz w:val="32"/>
          <w:szCs w:val="32"/>
        </w:rPr>
      </w:pPr>
    </w:p>
    <w:p>
      <w:pPr>
        <w:rPr>
          <w:rFonts w:asciiTheme="minorEastAsia" w:hAnsiTheme="minorEastAsia" w:eastAsiaTheme="minorEastAsia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pperplate Gothic Bold">
    <w:altName w:val="Segoe Print"/>
    <w:panose1 w:val="00000000000000000000"/>
    <w:charset w:val="00"/>
    <w:family w:val="auto"/>
    <w:pitch w:val="default"/>
    <w:sig w:usb0="00000000" w:usb1="00000000" w:usb2="00000000" w:usb3="00000000" w:csb0="2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2Q5ODY1NWUzNDFiNjI0OGU5NDE3ZjA1MDg0NjhiZDMifQ=="/>
  </w:docVars>
  <w:rsids>
    <w:rsidRoot w:val="158E5413"/>
    <w:rsid w:val="000D067F"/>
    <w:rsid w:val="00D056D6"/>
    <w:rsid w:val="0E3F5584"/>
    <w:rsid w:val="100B491D"/>
    <w:rsid w:val="158E5413"/>
    <w:rsid w:val="381A1613"/>
    <w:rsid w:val="38257E31"/>
    <w:rsid w:val="5AAA5F6B"/>
    <w:rsid w:val="6AB32A9A"/>
    <w:rsid w:val="74E34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adjustRightInd w:val="0"/>
    </w:pPr>
    <w:rPr>
      <w:rFonts w:ascii="Copperplate Gothic Bold" w:hAnsi="Copperplate Gothic Bold" w:eastAsia="宋体" w:cs="Times New Roman"/>
      <w:sz w:val="28"/>
      <w:szCs w:val="28"/>
      <w:lang w:val="en-US" w:eastAsia="zh-CN" w:bidi="ar-SA"/>
    </w:rPr>
  </w:style>
  <w:style w:type="paragraph" w:styleId="2">
    <w:name w:val="heading 3"/>
    <w:next w:val="1"/>
    <w:unhideWhenUsed/>
    <w:qFormat/>
    <w:uiPriority w:val="0"/>
    <w:pPr>
      <w:spacing w:before="100" w:beforeAutospacing="1" w:after="100" w:afterAutospacing="1"/>
      <w:outlineLvl w:val="2"/>
    </w:pPr>
    <w:rPr>
      <w:rFonts w:hint="eastAsia" w:ascii="宋体" w:hAnsi="宋体" w:eastAsia="宋体" w:cs="宋体"/>
      <w:b/>
      <w:sz w:val="27"/>
      <w:szCs w:val="27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null3"/>
    <w:hidden/>
    <w:qFormat/>
    <w:uiPriority w:val="0"/>
    <w:rPr>
      <w:rFonts w:hint="eastAsia" w:ascii="Calibri" w:hAnsi="Calibri" w:eastAsia="宋体" w:cs="黑体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57</Words>
  <Characters>331</Characters>
  <Lines>2</Lines>
  <Paragraphs>1</Paragraphs>
  <TotalTime>1</TotalTime>
  <ScaleCrop>false</ScaleCrop>
  <LinksUpToDate>false</LinksUpToDate>
  <CharactersWithSpaces>387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2023-12-21T08:36:00Z</dcterms:created>
  <dc:creator>李平</dc:creator>
  <cp:lastModifiedBy>Administrator</cp:lastModifiedBy>
  <dcterms:modified xsi:type="dcterms:W3CDTF">2025-11-12T06:49:06Z</dcterms:modified>
  <dc:title>信用记录声明函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  <property fmtid="{D5CDD505-2E9C-101B-9397-08002B2CF9AE}" pid="3" name="ICV">
    <vt:lpwstr>27C34FEBCE9A4F359DEEF9148FE1467A_11</vt:lpwstr>
  </property>
</Properties>
</file>