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cs="华文中宋" w:asciiTheme="minorEastAsia" w:hAnsiTheme="minorEastAsia" w:eastAsiaTheme="minorEastAsia"/>
          <w:b/>
          <w:sz w:val="36"/>
          <w:szCs w:val="36"/>
        </w:rPr>
        <w:t>符合《政府采购法》第二十二条规定承诺函</w:t>
      </w:r>
    </w:p>
    <w:p>
      <w:pPr>
        <w:rPr>
          <w:rFonts w:asciiTheme="minorEastAsia" w:hAnsiTheme="minorEastAsia" w:eastAsiaTheme="minorEastAsia"/>
        </w:rPr>
      </w:pPr>
    </w:p>
    <w:p>
      <w:pPr>
        <w:spacing w:line="600" w:lineRule="exact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致：商洛市政府采购中心：</w:t>
      </w:r>
    </w:p>
    <w:p>
      <w:pPr>
        <w:pStyle w:val="9"/>
        <w:ind w:firstLine="640" w:firstLineChars="200"/>
        <w:rPr>
          <w:rFonts w:hint="default" w:cs="仿宋" w:asciiTheme="minorEastAsia" w:hAnsiTheme="minorEastAsia" w:eastAsiaTheme="minorEastAsia"/>
          <w:sz w:val="32"/>
          <w:szCs w:val="32"/>
        </w:rPr>
      </w:pPr>
      <w:r>
        <w:rPr>
          <w:rFonts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</w:t>
      </w:r>
      <w:r>
        <w:rPr>
          <w:rFonts w:cs="仿宋" w:asciiTheme="minorEastAsia" w:hAnsiTheme="minorEastAsia" w:eastAsiaTheme="minorEastAsia"/>
          <w:sz w:val="32"/>
          <w:szCs w:val="32"/>
        </w:rPr>
        <w:t>（SLCG-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JZXCS〔2025〕19号</w:t>
      </w:r>
      <w:r>
        <w:rPr>
          <w:rFonts w:cs="仿宋" w:asciiTheme="minorEastAsia" w:hAnsiTheme="minorEastAsia" w:eastAsiaTheme="minorEastAsia"/>
          <w:sz w:val="32"/>
          <w:szCs w:val="32"/>
        </w:rPr>
        <w:t>），作如下承诺：</w:t>
      </w: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符合《中华人民共和国政府采购法》第二十二条规定的供应商参加政府采购活动应具备的条件：</w:t>
      </w:r>
    </w:p>
    <w:p>
      <w:pPr>
        <w:pStyle w:val="3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　　</w:t>
      </w: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一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具有独立承担民事责任的能力；</w:t>
      </w:r>
    </w:p>
    <w:p>
      <w:pPr>
        <w:pStyle w:val="3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　　</w:t>
      </w: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二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具有良好的商业信誉和健全的财务会计制度；</w:t>
      </w:r>
    </w:p>
    <w:p>
      <w:pPr>
        <w:pStyle w:val="3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　　</w:t>
      </w: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三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具有履行合同所必需的设备和专业技术能力；</w:t>
      </w:r>
    </w:p>
    <w:p>
      <w:pPr>
        <w:pStyle w:val="3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　　</w:t>
      </w: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四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有依法缴纳税收和社会保障资金的良好记录；</w:t>
      </w:r>
    </w:p>
    <w:p>
      <w:pPr>
        <w:pStyle w:val="3"/>
        <w:ind w:firstLine="64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五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参加政府采购活动前三年内，在经营活动中没有重大违法记录；</w:t>
      </w:r>
    </w:p>
    <w:p>
      <w:pPr>
        <w:pStyle w:val="3"/>
        <w:ind w:firstLine="640"/>
        <w:rPr>
          <w:rFonts w:asciiTheme="minorEastAsia" w:hAnsiTheme="minorEastAsia" w:eastAsiaTheme="minorEastAsia"/>
          <w:sz w:val="32"/>
          <w:szCs w:val="32"/>
        </w:rPr>
      </w:pPr>
      <w:r>
        <w:rPr>
          <w:rFonts w:cs="宋体" w:asciiTheme="minorEastAsia" w:hAnsiTheme="minorEastAsia" w:eastAsiaTheme="minorEastAsia"/>
          <w:sz w:val="32"/>
          <w:szCs w:val="32"/>
        </w:rPr>
        <w:t>(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六</w:t>
      </w:r>
      <w:r>
        <w:rPr>
          <w:rFonts w:cs="宋体" w:asciiTheme="minorEastAsia" w:hAnsiTheme="minorEastAsia" w:eastAsiaTheme="minorEastAsia"/>
          <w:sz w:val="32"/>
          <w:szCs w:val="32"/>
        </w:rPr>
        <w:t>)</w:t>
      </w:r>
      <w:r>
        <w:rPr>
          <w:rFonts w:hint="eastAsia" w:cs="宋体" w:asciiTheme="minorEastAsia" w:hAnsiTheme="minorEastAsia" w:eastAsiaTheme="minorEastAsia"/>
          <w:sz w:val="32"/>
          <w:szCs w:val="32"/>
        </w:rPr>
        <w:t>法律、行政法规规定的其他条件。</w:t>
      </w:r>
    </w:p>
    <w:p>
      <w:pPr>
        <w:pStyle w:val="3"/>
        <w:ind w:firstLine="64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二、承诺内容如有不实，按提交虚假材料处理，</w:t>
      </w:r>
      <w:r>
        <w:rPr>
          <w:rFonts w:hint="eastAsia" w:cs="宋体" w:asciiTheme="minorEastAsia" w:hAnsiTheme="minorEastAsia" w:eastAsiaTheme="minorEastAsia"/>
          <w:sz w:val="32"/>
          <w:szCs w:val="32"/>
          <w:lang w:val="zh-CN"/>
        </w:rPr>
        <w:t>由我公司（单位）承担相应的法律责任。</w:t>
      </w:r>
    </w:p>
    <w:p>
      <w:pPr>
        <w:pStyle w:val="3"/>
        <w:ind w:firstLine="640"/>
        <w:rPr>
          <w:rFonts w:cs="宋体" w:asciiTheme="minorEastAsia" w:hAnsiTheme="minorEastAsia" w:eastAsiaTheme="minorEastAsia"/>
          <w:sz w:val="32"/>
          <w:szCs w:val="32"/>
        </w:rPr>
      </w:pPr>
    </w:p>
    <w:p>
      <w:pPr>
        <w:pStyle w:val="3"/>
        <w:ind w:firstLine="64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企业名称：　　　　　　　　　　　　（签章）</w:t>
      </w:r>
    </w:p>
    <w:p>
      <w:pPr>
        <w:pStyle w:val="3"/>
        <w:ind w:firstLine="640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法定代表人：　　　　            　（签章）</w:t>
      </w:r>
    </w:p>
    <w:p>
      <w:pPr>
        <w:pStyle w:val="3"/>
        <w:ind w:firstLine="64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日    期：      年   月   日</w:t>
      </w:r>
    </w:p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015022A4"/>
    <w:rsid w:val="003F4396"/>
    <w:rsid w:val="007050A6"/>
    <w:rsid w:val="00D84494"/>
    <w:rsid w:val="015022A4"/>
    <w:rsid w:val="07DF6AF5"/>
    <w:rsid w:val="1A5465A4"/>
    <w:rsid w:val="1D6E1914"/>
    <w:rsid w:val="2D545046"/>
    <w:rsid w:val="354A6F3D"/>
    <w:rsid w:val="3C1E4E2D"/>
    <w:rsid w:val="3C8337D2"/>
    <w:rsid w:val="4C28376F"/>
    <w:rsid w:val="7F8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60</Words>
  <Characters>346</Characters>
  <Lines>2</Lines>
  <Paragraphs>1</Paragraphs>
  <TotalTime>0</TotalTime>
  <ScaleCrop>false</ScaleCrop>
  <LinksUpToDate>false</LinksUpToDate>
  <CharactersWithSpaces>405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2023-12-21T08:04:00Z</dcterms:created>
  <dc:creator>李平</dc:creator>
  <cp:lastModifiedBy>Administrator</cp:lastModifiedBy>
  <dcterms:modified xsi:type="dcterms:W3CDTF">2025-11-12T01:47:13Z</dcterms:modified>
  <dc:title>符合《政府采购法》第二十二条规定承诺函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BB5CA53EF867411695F8E6FB9F426533_11</vt:lpwstr>
  </property>
</Properties>
</file>